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32"/>
        </w:rPr>
        <w:t>MODUL AJAR BASIS DATA</w:t>
      </w:r>
    </w:p>
    <w:p>
      <w:pPr>
        <w:pBdr>
          <w:bottom w:val="single" w:sz="8" w:space="1" w:color="8EA9DB"/>
        </w:pBdr>
        <w:spacing w:after="200"/>
        <w:jc w:val="center"/>
      </w:pPr>
      <w:r>
        <w:rPr>
          <w:sz w:val="26"/>
        </w:rPr>
        <w:t>SMK Banjar Asri</w:t>
      </w: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2721"/>
        <w:gridCol w:w="6350"/>
      </w:tblGrid>
      <w:tr>
        <w:tc>
          <w:tcPr>
            <w:tcW w:type="dxa" w:w="2721"/>
          </w:tcPr>
          <w:p>
            <w:pPr>
              <w:spacing w:after="20"/>
            </w:pPr>
            <w:r>
              <w:rPr>
                <w:b/>
                <w:sz w:val="22"/>
              </w:rPr>
              <w:t>Mata Pelajaran</w:t>
            </w:r>
          </w:p>
        </w:tc>
        <w:tc>
          <w:tcPr>
            <w:tcW w:type="dxa" w:w="6350"/>
          </w:tcPr>
          <w:p>
            <w:pPr>
              <w:spacing w:after="20"/>
            </w:pPr>
            <w:r>
              <w:rPr>
                <w:b w:val="0"/>
                <w:sz w:val="22"/>
              </w:rPr>
              <w:t>: Basis Data</w:t>
            </w:r>
          </w:p>
        </w:tc>
      </w:tr>
      <w:tr>
        <w:tc>
          <w:tcPr>
            <w:tcW w:type="dxa" w:w="2721"/>
          </w:tcPr>
          <w:p>
            <w:pPr>
              <w:spacing w:after="20"/>
            </w:pPr>
            <w:r>
              <w:rPr>
                <w:b/>
                <w:sz w:val="22"/>
              </w:rPr>
              <w:t>Kelas</w:t>
            </w:r>
          </w:p>
        </w:tc>
        <w:tc>
          <w:tcPr>
            <w:tcW w:type="dxa" w:w="6350"/>
          </w:tcPr>
          <w:p>
            <w:pPr>
              <w:spacing w:after="20"/>
            </w:pPr>
            <w:r>
              <w:rPr>
                <w:b w:val="0"/>
                <w:sz w:val="22"/>
              </w:rPr>
              <w:t>: XI TKJ</w:t>
            </w:r>
          </w:p>
        </w:tc>
      </w:tr>
      <w:tr>
        <w:tc>
          <w:tcPr>
            <w:tcW w:type="dxa" w:w="2721"/>
          </w:tcPr>
          <w:p>
            <w:pPr>
              <w:spacing w:after="20"/>
            </w:pPr>
            <w:r>
              <w:rPr>
                <w:b/>
                <w:sz w:val="22"/>
              </w:rPr>
              <w:t>Penyusun</w:t>
            </w:r>
          </w:p>
        </w:tc>
        <w:tc>
          <w:tcPr>
            <w:tcW w:type="dxa" w:w="6350"/>
          </w:tcPr>
          <w:p>
            <w:pPr>
              <w:spacing w:after="20"/>
            </w:pPr>
            <w:r>
              <w:rPr>
                <w:b w:val="0"/>
                <w:sz w:val="22"/>
              </w:rPr>
              <w:t>: Budi</w:t>
            </w:r>
          </w:p>
        </w:tc>
      </w:tr>
      <w:tr>
        <w:tc>
          <w:tcPr>
            <w:tcW w:type="dxa" w:w="2721"/>
          </w:tcPr>
          <w:p>
            <w:pPr>
              <w:spacing w:after="20"/>
            </w:pPr>
            <w:r>
              <w:rPr>
                <w:b/>
                <w:sz w:val="22"/>
              </w:rPr>
              <w:t>Nomor SK</w:t>
            </w:r>
          </w:p>
        </w:tc>
        <w:tc>
          <w:tcPr>
            <w:tcW w:type="dxa" w:w="6350"/>
          </w:tcPr>
          <w:p>
            <w:pPr>
              <w:spacing w:after="20"/>
            </w:pPr>
            <w:r>
              <w:rPr>
                <w:b w:val="0"/>
                <w:sz w:val="22"/>
              </w:rPr>
              <w:t>: ........................................</w:t>
            </w:r>
          </w:p>
        </w:tc>
      </w:tr>
      <w:tr>
        <w:tc>
          <w:tcPr>
            <w:tcW w:type="dxa" w:w="2721"/>
          </w:tcPr>
          <w:p>
            <w:pPr>
              <w:spacing w:after="20"/>
            </w:pPr>
            <w:r>
              <w:rPr>
                <w:b/>
                <w:sz w:val="22"/>
              </w:rPr>
              <w:t>NIP</w:t>
            </w:r>
          </w:p>
        </w:tc>
        <w:tc>
          <w:tcPr>
            <w:tcW w:type="dxa" w:w="6350"/>
          </w:tcPr>
          <w:p>
            <w:pPr>
              <w:spacing w:after="20"/>
            </w:pPr>
            <w:r>
              <w:rPr>
                <w:b w:val="0"/>
                <w:sz w:val="22"/>
              </w:rPr>
              <w:t>: ........................................</w:t>
            </w:r>
          </w:p>
        </w:tc>
      </w:tr>
    </w:tbl>
    <w:p>
      <w:pPr>
        <w:spacing w:after="40"/>
      </w:pPr>
    </w:p>
    <w:p>
      <w:pPr>
        <w:pStyle w:val="Heading1"/>
      </w:pPr>
      <w:r>
        <w:t>Tujuan Pembelajaran</w:t>
      </w:r>
    </w:p>
    <w:p>
      <w:pPr>
        <w:jc w:val="both"/>
      </w:pPr>
      <w:r>
        <w:t>Siswa memahami konsep basis data relasional dan mampu membuat tabel serta relasi antar tabel dengan benar. Siswa memahami konsep basis data relasional dan mampu membuat tabel serta relasi antar tabel dengan benar. Siswa memahami konsep basis data relasional dan mampu membuat tabel serta relasi antar tabel dengan benar.</w:t>
      </w:r>
    </w:p>
    <w:p>
      <w:pPr>
        <w:pStyle w:val="ListNumber"/>
        <w:numPr>
          <w:ilvl w:val="0"/>
          <w:numId w:val="10"/>
        </w:numPr>
      </w:pPr>
      <w:r>
        <w:t>Menjelaskan tabel</w:t>
      </w:r>
    </w:p>
    <w:p>
      <w:pPr>
        <w:pStyle w:val="ListNumber"/>
        <w:numPr>
          <w:ilvl w:val="0"/>
          <w:numId w:val="10"/>
        </w:numPr>
      </w:pPr>
      <w:r>
        <w:t>Membuat relasi</w:t>
      </w:r>
    </w:p>
    <w:p>
      <w:pPr>
        <w:pStyle w:val="ListNumber"/>
        <w:numPr>
          <w:ilvl w:val="0"/>
          <w:numId w:val="10"/>
        </w:numPr>
      </w:pPr>
      <w:r>
        <w:t>Membuat query</w:t>
      </w:r>
    </w:p>
    <w:p>
      <w:pPr>
        <w:pStyle w:val="Heading1"/>
      </w:pPr>
      <w:r>
        <w:t>Kegiatan Pembelajaran</w:t>
      </w:r>
    </w:p>
    <w:p>
      <w:pPr>
        <w:pStyle w:val="Heading2"/>
      </w:pPr>
      <w:r>
        <w:t>Pendahuluan</w:t>
      </w:r>
    </w:p>
    <w:p>
      <w:pPr>
        <w:pStyle w:val="ListBullet"/>
      </w:pPr>
      <w:r>
        <w:t>Salam</w:t>
      </w:r>
    </w:p>
    <w:p>
      <w:pPr>
        <w:pStyle w:val="ListBullet"/>
      </w:pPr>
      <w:r>
        <w:t>Apersepsi</w:t>
      </w:r>
    </w:p>
    <w:tbl>
      <w:tblPr>
        <w:tblStyle w:val="TableGrid"/>
        <w:tblW w:type="auto" w:w="0"/>
        <w:jc w:val="center"/>
        <w:tblLayout w:type="fixed"/>
        <w:tblLook w:firstColumn="1" w:firstRow="1" w:lastColumn="0" w:lastRow="0" w:noHBand="0" w:noVBand="1" w:val="04A0"/>
      </w:tblPr>
      <w:tblGrid>
        <w:gridCol w:w="2187"/>
        <w:gridCol w:w="4552"/>
        <w:gridCol w:w="2332"/>
      </w:tblGrid>
      <w:tr>
        <w:trPr>
          <w:tblHeader/>
        </w:trPr>
        <w:tc>
          <w:tcPr>
            <w:tcW w:type="dxa" w:w="2187"/>
            <w:shd w:val="clear" w:color="auto" w:fill="DCE6F2"/>
          </w:tcPr>
          <w:p>
            <w:pPr>
              <w:spacing w:after="40"/>
              <w:jc w:val="center"/>
            </w:pPr>
            <w:r>
              <w:rPr>
                <w:b/>
                <w:sz w:val="21"/>
              </w:rPr>
              <w:t>No</w:t>
            </w:r>
          </w:p>
        </w:tc>
        <w:tc>
          <w:tcPr>
            <w:tcW w:type="dxa" w:w="4552"/>
            <w:shd w:val="clear" w:color="auto" w:fill="DCE6F2"/>
          </w:tcPr>
          <w:p>
            <w:pPr>
              <w:spacing w:after="40"/>
              <w:jc w:val="center"/>
            </w:pPr>
            <w:r>
              <w:rPr>
                <w:b/>
                <w:sz w:val="21"/>
              </w:rPr>
              <w:t>Kegiatan</w:t>
            </w:r>
          </w:p>
        </w:tc>
        <w:tc>
          <w:tcPr>
            <w:tcW w:type="dxa" w:w="2332"/>
            <w:shd w:val="clear" w:color="auto" w:fill="DCE6F2"/>
          </w:tcPr>
          <w:p>
            <w:pPr>
              <w:spacing w:after="40"/>
              <w:jc w:val="center"/>
            </w:pPr>
            <w:r>
              <w:rPr>
                <w:b/>
                <w:sz w:val="21"/>
              </w:rPr>
              <w:t>Waktu</w:t>
            </w:r>
          </w:p>
        </w:tc>
      </w:tr>
      <w:tr>
        <w:trPr>
          <w:cantSplit/>
        </w:trPr>
        <w:tc>
          <w:tcPr>
            <w:tcW w:type="dxa" w:w="2187"/>
          </w:tcPr>
          <w:p>
            <w:pPr>
              <w:spacing w:after="40" w:line="252" w:lineRule="auto"/>
              <w:jc w:val="center"/>
            </w:pPr>
            <w:r>
              <w:rPr>
                <w:sz w:val="21"/>
              </w:rPr>
              <w:t>1</w:t>
            </w:r>
          </w:p>
        </w:tc>
        <w:tc>
          <w:tcPr>
            <w:tcW w:type="dxa" w:w="4552"/>
          </w:tcPr>
          <w:p>
            <w:pPr>
              <w:spacing w:after="40" w:line="252" w:lineRule="auto"/>
            </w:pPr>
            <w:r>
              <w:rPr>
                <w:sz w:val="21"/>
              </w:rPr>
              <w:t>Ceramah singkat</w:t>
            </w:r>
          </w:p>
        </w:tc>
        <w:tc>
          <w:tcPr>
            <w:tcW w:type="dxa" w:w="2332"/>
          </w:tcPr>
          <w:p>
            <w:pPr>
              <w:spacing w:after="40" w:line="252" w:lineRule="auto"/>
            </w:pPr>
            <w:r>
              <w:rPr>
                <w:sz w:val="21"/>
              </w:rPr>
              <w:t>10 menit</w:t>
            </w:r>
          </w:p>
        </w:tc>
      </w:tr>
      <w:tr>
        <w:trPr>
          <w:cantSplit/>
        </w:trPr>
        <w:tc>
          <w:tcPr>
            <w:tcW w:type="dxa" w:w="2187"/>
          </w:tcPr>
          <w:p>
            <w:pPr>
              <w:spacing w:after="40" w:line="252" w:lineRule="auto"/>
              <w:jc w:val="center"/>
            </w:pPr>
            <w:r>
              <w:rPr>
                <w:sz w:val="21"/>
              </w:rPr>
              <w:t>2</w:t>
            </w:r>
          </w:p>
        </w:tc>
        <w:tc>
          <w:tcPr>
            <w:tcW w:type="dxa" w:w="4552"/>
          </w:tcPr>
          <w:p>
            <w:pPr>
              <w:spacing w:after="40" w:line="252" w:lineRule="auto"/>
            </w:pPr>
            <w:r>
              <w:rPr>
                <w:sz w:val="21"/>
              </w:rPr>
              <w:t>Praktik</w:t>
            </w:r>
          </w:p>
        </w:tc>
        <w:tc>
          <w:tcPr>
            <w:tcW w:type="dxa" w:w="2332"/>
          </w:tcPr>
          <w:p>
            <w:pPr>
              <w:spacing w:after="40" w:line="252" w:lineRule="auto"/>
            </w:pPr>
            <w:r>
              <w:rPr>
                <w:sz w:val="21"/>
              </w:rPr>
            </w:r>
          </w:p>
        </w:tc>
      </w:tr>
    </w:tbl>
    <w:p>
      <w:pPr>
        <w:spacing w:after="80"/>
      </w:pPr>
    </w:p>
    <w:p>
      <w:pPr>
        <w:pStyle w:val="Heading1"/>
      </w:pPr>
      <w:r>
        <w:t>Asesmen</w:t>
      </w:r>
    </w:p>
    <w:p>
      <w:pPr>
        <w:jc w:val="both"/>
      </w:pPr>
      <w:r>
        <w:t>Tes tertulis &amp; praktik &lt;b&gt;langsung&lt;/b&gt; "dinilai".</w:t>
      </w:r>
    </w:p>
    <w:p>
      <w:pPr>
        <w:spacing w:after="120"/>
      </w:pPr>
    </w:p>
    <w:tbl>
      <w:tblPr>
        <w:tblW w:type="auto" w:w="0"/>
        <w:tblBorders>
          <w:top w:val="nil"/>
          <w:left w:val="nil"/>
          <w:bottom w:val="nil"/>
          <w:right w:val="nil"/>
          <w:insideH w:val="nil"/>
          <w:insideV w:val="nil"/>
        </w:tblBorders>
        <w:tblLayout w:type="fixed"/>
        <w:tblLook w:firstColumn="1" w:firstRow="1" w:lastColumn="0" w:lastRow="0" w:noHBand="0" w:noVBand="1" w:val="04A0"/>
      </w:tblPr>
      <w:tblGrid>
        <w:gridCol w:w="4535"/>
        <w:gridCol w:w="4535"/>
      </w:tblGrid>
      <w:tr>
        <w:trPr>
          <w:cantSplit/>
        </w:trPr>
        <w:tc>
          <w:tcPr>
            <w:tcW w:type="dxa" w:w="4535"/>
          </w:tcPr>
          <w:p>
            <w:pPr>
              <w:spacing w:after="0"/>
              <w:jc w:val="center"/>
            </w:pPr>
            <w:r>
              <w:t>Mengetahui,</w:t>
            </w:r>
          </w:p>
          <w:p>
            <w:pPr>
              <w:spacing w:after="0"/>
              <w:jc w:val="center"/>
            </w:pPr>
            <w:r>
              <w:t>Kepala Sekolah</w:t>
            </w:r>
          </w:p>
          <w:p>
            <w:pPr>
              <w:spacing w:after="0"/>
            </w:pPr>
          </w:p>
          <w:p>
            <w:pPr>
              <w:spacing w:after="0"/>
            </w:pPr>
          </w:p>
          <w:p>
            <w:pPr>
              <w:spacing w:after="0"/>
            </w:pPr>
          </w:p>
          <w:p>
            <w:pPr>
              <w:jc w:val="center"/>
            </w:pPr>
            <w:r>
              <w:rPr>
                <w:b w:val="0"/>
              </w:rPr>
              <w:t>(                                  )</w:t>
            </w:r>
          </w:p>
        </w:tc>
        <w:tc>
          <w:tcPr>
            <w:tcW w:type="dxa" w:w="4535"/>
          </w:tcPr>
          <w:p>
            <w:pPr>
              <w:spacing w:after="0"/>
              <w:jc w:val="center"/>
            </w:pPr>
            <w:r>
              <w:t>12 Oktober 2026</w:t>
            </w:r>
          </w:p>
          <w:p>
            <w:pPr>
              <w:spacing w:after="0"/>
              <w:jc w:val="center"/>
            </w:pPr>
            <w:r>
              <w:t>Guru Mata Pelajaran</w:t>
            </w:r>
          </w:p>
          <w:p>
            <w:pPr>
              <w:spacing w:after="0"/>
            </w:pPr>
          </w:p>
          <w:p>
            <w:pPr>
              <w:spacing w:after="0"/>
            </w:pPr>
          </w:p>
          <w:p>
            <w:pPr>
              <w:spacing w:after="0"/>
            </w:pPr>
          </w:p>
          <w:p>
            <w:pPr>
              <w:jc w:val="center"/>
            </w:pPr>
            <w:r>
              <w:rPr>
                <w:b/>
              </w:rPr>
              <w:t>Budi</w:t>
            </w:r>
          </w:p>
        </w:tc>
      </w:tr>
    </w:tbl>
    <w:sectPr w:rsidR="00FC693F" w:rsidRPr="0006063C" w:rsidSect="00034616">
      <w:headerReference w:type="default" r:id="rId9"/>
      <w:footerReference w:type="default" r:id="rId10"/>
      <w:pgSz w:w="11906" w:h="16838"/>
      <w:pgMar w:top="1304" w:right="1417" w:bottom="1134" w:left="1417"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EA9DB"/>
      </w:pBdr>
      <w:jc w:val="center"/>
    </w:pPr>
    <w:r>
      <w:rPr>
        <w:sz w:val="18"/>
      </w:rPr>
      <w:t xml:space="preserve">Halaman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z w:val="18"/>
      </w:rPr>
      <w:t xml:space="preserve"> dari </w:t>
    </w:r>
    <w:r>
      <w:rPr>
        <w:sz w:val="18"/>
      </w:rPr>
      <w:fldChar w:fldCharType="begin"/>
    </w:r>
    <w:r>
      <w:rPr>
        <w:sz w:val="18"/>
      </w:rPr>
      <w:instrText xml:space="preserve"> NUMPAGES </w:instrText>
    </w:r>
    <w:r>
      <w:rPr>
        <w:sz w:val="18"/>
      </w:rPr>
      <w:fldChar w:fldCharType="separate"/>
    </w:r>
    <w:r>
      <w:rPr>
        <w:sz w:val="18"/>
      </w:rPr>
      <w:t>1</w: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8EA9DB"/>
      </w:pBdr>
      <w:tabs>
        <w:tab w:pos="9071" w:val="right"/>
      </w:tabs>
    </w:pPr>
    <w:r>
      <w:rPr>
        <w:rFonts w:ascii="Times New Roman" w:hAnsi="Times New Roman" w:eastAsia="Times New Roman" w:cs="Times New Roman"/>
        <w:color w:val="595959"/>
        <w:sz w:val="18"/>
      </w:rPr>
      <w:t>SMK Banjar Asri</w:t>
      <w:tab/>
      <w:tab/>
      <w:t>Modul Ajar Basis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imes New Roman" w:hAnsi="Times New Roman" w:eastAsia="Times New Roman" w:cs="Times New Roman"/>
      <w:b/>
      <w:bCs/>
      <w:color w:val="1F3864"/>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Basis Data</dc:title>
  <dc:subject>modul_ajar</dc:subject>
  <dc:creator>Budi</dc:creator>
  <cp:keywords/>
  <dc:description/>
  <cp:lastModifiedBy>Budi</cp:lastModifiedBy>
  <cp:revision>1</cp:revision>
  <dcterms:created xsi:type="dcterms:W3CDTF">2026-10-12T09:28:52Z</dcterms:created>
  <dcterms:modified xsi:type="dcterms:W3CDTF">2026-10-12T09:28:52Z</dcterms:modified>
  <cp:category/>
  <dc:language>id-ID</dc:language>
</cp:coreProperties>
</file>