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A065" w14:textId="77777777" w:rsidR="000D3551" w:rsidRDefault="00000000">
      <w:pPr>
        <w:pStyle w:val="Title"/>
        <w:rPr>
          <w:rFonts w:eastAsia="Arial" w:cs="Arial"/>
          <w:color w:val="000000"/>
          <w:szCs w:val="32"/>
        </w:rPr>
      </w:pPr>
      <w:r>
        <w:t xml:space="preserve">Packet Tracer - ARP Tablosunu İnceleyin </w:t>
      </w:r>
    </w:p>
    <w:p w14:paraId="70A30AD8" w14:textId="77777777" w:rsidR="000D3551" w:rsidRDefault="000D35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EE0000"/>
          <w:sz w:val="20"/>
          <w:szCs w:val="20"/>
        </w:rPr>
      </w:pPr>
    </w:p>
    <w:p w14:paraId="39E3FD9A" w14:textId="77777777" w:rsidR="000D3551" w:rsidRDefault="00000000">
      <w:pPr>
        <w:pStyle w:val="Heading1"/>
        <w:numPr>
          <w:ilvl w:val="0"/>
          <w:numId w:val="7"/>
        </w:numPr>
      </w:pPr>
      <w:r>
        <w:t>Adresleme Tablosu</w:t>
      </w:r>
    </w:p>
    <w:tbl>
      <w:tblPr>
        <w:tblStyle w:val="a"/>
        <w:tblW w:w="95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7"/>
        <w:gridCol w:w="2160"/>
        <w:gridCol w:w="2790"/>
        <w:gridCol w:w="2138"/>
      </w:tblGrid>
      <w:tr w:rsidR="000D3551" w14:paraId="5844AF98" w14:textId="77777777">
        <w:trPr>
          <w:cantSplit/>
          <w:jc w:val="center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7A84BD9B" w14:textId="77777777" w:rsidR="000D3551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Aygıt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516ADA25" w14:textId="77777777" w:rsidR="000D3551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Arayüz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0B3F9A95" w14:textId="77777777" w:rsidR="000D3551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MAC Adresi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14:paraId="2219F124" w14:textId="77777777" w:rsidR="000D3551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Switch Arayüzü</w:t>
            </w:r>
          </w:p>
        </w:tc>
      </w:tr>
      <w:tr w:rsidR="000D3551" w14:paraId="788886ED" w14:textId="77777777">
        <w:trPr>
          <w:cantSplit/>
          <w:jc w:val="center"/>
        </w:trPr>
        <w:tc>
          <w:tcPr>
            <w:tcW w:w="2427" w:type="dxa"/>
            <w:tcBorders>
              <w:bottom w:val="nil"/>
            </w:tcBorders>
            <w:vAlign w:val="center"/>
          </w:tcPr>
          <w:p w14:paraId="5E1138ED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Router0</w:t>
            </w:r>
          </w:p>
        </w:tc>
        <w:tc>
          <w:tcPr>
            <w:tcW w:w="2160" w:type="dxa"/>
            <w:vAlign w:val="bottom"/>
          </w:tcPr>
          <w:p w14:paraId="55C1CCB7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Gg0/0</w:t>
            </w:r>
          </w:p>
        </w:tc>
        <w:tc>
          <w:tcPr>
            <w:tcW w:w="2790" w:type="dxa"/>
            <w:vAlign w:val="bottom"/>
          </w:tcPr>
          <w:p w14:paraId="06D7628C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0001.6458.2501</w:t>
            </w:r>
          </w:p>
        </w:tc>
        <w:tc>
          <w:tcPr>
            <w:tcW w:w="2138" w:type="dxa"/>
            <w:vAlign w:val="bottom"/>
          </w:tcPr>
          <w:p w14:paraId="0FEC5514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G0/1</w:t>
            </w:r>
          </w:p>
        </w:tc>
      </w:tr>
      <w:tr w:rsidR="000D3551" w14:paraId="106DE31C" w14:textId="77777777">
        <w:trPr>
          <w:cantSplit/>
          <w:jc w:val="center"/>
        </w:trPr>
        <w:tc>
          <w:tcPr>
            <w:tcW w:w="2427" w:type="dxa"/>
            <w:tcBorders>
              <w:top w:val="nil"/>
              <w:bottom w:val="single" w:sz="4" w:space="0" w:color="000000"/>
            </w:tcBorders>
            <w:vAlign w:val="bottom"/>
          </w:tcPr>
          <w:p w14:paraId="28AD27D0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Router0</w:t>
            </w:r>
          </w:p>
        </w:tc>
        <w:tc>
          <w:tcPr>
            <w:tcW w:w="2160" w:type="dxa"/>
            <w:vAlign w:val="bottom"/>
          </w:tcPr>
          <w:p w14:paraId="15DD17D4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S0/0/0</w:t>
            </w:r>
          </w:p>
        </w:tc>
        <w:tc>
          <w:tcPr>
            <w:tcW w:w="2790" w:type="dxa"/>
            <w:vAlign w:val="bottom"/>
          </w:tcPr>
          <w:p w14:paraId="5DE7DB82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2138" w:type="dxa"/>
            <w:vAlign w:val="bottom"/>
          </w:tcPr>
          <w:p w14:paraId="22DCEC9C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0D3551" w14:paraId="64C5AF83" w14:textId="77777777">
        <w:trPr>
          <w:cantSplit/>
          <w:jc w:val="center"/>
        </w:trPr>
        <w:tc>
          <w:tcPr>
            <w:tcW w:w="2427" w:type="dxa"/>
            <w:tcBorders>
              <w:top w:val="single" w:sz="4" w:space="0" w:color="000000"/>
              <w:bottom w:val="nil"/>
            </w:tcBorders>
            <w:vAlign w:val="center"/>
          </w:tcPr>
          <w:p w14:paraId="62AE52C1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Router1</w:t>
            </w:r>
          </w:p>
        </w:tc>
        <w:tc>
          <w:tcPr>
            <w:tcW w:w="2160" w:type="dxa"/>
            <w:vAlign w:val="bottom"/>
          </w:tcPr>
          <w:p w14:paraId="54A9AF0C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</w:t>
            </w:r>
          </w:p>
        </w:tc>
        <w:tc>
          <w:tcPr>
            <w:tcW w:w="2790" w:type="dxa"/>
            <w:vAlign w:val="bottom"/>
          </w:tcPr>
          <w:p w14:paraId="0CAD3FA5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00E0.F7B1.8901</w:t>
            </w:r>
          </w:p>
        </w:tc>
        <w:tc>
          <w:tcPr>
            <w:tcW w:w="2138" w:type="dxa"/>
            <w:vAlign w:val="bottom"/>
          </w:tcPr>
          <w:p w14:paraId="6D6F6013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G0/1</w:t>
            </w:r>
          </w:p>
        </w:tc>
      </w:tr>
      <w:tr w:rsidR="000D3551" w14:paraId="5B346A37" w14:textId="77777777">
        <w:trPr>
          <w:cantSplit/>
          <w:jc w:val="center"/>
        </w:trPr>
        <w:tc>
          <w:tcPr>
            <w:tcW w:w="2427" w:type="dxa"/>
            <w:tcBorders>
              <w:top w:val="nil"/>
            </w:tcBorders>
            <w:vAlign w:val="bottom"/>
          </w:tcPr>
          <w:p w14:paraId="0EEB231D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Router1</w:t>
            </w:r>
          </w:p>
        </w:tc>
        <w:tc>
          <w:tcPr>
            <w:tcW w:w="2160" w:type="dxa"/>
            <w:vAlign w:val="bottom"/>
          </w:tcPr>
          <w:p w14:paraId="6DAEBFF0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S0/0/0</w:t>
            </w:r>
          </w:p>
        </w:tc>
        <w:tc>
          <w:tcPr>
            <w:tcW w:w="2790" w:type="dxa"/>
            <w:vAlign w:val="bottom"/>
          </w:tcPr>
          <w:p w14:paraId="64064110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2138" w:type="dxa"/>
            <w:vAlign w:val="bottom"/>
          </w:tcPr>
          <w:p w14:paraId="5EFAEBC9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0D3551" w14:paraId="1ABFC3A1" w14:textId="77777777">
        <w:trPr>
          <w:cantSplit/>
          <w:jc w:val="center"/>
        </w:trPr>
        <w:tc>
          <w:tcPr>
            <w:tcW w:w="2427" w:type="dxa"/>
            <w:vAlign w:val="bottom"/>
          </w:tcPr>
          <w:p w14:paraId="04DBA4EA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10.10.10.2</w:t>
            </w:r>
          </w:p>
        </w:tc>
        <w:tc>
          <w:tcPr>
            <w:tcW w:w="2160" w:type="dxa"/>
            <w:vAlign w:val="bottom"/>
          </w:tcPr>
          <w:p w14:paraId="79524BD1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Wireless</w:t>
            </w:r>
          </w:p>
        </w:tc>
        <w:tc>
          <w:tcPr>
            <w:tcW w:w="2790" w:type="dxa"/>
            <w:vAlign w:val="bottom"/>
          </w:tcPr>
          <w:p w14:paraId="65339493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0060.2F84.4AB6</w:t>
            </w:r>
          </w:p>
        </w:tc>
        <w:tc>
          <w:tcPr>
            <w:tcW w:w="2138" w:type="dxa"/>
            <w:vAlign w:val="bottom"/>
          </w:tcPr>
          <w:p w14:paraId="06D7AACA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F0/2</w:t>
            </w:r>
          </w:p>
        </w:tc>
      </w:tr>
      <w:tr w:rsidR="000D3551" w14:paraId="625CF6AD" w14:textId="77777777">
        <w:trPr>
          <w:cantSplit/>
          <w:jc w:val="center"/>
        </w:trPr>
        <w:tc>
          <w:tcPr>
            <w:tcW w:w="2427" w:type="dxa"/>
            <w:vAlign w:val="bottom"/>
          </w:tcPr>
          <w:p w14:paraId="49C0AC76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10.10.10.3</w:t>
            </w:r>
          </w:p>
        </w:tc>
        <w:tc>
          <w:tcPr>
            <w:tcW w:w="2160" w:type="dxa"/>
            <w:vAlign w:val="bottom"/>
          </w:tcPr>
          <w:p w14:paraId="7FA514D0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Wireless</w:t>
            </w:r>
          </w:p>
        </w:tc>
        <w:tc>
          <w:tcPr>
            <w:tcW w:w="2790" w:type="dxa"/>
            <w:vAlign w:val="bottom"/>
          </w:tcPr>
          <w:p w14:paraId="7B1C699E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0060.4706.572B</w:t>
            </w:r>
          </w:p>
        </w:tc>
        <w:tc>
          <w:tcPr>
            <w:tcW w:w="2138" w:type="dxa"/>
            <w:vAlign w:val="bottom"/>
          </w:tcPr>
          <w:p w14:paraId="0C0CCE8F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F0/2</w:t>
            </w:r>
          </w:p>
        </w:tc>
      </w:tr>
      <w:tr w:rsidR="000D3551" w14:paraId="383873DA" w14:textId="77777777">
        <w:trPr>
          <w:cantSplit/>
          <w:jc w:val="center"/>
        </w:trPr>
        <w:tc>
          <w:tcPr>
            <w:tcW w:w="2427" w:type="dxa"/>
            <w:vAlign w:val="bottom"/>
          </w:tcPr>
          <w:p w14:paraId="23702391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172.16.31.2</w:t>
            </w:r>
          </w:p>
        </w:tc>
        <w:tc>
          <w:tcPr>
            <w:tcW w:w="2160" w:type="dxa"/>
            <w:vAlign w:val="bottom"/>
          </w:tcPr>
          <w:p w14:paraId="2011278D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F0</w:t>
            </w:r>
          </w:p>
        </w:tc>
        <w:tc>
          <w:tcPr>
            <w:tcW w:w="2790" w:type="dxa"/>
            <w:vAlign w:val="bottom"/>
          </w:tcPr>
          <w:p w14:paraId="4D2716B3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000C.85CC.1DA7</w:t>
            </w:r>
          </w:p>
        </w:tc>
        <w:tc>
          <w:tcPr>
            <w:tcW w:w="2138" w:type="dxa"/>
            <w:vAlign w:val="bottom"/>
          </w:tcPr>
          <w:p w14:paraId="6F9EBFFE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F0/1</w:t>
            </w:r>
          </w:p>
        </w:tc>
      </w:tr>
      <w:tr w:rsidR="000D3551" w14:paraId="3F57C37C" w14:textId="77777777">
        <w:trPr>
          <w:cantSplit/>
          <w:jc w:val="center"/>
        </w:trPr>
        <w:tc>
          <w:tcPr>
            <w:tcW w:w="2427" w:type="dxa"/>
            <w:vAlign w:val="bottom"/>
          </w:tcPr>
          <w:p w14:paraId="68C14058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172.16.31.3</w:t>
            </w:r>
          </w:p>
        </w:tc>
        <w:tc>
          <w:tcPr>
            <w:tcW w:w="2160" w:type="dxa"/>
            <w:vAlign w:val="bottom"/>
          </w:tcPr>
          <w:p w14:paraId="58CE5B1D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F0</w:t>
            </w:r>
          </w:p>
        </w:tc>
        <w:tc>
          <w:tcPr>
            <w:tcW w:w="2790" w:type="dxa"/>
            <w:vAlign w:val="bottom"/>
          </w:tcPr>
          <w:p w14:paraId="7F8A5DFE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0060.7036.2849</w:t>
            </w:r>
          </w:p>
        </w:tc>
        <w:tc>
          <w:tcPr>
            <w:tcW w:w="2138" w:type="dxa"/>
            <w:vAlign w:val="bottom"/>
          </w:tcPr>
          <w:p w14:paraId="7A44E024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F0/2</w:t>
            </w:r>
          </w:p>
        </w:tc>
      </w:tr>
      <w:tr w:rsidR="000D3551" w14:paraId="12790A47" w14:textId="77777777">
        <w:trPr>
          <w:cantSplit/>
          <w:jc w:val="center"/>
        </w:trPr>
        <w:tc>
          <w:tcPr>
            <w:tcW w:w="2427" w:type="dxa"/>
            <w:vAlign w:val="bottom"/>
          </w:tcPr>
          <w:p w14:paraId="24F33002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172.16.31.4</w:t>
            </w:r>
          </w:p>
        </w:tc>
        <w:tc>
          <w:tcPr>
            <w:tcW w:w="2160" w:type="dxa"/>
            <w:vAlign w:val="bottom"/>
          </w:tcPr>
          <w:p w14:paraId="20858CE7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</w:t>
            </w:r>
          </w:p>
        </w:tc>
        <w:tc>
          <w:tcPr>
            <w:tcW w:w="2790" w:type="dxa"/>
            <w:vAlign w:val="bottom"/>
          </w:tcPr>
          <w:p w14:paraId="3E7B3B08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0002.1640.8D75</w:t>
            </w:r>
          </w:p>
        </w:tc>
        <w:tc>
          <w:tcPr>
            <w:tcW w:w="2138" w:type="dxa"/>
            <w:vAlign w:val="bottom"/>
          </w:tcPr>
          <w:p w14:paraId="189475D4" w14:textId="77777777" w:rsidR="000D3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F0/3</w:t>
            </w:r>
          </w:p>
        </w:tc>
      </w:tr>
    </w:tbl>
    <w:p w14:paraId="488C0B7A" w14:textId="77777777" w:rsidR="000D3551" w:rsidRDefault="00000000">
      <w:pPr>
        <w:pStyle w:val="Heading1"/>
        <w:numPr>
          <w:ilvl w:val="0"/>
          <w:numId w:val="7"/>
        </w:numPr>
      </w:pPr>
      <w:r>
        <w:t>Hedefler</w:t>
      </w:r>
    </w:p>
    <w:p w14:paraId="3FA11E50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Bölüm 1: ARP İsteğini İnceleyin</w:t>
      </w:r>
    </w:p>
    <w:p w14:paraId="2314B87C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Bölüm 2: Switch MAC Adres Tablosunu İnceleyin</w:t>
      </w:r>
    </w:p>
    <w:p w14:paraId="6CF62338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Bölüm 3: Uzaktan İletişimde ARP Sürecini İnceleyin</w:t>
      </w:r>
    </w:p>
    <w:p w14:paraId="39B201B2" w14:textId="77777777" w:rsidR="000D3551" w:rsidRDefault="00000000">
      <w:pPr>
        <w:pStyle w:val="Heading1"/>
        <w:numPr>
          <w:ilvl w:val="0"/>
          <w:numId w:val="7"/>
        </w:numPr>
        <w:rPr>
          <w:sz w:val="28"/>
          <w:szCs w:val="28"/>
        </w:rPr>
      </w:pPr>
      <w:r>
        <w:t>Arkaplan</w:t>
      </w:r>
    </w:p>
    <w:p w14:paraId="7CF7E84C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Bu etkinlik, PDU'ları görüntülemek için optimize edilmiştir. Cihazlar zaten yapılandırılmıştır. PDU bilgilerini simülasyon modunda toplayacak ve topladığınız verilerle ilgili bir dizi soruyu yanıtlayacaksınız.</w:t>
      </w:r>
    </w:p>
    <w:p w14:paraId="4D979542" w14:textId="77777777" w:rsidR="000D3551" w:rsidRDefault="00000000">
      <w:pPr>
        <w:pStyle w:val="Heading1"/>
        <w:numPr>
          <w:ilvl w:val="0"/>
          <w:numId w:val="1"/>
        </w:numPr>
      </w:pPr>
      <w:r>
        <w:t>Yönergeler</w:t>
      </w:r>
    </w:p>
    <w:p w14:paraId="4B45E350" w14:textId="77777777" w:rsidR="000D3551" w:rsidRDefault="00000000">
      <w:pPr>
        <w:pStyle w:val="Heading2"/>
      </w:pPr>
      <w:r>
        <w:t>Bölüm 1: ARP İsteğini İnceleyin</w:t>
      </w:r>
    </w:p>
    <w:p w14:paraId="532E41D6" w14:textId="77777777" w:rsidR="000D3551" w:rsidRDefault="00000000">
      <w:pPr>
        <w:pStyle w:val="Heading3"/>
      </w:pPr>
      <w:r>
        <w:t>1. Adım: 172.16.31.2’den 172.16.31.3’e PING atarak ARP istekleri oluşturun.</w:t>
      </w:r>
    </w:p>
    <w:p w14:paraId="30A09D6A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Open a command prompt</w:t>
      </w:r>
    </w:p>
    <w:p w14:paraId="1CC3A9DA" w14:textId="77777777" w:rsidR="000D3551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b/>
          <w:color w:val="000000"/>
          <w:sz w:val="20"/>
          <w:szCs w:val="20"/>
        </w:rPr>
        <w:t>172.16.31.2</w:t>
      </w:r>
      <w:r>
        <w:rPr>
          <w:color w:val="000000"/>
          <w:sz w:val="20"/>
          <w:szCs w:val="20"/>
        </w:rPr>
        <w:t xml:space="preserve">’ye tıklayın ve </w:t>
      </w:r>
      <w:r>
        <w:rPr>
          <w:b/>
          <w:color w:val="000000"/>
          <w:sz w:val="20"/>
          <w:szCs w:val="20"/>
        </w:rPr>
        <w:t>Komut İstemi</w:t>
      </w:r>
      <w:r>
        <w:rPr>
          <w:color w:val="000000"/>
          <w:sz w:val="20"/>
          <w:szCs w:val="20"/>
        </w:rPr>
        <w:t>’ni açın.</w:t>
      </w:r>
    </w:p>
    <w:p w14:paraId="1957C878" w14:textId="77777777" w:rsidR="000D3551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ARP tablosunu temizlemek için </w:t>
      </w:r>
      <w:r>
        <w:rPr>
          <w:b/>
          <w:color w:val="000000"/>
          <w:sz w:val="20"/>
          <w:szCs w:val="20"/>
        </w:rPr>
        <w:t>arp -d</w:t>
      </w:r>
      <w:r>
        <w:rPr>
          <w:color w:val="000000"/>
          <w:sz w:val="20"/>
          <w:szCs w:val="20"/>
        </w:rPr>
        <w:t xml:space="preserve"> komutunu girin.</w:t>
      </w:r>
    </w:p>
    <w:p w14:paraId="57B266E1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Close a command prompt</w:t>
      </w:r>
    </w:p>
    <w:p w14:paraId="7221A3EC" w14:textId="77777777" w:rsidR="000D3551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b/>
          <w:color w:val="000000"/>
          <w:sz w:val="20"/>
          <w:szCs w:val="20"/>
        </w:rPr>
        <w:t xml:space="preserve">Simülasyon </w:t>
      </w:r>
      <w:r>
        <w:rPr>
          <w:color w:val="000000"/>
          <w:sz w:val="20"/>
          <w:szCs w:val="20"/>
        </w:rPr>
        <w:t xml:space="preserve">moduna geçin ve </w:t>
      </w:r>
      <w:r>
        <w:rPr>
          <w:b/>
          <w:color w:val="000000"/>
          <w:sz w:val="20"/>
          <w:szCs w:val="20"/>
        </w:rPr>
        <w:t xml:space="preserve">ping 172.16.31.3 </w:t>
      </w:r>
      <w:r>
        <w:rPr>
          <w:color w:val="000000"/>
          <w:sz w:val="20"/>
          <w:szCs w:val="20"/>
        </w:rPr>
        <w:t xml:space="preserve">girin. İki PDU oluşturulacaktır. </w:t>
      </w:r>
      <w:r>
        <w:rPr>
          <w:b/>
          <w:color w:val="000000"/>
          <w:sz w:val="20"/>
          <w:szCs w:val="20"/>
        </w:rPr>
        <w:t xml:space="preserve">Ping </w:t>
      </w:r>
      <w:r>
        <w:rPr>
          <w:color w:val="000000"/>
          <w:sz w:val="20"/>
          <w:szCs w:val="20"/>
        </w:rPr>
        <w:t>komutu, hedefin MAC adresini bilmeden ICMP paketini tamamlayamaz. Bu yüzden bilgisayar, hedefin MAC adresini bulmak için bir ARP yayın çerçevesi (broadcast frame) gönderir.</w:t>
      </w:r>
    </w:p>
    <w:p w14:paraId="0F9A7AF1" w14:textId="77777777" w:rsidR="000D3551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b/>
          <w:color w:val="000000"/>
          <w:sz w:val="20"/>
          <w:szCs w:val="20"/>
        </w:rPr>
        <w:t xml:space="preserve">Capture/Forward’a </w:t>
      </w:r>
      <w:r>
        <w:rPr>
          <w:color w:val="000000"/>
          <w:sz w:val="20"/>
          <w:szCs w:val="20"/>
        </w:rPr>
        <w:t xml:space="preserve">bir kez tıklayın.ARP PDU </w:t>
      </w:r>
      <w:r>
        <w:rPr>
          <w:b/>
          <w:color w:val="000000"/>
          <w:sz w:val="20"/>
          <w:szCs w:val="20"/>
        </w:rPr>
        <w:t>Switch1</w:t>
      </w:r>
      <w:r>
        <w:rPr>
          <w:color w:val="000000"/>
          <w:sz w:val="20"/>
          <w:szCs w:val="20"/>
        </w:rPr>
        <w:t xml:space="preserve">’e hareket ederken ve ARP yanıtını beklerken ICMP PDU’su kaybolur. PDU </w:t>
      </w:r>
      <w:r>
        <w:rPr>
          <w:b/>
          <w:color w:val="000000"/>
          <w:sz w:val="20"/>
          <w:szCs w:val="20"/>
        </w:rPr>
        <w:t>Switch1</w:t>
      </w:r>
      <w:r>
        <w:rPr>
          <w:color w:val="000000"/>
          <w:sz w:val="20"/>
          <w:szCs w:val="20"/>
        </w:rPr>
        <w:t>’e ulaştığında açın ve hedef MAC adresini kaydedin.</w:t>
      </w:r>
    </w:p>
    <w:p w14:paraId="346B19BD" w14:textId="77777777" w:rsidR="000D3551" w:rsidRDefault="00000000">
      <w:pPr>
        <w:pStyle w:val="Heading4"/>
        <w:ind w:firstLine="720"/>
      </w:pPr>
      <w:r>
        <w:lastRenderedPageBreak/>
        <w:t>stion:</w:t>
      </w:r>
    </w:p>
    <w:p w14:paraId="0BC72541" w14:textId="77777777" w:rsidR="000D355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Bu adres yukarıdaki tabloda listeleniyor mu?</w:t>
      </w:r>
    </w:p>
    <w:p w14:paraId="54EF7808" w14:textId="5A0184DB" w:rsidR="00D821A0" w:rsidRDefault="00D821A0">
      <w:pPr>
        <w:keepNext/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Hayir</w:t>
      </w:r>
    </w:p>
    <w:p w14:paraId="71ECEDED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29708998" w14:textId="77777777" w:rsidR="000D3551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PDU’yu sonraki aygıta hareket ettirmek için </w:t>
      </w:r>
      <w:r>
        <w:rPr>
          <w:b/>
          <w:color w:val="000000"/>
          <w:sz w:val="20"/>
          <w:szCs w:val="20"/>
        </w:rPr>
        <w:t>Capture/Forward’</w:t>
      </w:r>
      <w:r>
        <w:rPr>
          <w:color w:val="000000"/>
          <w:sz w:val="20"/>
          <w:szCs w:val="20"/>
        </w:rPr>
        <w:t>a tıklayın.</w:t>
      </w:r>
    </w:p>
    <w:p w14:paraId="5D5B66A8" w14:textId="77777777" w:rsidR="000D3551" w:rsidRDefault="00000000">
      <w:pPr>
        <w:pStyle w:val="Heading4"/>
        <w:ind w:firstLine="720"/>
      </w:pPr>
      <w:r>
        <w:t>Question:</w:t>
      </w:r>
    </w:p>
    <w:p w14:paraId="167E1E17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Switch1</w:t>
      </w:r>
      <w:r>
        <w:rPr>
          <w:color w:val="000000"/>
          <w:sz w:val="20"/>
          <w:szCs w:val="20"/>
        </w:rPr>
        <w:t xml:space="preserve"> PDU’nun kaç kopyasını oluşturdu?</w:t>
      </w:r>
    </w:p>
    <w:p w14:paraId="089CF383" w14:textId="0836AF53" w:rsidR="00D821A0" w:rsidRDefault="00D821A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3</w:t>
      </w:r>
    </w:p>
    <w:p w14:paraId="7F5510C6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7D717383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PDU’yu Kabul eden aygıtın IP adresi nedir?</w:t>
      </w:r>
    </w:p>
    <w:p w14:paraId="144CF120" w14:textId="57775737" w:rsidR="00D821A0" w:rsidRDefault="00D821A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 w:rsidRPr="00D821A0">
        <w:rPr>
          <w:color w:val="000000"/>
          <w:sz w:val="20"/>
          <w:szCs w:val="20"/>
        </w:rPr>
        <w:t>172.16.31.3</w:t>
      </w:r>
    </w:p>
    <w:p w14:paraId="046964E6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5A508C37" w14:textId="77777777" w:rsidR="000D3551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PDU’yu açın ve Layer 2’yi inceleyin.</w:t>
      </w:r>
    </w:p>
    <w:p w14:paraId="5F2010D1" w14:textId="77777777" w:rsidR="000D3551" w:rsidRDefault="00000000">
      <w:pPr>
        <w:pStyle w:val="Heading4"/>
        <w:ind w:firstLine="720"/>
      </w:pPr>
      <w:r>
        <w:t>Question:</w:t>
      </w:r>
    </w:p>
    <w:p w14:paraId="6C31FEE9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Kaynak ve hedef MAC adresleri ne oldu?</w:t>
      </w:r>
    </w:p>
    <w:p w14:paraId="31A7F7BC" w14:textId="7BED5F72" w:rsidR="00CF5C64" w:rsidRDefault="00CF5C6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 w:rsidRPr="00CF5C64">
        <w:rPr>
          <w:color w:val="000000"/>
          <w:sz w:val="20"/>
          <w:szCs w:val="20"/>
        </w:rPr>
        <w:t>Kaynak hedef oldu, FFFF.FFFF.FFFF 172.16.31.3 MAC adresine dönüştü</w:t>
      </w:r>
    </w:p>
    <w:p w14:paraId="550D1A71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72BC4D2B" w14:textId="77777777" w:rsidR="000D3551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PDU </w:t>
      </w:r>
      <w:r>
        <w:rPr>
          <w:b/>
          <w:color w:val="000000"/>
          <w:sz w:val="20"/>
          <w:szCs w:val="20"/>
        </w:rPr>
        <w:t>172.16.31.2</w:t>
      </w:r>
      <w:r>
        <w:rPr>
          <w:color w:val="000000"/>
          <w:sz w:val="20"/>
          <w:szCs w:val="20"/>
        </w:rPr>
        <w:t xml:space="preserve">’ye ulaşana kadar </w:t>
      </w:r>
      <w:r>
        <w:rPr>
          <w:b/>
          <w:color w:val="000000"/>
          <w:sz w:val="20"/>
          <w:szCs w:val="20"/>
        </w:rPr>
        <w:t>Capture/Forward’</w:t>
      </w:r>
      <w:r>
        <w:rPr>
          <w:color w:val="000000"/>
          <w:sz w:val="20"/>
          <w:szCs w:val="20"/>
        </w:rPr>
        <w:t>a tıklayın.</w:t>
      </w:r>
    </w:p>
    <w:p w14:paraId="3CE96EF2" w14:textId="77777777" w:rsidR="000D3551" w:rsidRDefault="00000000">
      <w:pPr>
        <w:pStyle w:val="Heading4"/>
        <w:ind w:firstLine="720"/>
      </w:pPr>
      <w:r>
        <w:t>Question:</w:t>
      </w:r>
    </w:p>
    <w:p w14:paraId="62520B5C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ARP yanıtı sırasında switch PDU’nun kaç kopyasını oluşturdu?</w:t>
      </w:r>
    </w:p>
    <w:p w14:paraId="3EC6B0F6" w14:textId="677F9944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</w:t>
      </w:r>
    </w:p>
    <w:p w14:paraId="008AB346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640C38A7" w14:textId="77777777" w:rsidR="000D3551" w:rsidRDefault="00000000">
      <w:pPr>
        <w:pStyle w:val="Heading3"/>
      </w:pPr>
      <w:r>
        <w:t>2. Adım: ARP tablosunu inceleyin.</w:t>
      </w:r>
    </w:p>
    <w:p w14:paraId="43E64FA9" w14:textId="77777777" w:rsidR="000D3551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ICMP paketinin yeniden göründüğünü unutmayın. PDU'yu açın ve MAC adreslerini inceleyin.</w:t>
      </w:r>
    </w:p>
    <w:p w14:paraId="758AE866" w14:textId="77777777" w:rsidR="000D3551" w:rsidRDefault="00000000">
      <w:pPr>
        <w:pStyle w:val="Heading4"/>
        <w:ind w:firstLine="720"/>
      </w:pPr>
      <w:r>
        <w:t>Question:</w:t>
      </w:r>
    </w:p>
    <w:p w14:paraId="6D02815F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Kaynak ve hedefin MAC adresleri IP adresleriyle eşleşiyor mu?</w:t>
      </w:r>
    </w:p>
    <w:p w14:paraId="01E306D4" w14:textId="300D47FE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Evet</w:t>
      </w:r>
    </w:p>
    <w:p w14:paraId="1429FE25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2A0782D2" w14:textId="77777777" w:rsidR="000D3551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b/>
          <w:color w:val="000000"/>
          <w:sz w:val="20"/>
          <w:szCs w:val="20"/>
        </w:rPr>
        <w:t>Realtime’</w:t>
      </w:r>
      <w:r>
        <w:rPr>
          <w:color w:val="000000"/>
          <w:sz w:val="20"/>
          <w:szCs w:val="20"/>
        </w:rPr>
        <w:t>a geri dönün ve ping tamamlanır.</w:t>
      </w:r>
    </w:p>
    <w:p w14:paraId="7D3280A9" w14:textId="77777777" w:rsidR="000D3551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b/>
          <w:color w:val="000000"/>
          <w:sz w:val="20"/>
          <w:szCs w:val="20"/>
        </w:rPr>
        <w:t>172.16.31.2</w:t>
      </w:r>
      <w:r>
        <w:rPr>
          <w:color w:val="000000"/>
          <w:sz w:val="20"/>
          <w:szCs w:val="20"/>
        </w:rPr>
        <w:t xml:space="preserve">'ye tıklayın ve </w:t>
      </w:r>
      <w:r>
        <w:rPr>
          <w:b/>
          <w:color w:val="000000"/>
          <w:sz w:val="20"/>
          <w:szCs w:val="20"/>
        </w:rPr>
        <w:t>arp –a</w:t>
      </w:r>
      <w:r>
        <w:rPr>
          <w:color w:val="000000"/>
          <w:sz w:val="20"/>
          <w:szCs w:val="20"/>
        </w:rPr>
        <w:t xml:space="preserve"> komutunu girin.</w:t>
      </w:r>
    </w:p>
    <w:p w14:paraId="157ED373" w14:textId="77777777" w:rsidR="000D3551" w:rsidRDefault="00000000">
      <w:pPr>
        <w:pStyle w:val="Heading4"/>
        <w:ind w:firstLine="720"/>
      </w:pPr>
      <w:r>
        <w:t>Question:</w:t>
      </w:r>
    </w:p>
    <w:p w14:paraId="3D82A697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MAC adresi girişi hangi IP adresine karşılık gelir?</w:t>
      </w:r>
    </w:p>
    <w:p w14:paraId="07DF9C5B" w14:textId="6432D51D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 w:rsidRPr="00CA23E4">
        <w:rPr>
          <w:color w:val="000000"/>
          <w:sz w:val="20"/>
          <w:szCs w:val="20"/>
        </w:rPr>
        <w:t>172.16.31.3</w:t>
      </w:r>
    </w:p>
    <w:p w14:paraId="583DB117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51BFAF13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Genel olarak, bir son cihaz ne zaman bir ARP isteğinde bulunur?</w:t>
      </w:r>
    </w:p>
    <w:p w14:paraId="1D0D2EBF" w14:textId="33EDE1C6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 w:rsidRPr="00CA23E4">
        <w:rPr>
          <w:color w:val="000000"/>
          <w:sz w:val="20"/>
          <w:szCs w:val="20"/>
        </w:rPr>
        <w:t>Alıcının MAC adresini bilmediğinde.</w:t>
      </w:r>
    </w:p>
    <w:p w14:paraId="41AC3F13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07FC8736" w14:textId="77777777" w:rsidR="000D3551" w:rsidRDefault="00000000">
      <w:pPr>
        <w:pStyle w:val="Heading2"/>
      </w:pPr>
      <w:r>
        <w:t>Bölüm 2: Switch MAC Adres Tablosunu İnceleyin</w:t>
      </w:r>
    </w:p>
    <w:p w14:paraId="7DDBC4C8" w14:textId="77777777" w:rsidR="000D3551" w:rsidRDefault="00000000">
      <w:pPr>
        <w:pStyle w:val="Heading3"/>
      </w:pPr>
      <w:r>
        <w:t>1. Adım: Switch MAC adres tablosunu doldurmak için ek trafik oluşturun.</w:t>
      </w:r>
    </w:p>
    <w:p w14:paraId="73192643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Open a command prompt</w:t>
      </w:r>
    </w:p>
    <w:p w14:paraId="26DDD10D" w14:textId="77777777" w:rsidR="000D355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b/>
          <w:color w:val="000000"/>
          <w:sz w:val="20"/>
          <w:szCs w:val="20"/>
        </w:rPr>
        <w:t xml:space="preserve">172.16.31.2’den </w:t>
      </w:r>
      <w:r>
        <w:rPr>
          <w:color w:val="000000"/>
          <w:sz w:val="20"/>
          <w:szCs w:val="20"/>
        </w:rPr>
        <w:t xml:space="preserve">ping </w:t>
      </w:r>
      <w:r>
        <w:rPr>
          <w:b/>
          <w:color w:val="000000"/>
          <w:sz w:val="20"/>
          <w:szCs w:val="20"/>
        </w:rPr>
        <w:t>172.16.31.4</w:t>
      </w:r>
      <w:r>
        <w:rPr>
          <w:color w:val="000000"/>
          <w:sz w:val="20"/>
          <w:szCs w:val="20"/>
        </w:rPr>
        <w:t xml:space="preserve"> komutunu girin.</w:t>
      </w:r>
    </w:p>
    <w:p w14:paraId="26A9AB2D" w14:textId="77777777" w:rsidR="000D355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b/>
          <w:color w:val="000000"/>
          <w:sz w:val="20"/>
          <w:szCs w:val="20"/>
        </w:rPr>
        <w:lastRenderedPageBreak/>
        <w:t>10.10.10.2</w:t>
      </w:r>
      <w:r>
        <w:rPr>
          <w:color w:val="000000"/>
          <w:sz w:val="20"/>
          <w:szCs w:val="20"/>
        </w:rPr>
        <w:t xml:space="preserve">’ye tıklayın ve </w:t>
      </w:r>
      <w:r>
        <w:rPr>
          <w:b/>
          <w:color w:val="000000"/>
          <w:sz w:val="20"/>
          <w:szCs w:val="20"/>
        </w:rPr>
        <w:t>Komut İstemin</w:t>
      </w:r>
      <w:r>
        <w:rPr>
          <w:color w:val="000000"/>
          <w:sz w:val="20"/>
          <w:szCs w:val="20"/>
        </w:rPr>
        <w:t>’i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açın. </w:t>
      </w:r>
    </w:p>
    <w:p w14:paraId="5618B3D0" w14:textId="77777777" w:rsidR="000D3551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b/>
          <w:color w:val="000000"/>
          <w:sz w:val="20"/>
          <w:szCs w:val="20"/>
        </w:rPr>
        <w:t>ping 10.10.10.3</w:t>
      </w:r>
      <w:r>
        <w:rPr>
          <w:color w:val="000000"/>
          <w:sz w:val="20"/>
          <w:szCs w:val="20"/>
        </w:rPr>
        <w:t xml:space="preserve"> komutunu girin.</w:t>
      </w:r>
    </w:p>
    <w:p w14:paraId="0CB723EF" w14:textId="77777777" w:rsidR="000D3551" w:rsidRDefault="00000000">
      <w:pPr>
        <w:pStyle w:val="Heading4"/>
        <w:ind w:firstLine="720"/>
      </w:pPr>
      <w:r>
        <w:t>Question:</w:t>
      </w:r>
    </w:p>
    <w:p w14:paraId="68EA347B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Kaç cevap gönderildi ve alındı?</w:t>
      </w:r>
    </w:p>
    <w:p w14:paraId="0B8E24A4" w14:textId="2CC1B4C6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b/>
          <w:color w:val="000000"/>
          <w:sz w:val="20"/>
          <w:szCs w:val="20"/>
          <w:shd w:val="clear" w:color="auto" w:fill="BFBFBF"/>
        </w:rPr>
      </w:pPr>
      <w:r>
        <w:rPr>
          <w:color w:val="000000"/>
          <w:sz w:val="20"/>
          <w:szCs w:val="20"/>
        </w:rPr>
        <w:t>4 TANE GONDERILDI 4 TANE TESLIM EDILIDI</w:t>
      </w:r>
    </w:p>
    <w:p w14:paraId="7BEC3669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color w:val="000000"/>
          <w:sz w:val="20"/>
          <w:szCs w:val="20"/>
          <w:shd w:val="clear" w:color="auto" w:fill="BFBFBF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2FF05148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Close a command prompt</w:t>
      </w:r>
    </w:p>
    <w:p w14:paraId="316B09CE" w14:textId="77777777" w:rsidR="000D3551" w:rsidRDefault="00000000">
      <w:pPr>
        <w:pStyle w:val="Heading3"/>
        <w:spacing w:before="120"/>
      </w:pPr>
      <w:r>
        <w:t>2. Adım: Switch’lerdeki MAC adres tablosunu inceleyin.</w:t>
      </w:r>
    </w:p>
    <w:p w14:paraId="7263E4B9" w14:textId="77777777" w:rsidR="000D3551" w:rsidRDefault="00000000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b/>
          <w:color w:val="000000"/>
          <w:sz w:val="20"/>
          <w:szCs w:val="20"/>
        </w:rPr>
        <w:t>Switch1</w:t>
      </w:r>
      <w:r>
        <w:rPr>
          <w:color w:val="000000"/>
          <w:sz w:val="20"/>
          <w:szCs w:val="20"/>
        </w:rPr>
        <w:t xml:space="preserve">'i ve ardından sekmesini tıklayın. </w:t>
      </w:r>
      <w:r>
        <w:rPr>
          <w:b/>
          <w:color w:val="000000"/>
          <w:sz w:val="20"/>
          <w:szCs w:val="20"/>
        </w:rPr>
        <w:t>show mac-address-table</w:t>
      </w:r>
      <w:r>
        <w:rPr>
          <w:color w:val="000000"/>
          <w:sz w:val="20"/>
          <w:szCs w:val="20"/>
        </w:rPr>
        <w:t xml:space="preserve"> komutunu girin.</w:t>
      </w:r>
    </w:p>
    <w:p w14:paraId="7D4A7295" w14:textId="77777777" w:rsidR="000D3551" w:rsidRDefault="00000000">
      <w:pPr>
        <w:pStyle w:val="Heading4"/>
        <w:ind w:firstLine="720"/>
      </w:pPr>
      <w:r>
        <w:t>Question:</w:t>
      </w:r>
    </w:p>
    <w:p w14:paraId="2C1AB531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Girişler yukarıdaki tablodakilere karşılık geliyor mu?</w:t>
      </w:r>
    </w:p>
    <w:p w14:paraId="3797C74E" w14:textId="5E5DE52C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EVET</w:t>
      </w:r>
    </w:p>
    <w:p w14:paraId="17A5E468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523827D2" w14:textId="77777777" w:rsidR="000D3551" w:rsidRDefault="00000000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b/>
          <w:color w:val="000000"/>
          <w:sz w:val="20"/>
          <w:szCs w:val="20"/>
        </w:rPr>
        <w:t>Switch0</w:t>
      </w:r>
      <w:r>
        <w:rPr>
          <w:color w:val="000000"/>
          <w:sz w:val="20"/>
          <w:szCs w:val="20"/>
        </w:rPr>
        <w:t xml:space="preserve">’a ve ardından </w:t>
      </w:r>
      <w:r>
        <w:rPr>
          <w:b/>
          <w:color w:val="000000"/>
          <w:sz w:val="20"/>
          <w:szCs w:val="20"/>
        </w:rPr>
        <w:t>CLI</w:t>
      </w:r>
      <w:r>
        <w:rPr>
          <w:color w:val="000000"/>
          <w:sz w:val="20"/>
          <w:szCs w:val="20"/>
        </w:rPr>
        <w:t xml:space="preserve"> sekmesine tıklayın. </w:t>
      </w:r>
      <w:r>
        <w:rPr>
          <w:b/>
          <w:color w:val="000000"/>
          <w:sz w:val="20"/>
          <w:szCs w:val="20"/>
        </w:rPr>
        <w:t>Show mac-address-table</w:t>
      </w:r>
      <w:r>
        <w:rPr>
          <w:color w:val="000000"/>
          <w:sz w:val="20"/>
          <w:szCs w:val="20"/>
        </w:rPr>
        <w:t xml:space="preserve"> komutunu girin.</w:t>
      </w:r>
    </w:p>
    <w:p w14:paraId="4F5C8C6A" w14:textId="77777777" w:rsidR="000D3551" w:rsidRDefault="00000000">
      <w:pPr>
        <w:pStyle w:val="Heading4"/>
        <w:ind w:firstLine="720"/>
      </w:pPr>
      <w:r>
        <w:t>Questions:</w:t>
      </w:r>
    </w:p>
    <w:p w14:paraId="2C839247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Girişler yukarıdaki tablodakilere karşılık geliyor mu?</w:t>
      </w:r>
    </w:p>
    <w:p w14:paraId="1A6757D5" w14:textId="11B805F8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EVET</w:t>
      </w:r>
    </w:p>
    <w:p w14:paraId="4E8F8A7B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73C05E9B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İki MAC adresi neden bir port ile ilişkilidir?</w:t>
      </w:r>
    </w:p>
    <w:p w14:paraId="7AE55791" w14:textId="2E86EFA3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 w:rsidRPr="00CA23E4">
        <w:rPr>
          <w:color w:val="000000"/>
          <w:sz w:val="20"/>
          <w:szCs w:val="20"/>
        </w:rPr>
        <w:t>Çünkü her iki cihaz da Erişim Noktası üzerinden tek porta bağlanıyor.</w:t>
      </w:r>
    </w:p>
    <w:p w14:paraId="642F3DB7" w14:textId="77777777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</w:p>
    <w:p w14:paraId="35FA5CEA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60CB598B" w14:textId="77777777" w:rsidR="000D3551" w:rsidRDefault="00000000">
      <w:pPr>
        <w:pStyle w:val="Heading2"/>
      </w:pPr>
      <w:r>
        <w:t>Bölüm 3: Uzaktan İletişimde ARP Sürecini İnceleyin</w:t>
      </w:r>
    </w:p>
    <w:p w14:paraId="74370FD8" w14:textId="77777777" w:rsidR="000D3551" w:rsidRDefault="00000000">
      <w:pPr>
        <w:pStyle w:val="Heading3"/>
      </w:pPr>
      <w:r>
        <w:t>1. Adım : ARP trafiği oluşturmak için trafik oluşturun.</w:t>
      </w:r>
    </w:p>
    <w:p w14:paraId="7F67D650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Open a command prompt</w:t>
      </w:r>
    </w:p>
    <w:p w14:paraId="4D95BD36" w14:textId="77777777" w:rsidR="000D3551" w:rsidRDefault="0000000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b/>
          <w:color w:val="000000"/>
          <w:sz w:val="20"/>
          <w:szCs w:val="20"/>
        </w:rPr>
        <w:t>172.16.31.2</w:t>
      </w:r>
      <w:r>
        <w:rPr>
          <w:color w:val="000000"/>
          <w:sz w:val="20"/>
          <w:szCs w:val="20"/>
        </w:rPr>
        <w:t xml:space="preserve">'ye tıklayın ve </w:t>
      </w:r>
      <w:r>
        <w:rPr>
          <w:b/>
          <w:color w:val="000000"/>
          <w:sz w:val="20"/>
          <w:szCs w:val="20"/>
        </w:rPr>
        <w:t>Komut İstemi</w:t>
      </w:r>
      <w:r>
        <w:rPr>
          <w:color w:val="000000"/>
          <w:sz w:val="20"/>
          <w:szCs w:val="20"/>
        </w:rPr>
        <w:t>'ni açın.</w:t>
      </w:r>
    </w:p>
    <w:p w14:paraId="0488AE17" w14:textId="77777777" w:rsidR="000D3551" w:rsidRDefault="0000000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b/>
          <w:color w:val="000000"/>
          <w:sz w:val="20"/>
          <w:szCs w:val="20"/>
        </w:rPr>
        <w:t>ping 10.10.10.1</w:t>
      </w:r>
      <w:r>
        <w:rPr>
          <w:color w:val="000000"/>
          <w:sz w:val="20"/>
          <w:szCs w:val="20"/>
        </w:rPr>
        <w:t xml:space="preserve"> komutunu girin.</w:t>
      </w:r>
    </w:p>
    <w:p w14:paraId="0A8B6A4C" w14:textId="77777777" w:rsidR="000D3551" w:rsidRDefault="0000000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b/>
          <w:color w:val="000000"/>
          <w:sz w:val="20"/>
          <w:szCs w:val="20"/>
        </w:rPr>
        <w:t xml:space="preserve">arp –a </w:t>
      </w:r>
      <w:r>
        <w:rPr>
          <w:color w:val="000000"/>
          <w:sz w:val="20"/>
          <w:szCs w:val="20"/>
        </w:rPr>
        <w:t>yazın.</w:t>
      </w:r>
    </w:p>
    <w:p w14:paraId="21799318" w14:textId="77777777" w:rsidR="000D3551" w:rsidRDefault="00000000">
      <w:pPr>
        <w:pStyle w:val="Heading4"/>
        <w:ind w:firstLine="720"/>
      </w:pPr>
      <w:r>
        <w:t>Question:</w:t>
      </w:r>
    </w:p>
    <w:p w14:paraId="500CBD02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Yeni ARP tablosu girişinin IP adresi nedir? </w:t>
      </w:r>
    </w:p>
    <w:p w14:paraId="757494AE" w14:textId="0D08D8F8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 w:rsidRPr="00CA23E4">
        <w:rPr>
          <w:color w:val="000000"/>
          <w:sz w:val="20"/>
          <w:szCs w:val="20"/>
        </w:rPr>
        <w:t>172.16.31.1</w:t>
      </w:r>
    </w:p>
    <w:p w14:paraId="13BBE5E6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2A6F58CF" w14:textId="77777777" w:rsidR="000D3551" w:rsidRDefault="0000000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ARP tablosunu temizlemek ve </w:t>
      </w:r>
      <w:r>
        <w:rPr>
          <w:b/>
          <w:color w:val="000000"/>
          <w:sz w:val="20"/>
          <w:szCs w:val="20"/>
        </w:rPr>
        <w:t>Simülasyon</w:t>
      </w:r>
      <w:r>
        <w:rPr>
          <w:color w:val="000000"/>
          <w:sz w:val="20"/>
          <w:szCs w:val="20"/>
        </w:rPr>
        <w:t xml:space="preserve"> moduna geçmek için </w:t>
      </w:r>
      <w:r>
        <w:rPr>
          <w:b/>
          <w:color w:val="000000"/>
          <w:sz w:val="20"/>
          <w:szCs w:val="20"/>
        </w:rPr>
        <w:t>arp -d</w:t>
      </w:r>
      <w:r>
        <w:rPr>
          <w:color w:val="000000"/>
          <w:sz w:val="20"/>
          <w:szCs w:val="20"/>
        </w:rPr>
        <w:t xml:space="preserve"> girin. </w:t>
      </w:r>
    </w:p>
    <w:p w14:paraId="0CAED624" w14:textId="77777777" w:rsidR="000D3551" w:rsidRDefault="0000000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Ping'i 10.10.10.1'e tekrarlayın.</w:t>
      </w:r>
    </w:p>
    <w:p w14:paraId="2A59EDDC" w14:textId="77777777" w:rsidR="000D3551" w:rsidRDefault="00000000">
      <w:pPr>
        <w:pStyle w:val="Heading4"/>
        <w:ind w:firstLine="720"/>
      </w:pPr>
      <w:r>
        <w:t>Question:</w:t>
      </w:r>
    </w:p>
    <w:p w14:paraId="5706CF09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Kaç PDU görünüyor?</w:t>
      </w:r>
    </w:p>
    <w:p w14:paraId="510CB5F7" w14:textId="6FADA95B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</w:t>
      </w:r>
    </w:p>
    <w:p w14:paraId="3B417C5D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color w:val="000000"/>
          <w:sz w:val="20"/>
          <w:szCs w:val="20"/>
          <w:shd w:val="clear" w:color="auto" w:fill="BFBFBF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5A4CCB6F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Close a command prompt</w:t>
      </w:r>
    </w:p>
    <w:p w14:paraId="4F253E62" w14:textId="77777777" w:rsidR="000D3551" w:rsidRDefault="0000000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b/>
          <w:color w:val="000000"/>
          <w:sz w:val="20"/>
          <w:szCs w:val="20"/>
        </w:rPr>
        <w:t>Capture/Forward</w:t>
      </w:r>
      <w:r>
        <w:rPr>
          <w:color w:val="000000"/>
          <w:sz w:val="20"/>
          <w:szCs w:val="20"/>
        </w:rPr>
        <w:t xml:space="preserve">’a tıklayın. Şu anda </w:t>
      </w:r>
      <w:r>
        <w:rPr>
          <w:b/>
          <w:color w:val="000000"/>
          <w:sz w:val="20"/>
          <w:szCs w:val="20"/>
        </w:rPr>
        <w:t>Switch1</w:t>
      </w:r>
      <w:r>
        <w:rPr>
          <w:color w:val="000000"/>
          <w:sz w:val="20"/>
          <w:szCs w:val="20"/>
        </w:rPr>
        <w:t>’de bulunan PDU’ya tıklayın.</w:t>
      </w:r>
    </w:p>
    <w:p w14:paraId="62D7265E" w14:textId="77777777" w:rsidR="000D3551" w:rsidRDefault="00000000">
      <w:pPr>
        <w:pStyle w:val="Heading4"/>
        <w:ind w:firstLine="720"/>
      </w:pPr>
      <w:r>
        <w:t>Question:</w:t>
      </w:r>
    </w:p>
    <w:p w14:paraId="72E7CC25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ARP isteğinin hedef IP adresi nedir?</w:t>
      </w:r>
    </w:p>
    <w:p w14:paraId="63C167E9" w14:textId="36A8B0E3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 w:rsidRPr="00CA23E4">
        <w:rPr>
          <w:color w:val="000000"/>
          <w:sz w:val="20"/>
          <w:szCs w:val="20"/>
        </w:rPr>
        <w:lastRenderedPageBreak/>
        <w:t>172.16.31.1</w:t>
      </w:r>
    </w:p>
    <w:p w14:paraId="418FAC24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3FCBAEEE" w14:textId="77777777" w:rsidR="000D3551" w:rsidRDefault="0000000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Hedef IP adresi 10.10.10.1 değil.</w:t>
      </w:r>
    </w:p>
    <w:p w14:paraId="0402AFBD" w14:textId="77777777" w:rsidR="000D3551" w:rsidRDefault="00000000">
      <w:pPr>
        <w:pStyle w:val="Heading4"/>
        <w:ind w:firstLine="720"/>
      </w:pPr>
      <w:r>
        <w:t>Question:</w:t>
      </w:r>
    </w:p>
    <w:p w14:paraId="761C9FE0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Neden?</w:t>
      </w:r>
    </w:p>
    <w:p w14:paraId="35A8EA2C" w14:textId="2771660F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ROUTER</w:t>
      </w:r>
      <w:r w:rsidRPr="00CA23E4">
        <w:rPr>
          <w:color w:val="000000"/>
          <w:sz w:val="20"/>
          <w:szCs w:val="20"/>
        </w:rPr>
        <w:t xml:space="preserve"> arayüzünün ağ geçidi adresi, ana bilgisayarların IPv4 yapılandırmasında saklanır. Alıcı ana bilgisayar aynı ağda değilse kaynak, ağ geçidi olarak hizmet veren </w:t>
      </w:r>
      <w:r>
        <w:rPr>
          <w:color w:val="000000"/>
          <w:sz w:val="20"/>
          <w:szCs w:val="20"/>
        </w:rPr>
        <w:t>ROUTER</w:t>
      </w:r>
      <w:r w:rsidRPr="00CA23E4">
        <w:rPr>
          <w:color w:val="000000"/>
          <w:sz w:val="20"/>
          <w:szCs w:val="20"/>
        </w:rPr>
        <w:t xml:space="preserve"> arayüzü için bir MAC adresi belirlemek üzere ARP işlemini kullanır.</w:t>
      </w:r>
    </w:p>
    <w:p w14:paraId="432E59BF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color w:val="000000"/>
          <w:sz w:val="20"/>
          <w:szCs w:val="20"/>
          <w:shd w:val="clear" w:color="auto" w:fill="BFBFBF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6435DA83" w14:textId="77777777" w:rsidR="000D3551" w:rsidRDefault="00000000">
      <w:pPr>
        <w:pStyle w:val="Heading3"/>
      </w:pPr>
      <w:r>
        <w:t>2. Adım: Router1'deki ARP tablosunu inceleyin.</w:t>
      </w:r>
    </w:p>
    <w:p w14:paraId="010CC389" w14:textId="77777777" w:rsidR="000D3551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b/>
          <w:color w:val="000000"/>
          <w:sz w:val="20"/>
          <w:szCs w:val="20"/>
        </w:rPr>
        <w:t>Realtime</w:t>
      </w:r>
      <w:r>
        <w:rPr>
          <w:color w:val="000000"/>
          <w:sz w:val="20"/>
          <w:szCs w:val="20"/>
        </w:rPr>
        <w:t xml:space="preserve"> moda geçin. </w:t>
      </w:r>
      <w:r>
        <w:rPr>
          <w:b/>
          <w:color w:val="000000"/>
          <w:sz w:val="20"/>
          <w:szCs w:val="20"/>
        </w:rPr>
        <w:t>Router1</w:t>
      </w:r>
      <w:r>
        <w:rPr>
          <w:color w:val="000000"/>
          <w:sz w:val="20"/>
          <w:szCs w:val="20"/>
        </w:rPr>
        <w:t xml:space="preserve">’e ve ardından </w:t>
      </w:r>
      <w:r>
        <w:rPr>
          <w:b/>
          <w:color w:val="000000"/>
          <w:sz w:val="20"/>
          <w:szCs w:val="20"/>
        </w:rPr>
        <w:t xml:space="preserve">CLI </w:t>
      </w:r>
      <w:r>
        <w:rPr>
          <w:color w:val="000000"/>
          <w:sz w:val="20"/>
          <w:szCs w:val="20"/>
        </w:rPr>
        <w:t>sekmesine tıklayın.</w:t>
      </w:r>
    </w:p>
    <w:p w14:paraId="61B6207B" w14:textId="77777777" w:rsidR="000D3551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Privileged EXEC moda girin ve </w:t>
      </w:r>
      <w:r>
        <w:rPr>
          <w:b/>
          <w:color w:val="000000"/>
          <w:sz w:val="20"/>
          <w:szCs w:val="20"/>
        </w:rPr>
        <w:t>show mac-address-table</w:t>
      </w:r>
      <w:r>
        <w:rPr>
          <w:color w:val="000000"/>
          <w:sz w:val="20"/>
          <w:szCs w:val="20"/>
        </w:rPr>
        <w:t xml:space="preserve"> komutunu girin.</w:t>
      </w:r>
    </w:p>
    <w:p w14:paraId="2308F3FD" w14:textId="77777777" w:rsidR="000D3551" w:rsidRDefault="00000000">
      <w:pPr>
        <w:pStyle w:val="Heading4"/>
        <w:ind w:firstLine="720"/>
      </w:pPr>
      <w:r>
        <w:t>Question:</w:t>
      </w:r>
    </w:p>
    <w:p w14:paraId="29850608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Tabloda kaç tane MAC adresi var? Neden?</w:t>
      </w:r>
    </w:p>
    <w:p w14:paraId="73DE1EE0" w14:textId="78EA6CB8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 w:rsidRPr="00CA23E4">
        <w:rPr>
          <w:color w:val="000000"/>
          <w:sz w:val="20"/>
          <w:szCs w:val="20"/>
        </w:rPr>
        <w:t>Sıfır. Bu komut, switch komutu show mac adres tablosundan tamamen farklı bir anlama gelir.</w:t>
      </w:r>
    </w:p>
    <w:p w14:paraId="6F452191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4A25AE83" w14:textId="77777777" w:rsidR="000D3551" w:rsidRDefault="000000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b/>
          <w:color w:val="000000"/>
          <w:sz w:val="20"/>
          <w:szCs w:val="20"/>
        </w:rPr>
        <w:t>Show arp</w:t>
      </w:r>
      <w:r>
        <w:rPr>
          <w:color w:val="000000"/>
          <w:sz w:val="20"/>
          <w:szCs w:val="20"/>
        </w:rPr>
        <w:t xml:space="preserve"> komutunu girin.</w:t>
      </w:r>
    </w:p>
    <w:p w14:paraId="22A4B4BA" w14:textId="77777777" w:rsidR="000D3551" w:rsidRDefault="00000000">
      <w:pPr>
        <w:pStyle w:val="Heading4"/>
        <w:ind w:firstLine="720"/>
      </w:pPr>
      <w:r>
        <w:t>Questions:</w:t>
      </w:r>
    </w:p>
    <w:p w14:paraId="23B614F2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172.16.31.2</w:t>
      </w:r>
      <w:r>
        <w:rPr>
          <w:color w:val="000000"/>
          <w:sz w:val="20"/>
          <w:szCs w:val="20"/>
        </w:rPr>
        <w:t xml:space="preserve"> için bir giriş var mı?</w:t>
      </w:r>
    </w:p>
    <w:p w14:paraId="14773063" w14:textId="18B4C1A6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EVET</w:t>
      </w:r>
    </w:p>
    <w:p w14:paraId="1B4E456F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24CA6BAC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Router’in ARP isteğine yanıt verdiği bir durumda ilk ping'e ne olur?</w:t>
      </w:r>
    </w:p>
    <w:p w14:paraId="65813E01" w14:textId="53078074" w:rsidR="00CA23E4" w:rsidRDefault="00CA23E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 w:rsidRPr="00CA23E4">
        <w:rPr>
          <w:color w:val="000000"/>
          <w:sz w:val="20"/>
          <w:szCs w:val="20"/>
        </w:rPr>
        <w:t>Zaman aşımına uğradı.</w:t>
      </w:r>
    </w:p>
    <w:p w14:paraId="04916FBE" w14:textId="77777777" w:rsidR="000D3551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i/>
          <w:color w:val="FFFFFF"/>
          <w:sz w:val="6"/>
          <w:szCs w:val="6"/>
        </w:rPr>
      </w:pPr>
      <w:r>
        <w:rPr>
          <w:b/>
          <w:i/>
          <w:color w:val="FFFFFF"/>
          <w:sz w:val="20"/>
          <w:szCs w:val="20"/>
        </w:rPr>
        <w:t>Type your answers here.</w:t>
      </w:r>
      <w:r>
        <w:rPr>
          <w:i/>
          <w:color w:val="FFFFFF"/>
          <w:sz w:val="6"/>
          <w:szCs w:val="6"/>
        </w:rPr>
        <w:t>End of document</w:t>
      </w:r>
    </w:p>
    <w:sectPr w:rsidR="000D355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26" w:right="1080" w:bottom="1296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DBF68" w14:textId="77777777" w:rsidR="001718AD" w:rsidRDefault="001718AD">
      <w:pPr>
        <w:spacing w:before="0" w:after="0" w:line="240" w:lineRule="auto"/>
      </w:pPr>
      <w:r>
        <w:separator/>
      </w:r>
    </w:p>
  </w:endnote>
  <w:endnote w:type="continuationSeparator" w:id="0">
    <w:p w14:paraId="34207935" w14:textId="77777777" w:rsidR="001718AD" w:rsidRDefault="001718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C74CE" w14:textId="77777777" w:rsidR="000D3551" w:rsidRDefault="00000000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Symbol" w:eastAsia="Symbol" w:hAnsi="Symbol" w:cs="Symbol"/>
        <w:color w:val="000000"/>
        <w:sz w:val="16"/>
        <w:szCs w:val="16"/>
      </w:rPr>
      <w:t>©</w:t>
    </w:r>
    <w:r>
      <w:rPr>
        <w:color w:val="000000"/>
        <w:sz w:val="16"/>
        <w:szCs w:val="16"/>
      </w:rPr>
      <w:t xml:space="preserve"> 2013 - 2020 Cisco ve / veya bağlı kuruluşları. Tüm hakları Saklıdır. Cisco Public</w:t>
    </w:r>
    <w:r>
      <w:rPr>
        <w:color w:val="000000"/>
        <w:sz w:val="16"/>
        <w:szCs w:val="16"/>
      </w:rPr>
      <w:tab/>
      <w:t xml:space="preserve">Sayfa 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D821A0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b/>
        <w:color w:val="000000"/>
        <w:sz w:val="16"/>
        <w:szCs w:val="16"/>
      </w:rPr>
      <w:t xml:space="preserve"> /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D821A0">
      <w:rPr>
        <w:b/>
        <w:noProof/>
        <w:color w:val="000000"/>
        <w:sz w:val="16"/>
        <w:szCs w:val="16"/>
      </w:rPr>
      <w:t>3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724D0" w14:textId="77777777" w:rsidR="000D3551" w:rsidRDefault="00000000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Symbol" w:eastAsia="Symbol" w:hAnsi="Symbol" w:cs="Symbol"/>
        <w:color w:val="000000"/>
        <w:sz w:val="16"/>
        <w:szCs w:val="16"/>
      </w:rPr>
      <w:t>©</w:t>
    </w:r>
    <w:r>
      <w:rPr>
        <w:color w:val="000000"/>
        <w:sz w:val="16"/>
        <w:szCs w:val="16"/>
      </w:rPr>
      <w:t xml:space="preserve"> 2013 - 2020 Cisco ve / veya bağlı kuruluşları. Tüm hakları Saklıdır. Cisco Public</w:t>
    </w:r>
    <w:r>
      <w:rPr>
        <w:color w:val="000000"/>
        <w:sz w:val="16"/>
        <w:szCs w:val="16"/>
      </w:rPr>
      <w:tab/>
      <w:t xml:space="preserve">Sayfa 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D821A0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b/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t xml:space="preserve">/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D821A0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D1E0" w14:textId="77777777" w:rsidR="001718AD" w:rsidRDefault="001718AD">
      <w:pPr>
        <w:spacing w:before="0" w:after="0" w:line="240" w:lineRule="auto"/>
      </w:pPr>
      <w:r>
        <w:separator/>
      </w:r>
    </w:p>
  </w:footnote>
  <w:footnote w:type="continuationSeparator" w:id="0">
    <w:p w14:paraId="6DEF7BC0" w14:textId="77777777" w:rsidR="001718AD" w:rsidRDefault="001718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FB9A" w14:textId="77777777" w:rsidR="000D3551" w:rsidRDefault="00000000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Packet Tracer - ARP Tablosunu İnceleyin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506E5" w14:textId="77777777" w:rsidR="000D3551" w:rsidRDefault="00000000">
    <w:pPr>
      <w:ind w:left="-288"/>
    </w:pPr>
    <w:r>
      <w:rPr>
        <w:noProof/>
      </w:rPr>
      <w:drawing>
        <wp:inline distT="0" distB="0" distL="0" distR="0" wp14:anchorId="30BC74C8" wp14:editId="48D8E33D">
          <wp:extent cx="2587752" cy="804672"/>
          <wp:effectExtent l="0" t="0" r="0" b="0"/>
          <wp:docPr id="3" name="image1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EF9"/>
    <w:multiLevelType w:val="multilevel"/>
    <w:tmpl w:val="CC7432D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pStyle w:val="ReflectionQ"/>
      <w:lvlText w:val="Part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4B54BC"/>
    <w:multiLevelType w:val="multilevel"/>
    <w:tmpl w:val="FFC6E608"/>
    <w:lvl w:ilvl="0">
      <w:start w:val="1"/>
      <w:numFmt w:val="decimal"/>
      <w:pStyle w:val="Heading1"/>
      <w:lvlText w:val=""/>
      <w:lvlJc w:val="left"/>
      <w:pPr>
        <w:ind w:left="0" w:firstLine="0"/>
      </w:pPr>
    </w:lvl>
    <w:lvl w:ilvl="1">
      <w:start w:val="1"/>
      <w:numFmt w:val="decimal"/>
      <w:pStyle w:val="Heading2"/>
      <w:lvlText w:val="Part %2:"/>
      <w:lvlJc w:val="left"/>
      <w:pPr>
        <w:ind w:left="0" w:firstLine="0"/>
      </w:pPr>
    </w:lvl>
    <w:lvl w:ilvl="2">
      <w:start w:val="1"/>
      <w:numFmt w:val="decimal"/>
      <w:pStyle w:val="Heading3"/>
      <w:lvlText w:val="Step %3:"/>
      <w:lvlJc w:val="left"/>
      <w:pPr>
        <w:ind w:left="0" w:firstLine="0"/>
      </w:pPr>
    </w:lvl>
    <w:lvl w:ilvl="3">
      <w:start w:val="1"/>
      <w:numFmt w:val="lowerLetter"/>
      <w:pStyle w:val="SubStepAlpha"/>
      <w:lvlText w:val="%4."/>
      <w:lvlJc w:val="left"/>
      <w:pPr>
        <w:ind w:left="720" w:hanging="360"/>
      </w:pPr>
    </w:lvl>
    <w:lvl w:ilvl="4">
      <w:start w:val="1"/>
      <w:numFmt w:val="decimal"/>
      <w:pStyle w:val="SubStepNum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464B47"/>
    <w:multiLevelType w:val="multilevel"/>
    <w:tmpl w:val="34EA6112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lvlText w:val="Part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0D6198"/>
    <w:multiLevelType w:val="multilevel"/>
    <w:tmpl w:val="97645A0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Part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2D97B3A"/>
    <w:multiLevelType w:val="multilevel"/>
    <w:tmpl w:val="4FD28984"/>
    <w:lvl w:ilvl="0">
      <w:start w:val="1"/>
      <w:numFmt w:val="decimal"/>
      <w:pStyle w:val="Bulletlevel2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86F3978"/>
    <w:multiLevelType w:val="multilevel"/>
    <w:tmpl w:val="E53603E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Part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3009CD"/>
    <w:multiLevelType w:val="multilevel"/>
    <w:tmpl w:val="7BA4AFE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Part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64611894">
    <w:abstractNumId w:val="2"/>
  </w:num>
  <w:num w:numId="2" w16cid:durableId="1059592855">
    <w:abstractNumId w:val="3"/>
  </w:num>
  <w:num w:numId="3" w16cid:durableId="1066222974">
    <w:abstractNumId w:val="0"/>
  </w:num>
  <w:num w:numId="4" w16cid:durableId="1237931755">
    <w:abstractNumId w:val="5"/>
  </w:num>
  <w:num w:numId="5" w16cid:durableId="1207067023">
    <w:abstractNumId w:val="1"/>
  </w:num>
  <w:num w:numId="6" w16cid:durableId="556474780">
    <w:abstractNumId w:val="6"/>
  </w:num>
  <w:num w:numId="7" w16cid:durableId="1467627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551"/>
    <w:rsid w:val="000D3551"/>
    <w:rsid w:val="001718AD"/>
    <w:rsid w:val="00CA23E4"/>
    <w:rsid w:val="00CF5C64"/>
    <w:rsid w:val="00D8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8BB0"/>
  <w15:docId w15:val="{FACD9708-2E52-4A1A-8F2D-BB418F0A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B8D"/>
  </w:style>
  <w:style w:type="paragraph" w:styleId="Heading1">
    <w:name w:val="heading 1"/>
    <w:basedOn w:val="Normal"/>
    <w:next w:val="BodyTextL25"/>
    <w:link w:val="Heading1Char"/>
    <w:uiPriority w:val="9"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iPriority w:val="9"/>
    <w:unhideWhenUsed/>
    <w:qFormat/>
    <w:rsid w:val="006C04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L25"/>
    <w:link w:val="TitleChar"/>
    <w:uiPriority w:val="10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4B394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E626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</w:style>
  <w:style w:type="numbering" w:customStyle="1" w:styleId="LabList">
    <w:name w:val="Lab List"/>
    <w:basedOn w:val="NoList"/>
    <w:uiPriority w:val="99"/>
    <w:rsid w:val="00A76665"/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</w:style>
  <w:style w:type="character" w:customStyle="1" w:styleId="Heading4Char">
    <w:name w:val="Heading 4 Char"/>
    <w:basedOn w:val="DefaultParagraphFont"/>
    <w:link w:val="Heading4"/>
    <w:rsid w:val="006C047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9dzN6WeL3BAg0Y3aSHd0AwSAcQ==">CgMxLjA4AHIhMVFsdFRVdEh4b1JIWk96NWtNUF9iWmpPVTBXUzZncDVs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Farhan AHMAD</cp:lastModifiedBy>
  <cp:revision>2</cp:revision>
  <dcterms:created xsi:type="dcterms:W3CDTF">2020-12-13T13:43:00Z</dcterms:created>
  <dcterms:modified xsi:type="dcterms:W3CDTF">2024-04-30T19:53:00Z</dcterms:modified>
</cp:coreProperties>
</file>