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53CB5D37" w:rsidR="00DB5D0C" w:rsidRPr="0098519A" w:rsidRDefault="00805527" w:rsidP="00F65066">
      <w:pPr>
        <w:jc w:val="center"/>
        <w:rPr>
          <w:rFonts w:ascii="Arial" w:hAnsi="Arial" w:cs="Arial"/>
          <w:b/>
          <w:bCs/>
          <w:sz w:val="52"/>
          <w:szCs w:val="52"/>
        </w:rPr>
      </w:pPr>
      <w:r w:rsidRPr="0098519A">
        <w:rPr>
          <w:rFonts w:ascii="Arial" w:hAnsi="Arial" w:cs="Arial"/>
          <w:b/>
          <w:bCs/>
          <w:sz w:val="52"/>
          <w:szCs w:val="52"/>
        </w:rPr>
        <w:t>Applied Machine Learning</w:t>
      </w:r>
    </w:p>
    <w:p w14:paraId="2D5870B6" w14:textId="0CAF4F11" w:rsidR="004B61BA" w:rsidRPr="0098519A" w:rsidRDefault="00F65066" w:rsidP="00F65066">
      <w:pPr>
        <w:jc w:val="center"/>
        <w:rPr>
          <w:rFonts w:ascii="Arial" w:hAnsi="Arial" w:cs="Arial"/>
          <w:b/>
          <w:bCs/>
          <w:sz w:val="52"/>
          <w:szCs w:val="52"/>
        </w:rPr>
      </w:pPr>
      <w:r w:rsidRPr="0098519A">
        <w:rPr>
          <w:rFonts w:ascii="Arial" w:hAnsi="Arial" w:cs="Arial"/>
          <w:b/>
          <w:bCs/>
          <w:sz w:val="52"/>
          <w:szCs w:val="52"/>
        </w:rPr>
        <w:t xml:space="preserve">Lab Report </w:t>
      </w:r>
      <w:r w:rsidR="00935E1A" w:rsidRPr="0098519A">
        <w:rPr>
          <w:rFonts w:ascii="Arial" w:hAnsi="Arial" w:cs="Arial"/>
          <w:b/>
          <w:bCs/>
          <w:sz w:val="52"/>
          <w:szCs w:val="52"/>
        </w:rPr>
        <w:t>7</w:t>
      </w:r>
    </w:p>
    <w:p w14:paraId="2DBC5F8E" w14:textId="422A0CAD" w:rsidR="00F65066" w:rsidRPr="0098519A" w:rsidRDefault="00F65066" w:rsidP="00F65066">
      <w:pPr>
        <w:jc w:val="center"/>
        <w:rPr>
          <w:rFonts w:ascii="Arial" w:hAnsi="Arial" w:cs="Arial"/>
          <w:b/>
          <w:bCs/>
          <w:sz w:val="52"/>
          <w:szCs w:val="52"/>
        </w:rPr>
      </w:pPr>
      <w:r w:rsidRPr="0098519A">
        <w:rPr>
          <w:rFonts w:ascii="Arial" w:hAnsi="Arial" w:cs="Arial"/>
          <w:b/>
          <w:bCs/>
          <w:sz w:val="52"/>
          <w:szCs w:val="52"/>
        </w:rPr>
        <w:t>Hafiz Ahmad</w:t>
      </w:r>
    </w:p>
    <w:p w14:paraId="62353245" w14:textId="662BB570" w:rsidR="00F65066" w:rsidRPr="0098519A" w:rsidRDefault="00F65066" w:rsidP="00F65066">
      <w:pPr>
        <w:jc w:val="center"/>
        <w:rPr>
          <w:rFonts w:ascii="Arial" w:hAnsi="Arial" w:cs="Arial"/>
          <w:b/>
          <w:bCs/>
          <w:sz w:val="52"/>
          <w:szCs w:val="52"/>
        </w:rPr>
      </w:pPr>
      <w:r w:rsidRPr="0098519A">
        <w:rPr>
          <w:rFonts w:ascii="Arial" w:hAnsi="Arial" w:cs="Arial"/>
          <w:b/>
          <w:bCs/>
          <w:sz w:val="52"/>
          <w:szCs w:val="52"/>
        </w:rPr>
        <w:t>19l-1316</w:t>
      </w:r>
    </w:p>
    <w:p w14:paraId="35DC79B5" w14:textId="0D73D2B8" w:rsidR="00F65066" w:rsidRPr="0098519A" w:rsidRDefault="00F65066" w:rsidP="00F65066">
      <w:pPr>
        <w:jc w:val="center"/>
        <w:rPr>
          <w:rFonts w:ascii="Arial" w:hAnsi="Arial" w:cs="Arial"/>
          <w:b/>
          <w:bCs/>
          <w:sz w:val="52"/>
          <w:szCs w:val="52"/>
        </w:rPr>
      </w:pPr>
      <w:r w:rsidRPr="0098519A">
        <w:rPr>
          <w:rFonts w:ascii="Arial" w:hAnsi="Arial" w:cs="Arial"/>
          <w:b/>
          <w:bCs/>
          <w:sz w:val="52"/>
          <w:szCs w:val="52"/>
        </w:rPr>
        <w:t>Section-</w:t>
      </w:r>
      <w:r w:rsidR="00805527" w:rsidRPr="0098519A">
        <w:rPr>
          <w:rFonts w:ascii="Arial" w:hAnsi="Arial" w:cs="Arial"/>
          <w:b/>
          <w:bCs/>
          <w:sz w:val="52"/>
          <w:szCs w:val="52"/>
        </w:rPr>
        <w:t>8A</w:t>
      </w:r>
    </w:p>
    <w:p w14:paraId="0476E85A" w14:textId="77777777" w:rsidR="00455861" w:rsidRPr="0098519A" w:rsidRDefault="008E2EEA" w:rsidP="00455861">
      <w:pPr>
        <w:rPr>
          <w:rFonts w:ascii="Arial" w:hAnsi="Arial" w:cs="Arial"/>
          <w:b/>
          <w:bCs/>
          <w:sz w:val="40"/>
          <w:szCs w:val="40"/>
        </w:rPr>
      </w:pPr>
      <w:r w:rsidRPr="0098519A">
        <w:rPr>
          <w:rFonts w:ascii="Arial" w:hAnsi="Arial" w:cs="Arial"/>
          <w:b/>
          <w:bCs/>
          <w:sz w:val="40"/>
          <w:szCs w:val="40"/>
        </w:rPr>
        <w:t>INTRODUCTION:</w:t>
      </w:r>
    </w:p>
    <w:p w14:paraId="3042CD63" w14:textId="77777777" w:rsidR="00935E1A" w:rsidRPr="0098519A" w:rsidRDefault="00935E1A" w:rsidP="00935E1A">
      <w:pPr>
        <w:rPr>
          <w:rFonts w:ascii="Arial" w:hAnsi="Arial" w:cs="Arial"/>
          <w:shd w:val="clear" w:color="auto" w:fill="F7F7F8"/>
        </w:rPr>
      </w:pPr>
      <w:r w:rsidRPr="0098519A">
        <w:rPr>
          <w:rFonts w:ascii="Arial" w:hAnsi="Arial" w:cs="Arial"/>
        </w:rPr>
        <w:t xml:space="preserve">The aim </w:t>
      </w:r>
      <w:r w:rsidRPr="0098519A">
        <w:rPr>
          <w:rFonts w:ascii="Arial" w:hAnsi="Arial" w:cs="Arial"/>
          <w:shd w:val="clear" w:color="auto" w:fill="F7F7F8"/>
        </w:rPr>
        <w:t>of this experiment is to investigate neural networks, with a particular emphasis on the Perceptron Learning algorithm and Multi-Layer Perceptron Learning. Neural networks are computational models that draw inspiration from the human brain and possess the ability to learn and make predictions by identifying intricate patterns within data. To accomplish this, we will employ the TensorFlow library and develop a neural network model using the Sequential API. The dataset employed in this experiment is the MNIST dataset, which consists of handwritten digits.</w:t>
      </w:r>
    </w:p>
    <w:p w14:paraId="11A3E433" w14:textId="27FD0202" w:rsidR="00880260" w:rsidRPr="0098519A" w:rsidRDefault="00F65066" w:rsidP="00455861">
      <w:pPr>
        <w:rPr>
          <w:rFonts w:ascii="Arial" w:hAnsi="Arial" w:cs="Arial"/>
          <w:b/>
          <w:bCs/>
          <w:sz w:val="40"/>
          <w:szCs w:val="40"/>
        </w:rPr>
      </w:pPr>
      <w:r w:rsidRPr="0098519A">
        <w:rPr>
          <w:rFonts w:ascii="Arial" w:hAnsi="Arial" w:cs="Arial"/>
          <w:b/>
          <w:bCs/>
          <w:sz w:val="40"/>
          <w:szCs w:val="40"/>
        </w:rPr>
        <w:t>OBJECTIVES</w:t>
      </w:r>
      <w:r w:rsidR="008E2EEA" w:rsidRPr="0098519A">
        <w:rPr>
          <w:rFonts w:ascii="Arial" w:hAnsi="Arial" w:cs="Arial"/>
          <w:b/>
          <w:bCs/>
          <w:sz w:val="40"/>
          <w:szCs w:val="40"/>
        </w:rPr>
        <w:t>:</w:t>
      </w:r>
      <w:r w:rsidR="00880260" w:rsidRPr="0098519A">
        <w:rPr>
          <w:rFonts w:ascii="Arial" w:hAnsi="Arial" w:cs="Arial"/>
        </w:rPr>
        <w:t xml:space="preserve"> </w:t>
      </w:r>
    </w:p>
    <w:p w14:paraId="68B8B488" w14:textId="77777777" w:rsidR="00935E1A" w:rsidRPr="0098519A" w:rsidRDefault="00935E1A" w:rsidP="00935E1A">
      <w:pPr>
        <w:rPr>
          <w:rFonts w:ascii="Arial" w:eastAsia="Times New Roman" w:hAnsi="Arial" w:cs="Arial"/>
          <w:sz w:val="24"/>
          <w:szCs w:val="24"/>
        </w:rPr>
      </w:pPr>
      <w:r w:rsidRPr="0098519A">
        <w:rPr>
          <w:rFonts w:ascii="Arial" w:eastAsia="Times New Roman" w:hAnsi="Arial" w:cs="Arial"/>
          <w:sz w:val="24"/>
          <w:szCs w:val="24"/>
        </w:rPr>
        <w:t>The objective of this experiment is to gain a comprehensive understanding of Perceptron Learning and Multi-Layer Perceptron Learning algorithms within neural networks. We aim to train a neural network model on the MNIST dataset and evaluate its accuracy in recognizing handwritten digits.</w:t>
      </w:r>
    </w:p>
    <w:p w14:paraId="45D564D5" w14:textId="447EC62F" w:rsidR="00736A95" w:rsidRPr="0098519A" w:rsidRDefault="00736A95" w:rsidP="00A644ED">
      <w:pPr>
        <w:rPr>
          <w:rFonts w:ascii="Arial" w:hAnsi="Arial" w:cs="Arial"/>
          <w:b/>
          <w:bCs/>
          <w:sz w:val="40"/>
          <w:szCs w:val="40"/>
        </w:rPr>
      </w:pPr>
      <w:r w:rsidRPr="0098519A">
        <w:rPr>
          <w:rFonts w:ascii="Arial" w:hAnsi="Arial" w:cs="Arial"/>
          <w:b/>
          <w:bCs/>
          <w:sz w:val="40"/>
          <w:szCs w:val="40"/>
        </w:rPr>
        <w:t>Procedure:</w:t>
      </w:r>
    </w:p>
    <w:p w14:paraId="64719D56" w14:textId="77777777" w:rsidR="00935E1A" w:rsidRPr="0098519A" w:rsidRDefault="00935E1A" w:rsidP="00935E1A">
      <w:pPr>
        <w:ind w:left="-432" w:right="-432"/>
        <w:rPr>
          <w:rFonts w:ascii="Arial" w:hAnsi="Arial" w:cs="Arial"/>
        </w:rPr>
      </w:pPr>
      <w:r w:rsidRPr="0098519A">
        <w:rPr>
          <w:rFonts w:ascii="Arial" w:hAnsi="Arial" w:cs="Arial"/>
        </w:rPr>
        <w:t xml:space="preserve">To direct this analysis, we start by stacking the important bundles, including pandas, </w:t>
      </w:r>
      <w:proofErr w:type="spellStart"/>
      <w:r w:rsidRPr="0098519A">
        <w:rPr>
          <w:rFonts w:ascii="Arial" w:hAnsi="Arial" w:cs="Arial"/>
        </w:rPr>
        <w:t>numpy</w:t>
      </w:r>
      <w:proofErr w:type="spellEnd"/>
      <w:r w:rsidRPr="0098519A">
        <w:rPr>
          <w:rFonts w:ascii="Arial" w:hAnsi="Arial" w:cs="Arial"/>
        </w:rPr>
        <w:t xml:space="preserve">, and TensorFlow, for information control and brain network demonstrating. Additionally, for data visualization, we import matplotlib. The training dataset, "mnist_train.csv," is then loaded into a "train" </w:t>
      </w:r>
      <w:proofErr w:type="gramStart"/>
      <w:r w:rsidRPr="0098519A">
        <w:rPr>
          <w:rFonts w:ascii="Arial" w:hAnsi="Arial" w:cs="Arial"/>
        </w:rPr>
        <w:t xml:space="preserve">pandas </w:t>
      </w:r>
      <w:proofErr w:type="spellStart"/>
      <w:r w:rsidRPr="0098519A">
        <w:rPr>
          <w:rFonts w:ascii="Arial" w:hAnsi="Arial" w:cs="Arial"/>
        </w:rPr>
        <w:t>DataFrame</w:t>
      </w:r>
      <w:proofErr w:type="spellEnd"/>
      <w:proofErr w:type="gramEnd"/>
      <w:r w:rsidRPr="0098519A">
        <w:rPr>
          <w:rFonts w:ascii="Arial" w:hAnsi="Arial" w:cs="Arial"/>
        </w:rPr>
        <w:t xml:space="preserve">. This dataset comprises of transcribed digit pictures alongside their relating marks. Then, we set up the preparation information by removing the pixel values from the "train" </w:t>
      </w:r>
      <w:proofErr w:type="spellStart"/>
      <w:r w:rsidRPr="0098519A">
        <w:rPr>
          <w:rFonts w:ascii="Arial" w:hAnsi="Arial" w:cs="Arial"/>
        </w:rPr>
        <w:t>DataFrame</w:t>
      </w:r>
      <w:proofErr w:type="spellEnd"/>
      <w:r w:rsidRPr="0098519A">
        <w:rPr>
          <w:rFonts w:ascii="Arial" w:hAnsi="Arial" w:cs="Arial"/>
        </w:rPr>
        <w:t xml:space="preserve"> and normalizing them by </w:t>
      </w:r>
      <w:proofErr w:type="gramStart"/>
      <w:r w:rsidRPr="0098519A">
        <w:rPr>
          <w:rFonts w:ascii="Arial" w:hAnsi="Arial" w:cs="Arial"/>
        </w:rPr>
        <w:t>separating</w:t>
      </w:r>
      <w:proofErr w:type="gramEnd"/>
      <w:r w:rsidRPr="0098519A">
        <w:rPr>
          <w:rFonts w:ascii="Arial" w:hAnsi="Arial" w:cs="Arial"/>
        </w:rPr>
        <w:t xml:space="preserve"> by 255. The standardized pixel values are put away in the "</w:t>
      </w:r>
      <w:proofErr w:type="spellStart"/>
      <w:r w:rsidRPr="0098519A">
        <w:rPr>
          <w:rFonts w:ascii="Arial" w:hAnsi="Arial" w:cs="Arial"/>
        </w:rPr>
        <w:t>train_images</w:t>
      </w:r>
      <w:proofErr w:type="spellEnd"/>
      <w:r w:rsidRPr="0098519A">
        <w:rPr>
          <w:rFonts w:ascii="Arial" w:hAnsi="Arial" w:cs="Arial"/>
        </w:rPr>
        <w:t xml:space="preserve">" </w:t>
      </w:r>
      <w:proofErr w:type="spellStart"/>
      <w:r w:rsidRPr="0098519A">
        <w:rPr>
          <w:rFonts w:ascii="Arial" w:hAnsi="Arial" w:cs="Arial"/>
        </w:rPr>
        <w:t>DataFrame</w:t>
      </w:r>
      <w:proofErr w:type="spellEnd"/>
      <w:r w:rsidRPr="0098519A">
        <w:rPr>
          <w:rFonts w:ascii="Arial" w:hAnsi="Arial" w:cs="Arial"/>
        </w:rPr>
        <w:t>, while the marks are put away in the "</w:t>
      </w:r>
      <w:proofErr w:type="spellStart"/>
      <w:r w:rsidRPr="0098519A">
        <w:rPr>
          <w:rFonts w:ascii="Arial" w:hAnsi="Arial" w:cs="Arial"/>
        </w:rPr>
        <w:t>train_labels</w:t>
      </w:r>
      <w:proofErr w:type="spellEnd"/>
      <w:r w:rsidRPr="0098519A">
        <w:rPr>
          <w:rFonts w:ascii="Arial" w:hAnsi="Arial" w:cs="Arial"/>
        </w:rPr>
        <w:t xml:space="preserve">" Series. Using the </w:t>
      </w:r>
      <w:proofErr w:type="gramStart"/>
      <w:r w:rsidRPr="0098519A">
        <w:rPr>
          <w:rFonts w:ascii="Arial" w:hAnsi="Arial" w:cs="Arial"/>
        </w:rPr>
        <w:t>reshape(</w:t>
      </w:r>
      <w:proofErr w:type="gramEnd"/>
      <w:r w:rsidRPr="0098519A">
        <w:rPr>
          <w:rFonts w:ascii="Arial" w:hAnsi="Arial" w:cs="Arial"/>
        </w:rPr>
        <w:t>) function, we reshape the "</w:t>
      </w:r>
      <w:proofErr w:type="spellStart"/>
      <w:r w:rsidRPr="0098519A">
        <w:rPr>
          <w:rFonts w:ascii="Arial" w:hAnsi="Arial" w:cs="Arial"/>
        </w:rPr>
        <w:t>train_images</w:t>
      </w:r>
      <w:proofErr w:type="spellEnd"/>
      <w:r w:rsidRPr="0098519A">
        <w:rPr>
          <w:rFonts w:ascii="Arial" w:hAnsi="Arial" w:cs="Arial"/>
        </w:rPr>
        <w:t xml:space="preserve">" </w:t>
      </w:r>
      <w:proofErr w:type="spellStart"/>
      <w:r w:rsidRPr="0098519A">
        <w:rPr>
          <w:rFonts w:ascii="Arial" w:hAnsi="Arial" w:cs="Arial"/>
        </w:rPr>
        <w:t>DataFrame</w:t>
      </w:r>
      <w:proofErr w:type="spellEnd"/>
      <w:r w:rsidRPr="0098519A">
        <w:rPr>
          <w:rFonts w:ascii="Arial" w:hAnsi="Arial" w:cs="Arial"/>
        </w:rPr>
        <w:t xml:space="preserve"> into a 3D tensor of shape representing the number of images (28, 28). Using </w:t>
      </w:r>
      <w:proofErr w:type="spellStart"/>
      <w:proofErr w:type="gramStart"/>
      <w:r w:rsidRPr="0098519A">
        <w:rPr>
          <w:rFonts w:ascii="Arial" w:hAnsi="Arial" w:cs="Arial"/>
        </w:rPr>
        <w:t>tf.convert</w:t>
      </w:r>
      <w:proofErr w:type="gramEnd"/>
      <w:r w:rsidRPr="0098519A">
        <w:rPr>
          <w:rFonts w:ascii="Arial" w:hAnsi="Arial" w:cs="Arial"/>
        </w:rPr>
        <w:t>_to_tensor</w:t>
      </w:r>
      <w:proofErr w:type="spellEnd"/>
      <w:r w:rsidRPr="0098519A">
        <w:rPr>
          <w:rFonts w:ascii="Arial" w:hAnsi="Arial" w:cs="Arial"/>
        </w:rPr>
        <w:t xml:space="preserve">(), this tensor is then transformed into a TensorFlow tensor. Moving on to the test dataset, the "mnist_test.csv" file is loaded into a "test" </w:t>
      </w:r>
      <w:proofErr w:type="gramStart"/>
      <w:r w:rsidRPr="0098519A">
        <w:rPr>
          <w:rFonts w:ascii="Arial" w:hAnsi="Arial" w:cs="Arial"/>
        </w:rPr>
        <w:t xml:space="preserve">pandas </w:t>
      </w:r>
      <w:proofErr w:type="spellStart"/>
      <w:r w:rsidRPr="0098519A">
        <w:rPr>
          <w:rFonts w:ascii="Arial" w:hAnsi="Arial" w:cs="Arial"/>
        </w:rPr>
        <w:t>DataFrame</w:t>
      </w:r>
      <w:proofErr w:type="spellEnd"/>
      <w:proofErr w:type="gramEnd"/>
      <w:r w:rsidRPr="0098519A">
        <w:rPr>
          <w:rFonts w:ascii="Arial" w:hAnsi="Arial" w:cs="Arial"/>
        </w:rPr>
        <w:t xml:space="preserve">. The trained model is tested using images of handwritten digits in this dataset. The "label" column is removed from the "test" </w:t>
      </w:r>
      <w:proofErr w:type="spellStart"/>
      <w:r w:rsidRPr="0098519A">
        <w:rPr>
          <w:rFonts w:ascii="Arial" w:hAnsi="Arial" w:cs="Arial"/>
        </w:rPr>
        <w:t>DataFrame</w:t>
      </w:r>
      <w:proofErr w:type="spellEnd"/>
      <w:r w:rsidRPr="0098519A">
        <w:rPr>
          <w:rFonts w:ascii="Arial" w:hAnsi="Arial" w:cs="Arial"/>
        </w:rPr>
        <w:t xml:space="preserve"> </w:t>
      </w:r>
      <w:proofErr w:type="gramStart"/>
      <w:r w:rsidRPr="0098519A">
        <w:rPr>
          <w:rFonts w:ascii="Arial" w:hAnsi="Arial" w:cs="Arial"/>
        </w:rPr>
        <w:t>in order to</w:t>
      </w:r>
      <w:proofErr w:type="gramEnd"/>
      <w:r w:rsidRPr="0098519A">
        <w:rPr>
          <w:rFonts w:ascii="Arial" w:hAnsi="Arial" w:cs="Arial"/>
        </w:rPr>
        <w:t xml:space="preserve"> prepare the test data, and the remaining pixel values are stored in the "</w:t>
      </w:r>
      <w:proofErr w:type="spellStart"/>
      <w:r w:rsidRPr="0098519A">
        <w:rPr>
          <w:rFonts w:ascii="Arial" w:hAnsi="Arial" w:cs="Arial"/>
        </w:rPr>
        <w:t>test_images</w:t>
      </w:r>
      <w:proofErr w:type="spellEnd"/>
      <w:r w:rsidRPr="0098519A">
        <w:rPr>
          <w:rFonts w:ascii="Arial" w:hAnsi="Arial" w:cs="Arial"/>
        </w:rPr>
        <w:t xml:space="preserve">" </w:t>
      </w:r>
      <w:proofErr w:type="spellStart"/>
      <w:r w:rsidRPr="0098519A">
        <w:rPr>
          <w:rFonts w:ascii="Arial" w:hAnsi="Arial" w:cs="Arial"/>
        </w:rPr>
        <w:t>DataFrame</w:t>
      </w:r>
      <w:proofErr w:type="spellEnd"/>
      <w:r w:rsidRPr="0098519A">
        <w:rPr>
          <w:rFonts w:ascii="Arial" w:hAnsi="Arial" w:cs="Arial"/>
        </w:rPr>
        <w:t>. The relating marks are extricated and put away in the "</w:t>
      </w:r>
      <w:proofErr w:type="spellStart"/>
      <w:r w:rsidRPr="0098519A">
        <w:rPr>
          <w:rFonts w:ascii="Arial" w:hAnsi="Arial" w:cs="Arial"/>
        </w:rPr>
        <w:t>test_labels</w:t>
      </w:r>
      <w:proofErr w:type="spellEnd"/>
      <w:r w:rsidRPr="0098519A">
        <w:rPr>
          <w:rFonts w:ascii="Arial" w:hAnsi="Arial" w:cs="Arial"/>
        </w:rPr>
        <w:t xml:space="preserve">" Series. In </w:t>
      </w:r>
      <w:r w:rsidRPr="0098519A">
        <w:rPr>
          <w:rFonts w:ascii="Arial" w:hAnsi="Arial" w:cs="Arial"/>
        </w:rPr>
        <w:lastRenderedPageBreak/>
        <w:t>a similar manner, we transform the "</w:t>
      </w:r>
      <w:proofErr w:type="spellStart"/>
      <w:r w:rsidRPr="0098519A">
        <w:rPr>
          <w:rFonts w:ascii="Arial" w:hAnsi="Arial" w:cs="Arial"/>
        </w:rPr>
        <w:t>test_images</w:t>
      </w:r>
      <w:proofErr w:type="spellEnd"/>
      <w:r w:rsidRPr="0098519A">
        <w:rPr>
          <w:rFonts w:ascii="Arial" w:hAnsi="Arial" w:cs="Arial"/>
        </w:rPr>
        <w:t xml:space="preserve">" </w:t>
      </w:r>
      <w:proofErr w:type="spellStart"/>
      <w:r w:rsidRPr="0098519A">
        <w:rPr>
          <w:rFonts w:ascii="Arial" w:hAnsi="Arial" w:cs="Arial"/>
        </w:rPr>
        <w:t>DataFrame</w:t>
      </w:r>
      <w:proofErr w:type="spellEnd"/>
      <w:r w:rsidRPr="0098519A">
        <w:rPr>
          <w:rFonts w:ascii="Arial" w:hAnsi="Arial" w:cs="Arial"/>
        </w:rPr>
        <w:t xml:space="preserve"> into a TensorFlow tensor by reshaping it into a 3D tensor. With the information arranged, we continue to assemble the brain network model utilizing the </w:t>
      </w:r>
      <w:proofErr w:type="gramStart"/>
      <w:r w:rsidRPr="0098519A">
        <w:rPr>
          <w:rFonts w:ascii="Arial" w:hAnsi="Arial" w:cs="Arial"/>
        </w:rPr>
        <w:t>Consecutive(</w:t>
      </w:r>
      <w:proofErr w:type="gramEnd"/>
      <w:r w:rsidRPr="0098519A">
        <w:rPr>
          <w:rFonts w:ascii="Arial" w:hAnsi="Arial" w:cs="Arial"/>
        </w:rPr>
        <w:t xml:space="preserve">) constructor from the </w:t>
      </w:r>
      <w:proofErr w:type="spellStart"/>
      <w:r w:rsidRPr="0098519A">
        <w:rPr>
          <w:rFonts w:ascii="Arial" w:hAnsi="Arial" w:cs="Arial"/>
        </w:rPr>
        <w:t>tensorflow.keras.models</w:t>
      </w:r>
      <w:proofErr w:type="spellEnd"/>
      <w:r w:rsidRPr="0098519A">
        <w:rPr>
          <w:rFonts w:ascii="Arial" w:hAnsi="Arial" w:cs="Arial"/>
        </w:rPr>
        <w:t xml:space="preserve"> module. The model comprises of various </w:t>
      </w:r>
      <w:proofErr w:type="gramStart"/>
      <w:r w:rsidRPr="0098519A">
        <w:rPr>
          <w:rFonts w:ascii="Arial" w:hAnsi="Arial" w:cs="Arial"/>
        </w:rPr>
        <w:t>Thick</w:t>
      </w:r>
      <w:proofErr w:type="gramEnd"/>
      <w:r w:rsidRPr="0098519A">
        <w:rPr>
          <w:rFonts w:ascii="Arial" w:hAnsi="Arial" w:cs="Arial"/>
        </w:rPr>
        <w:t xml:space="preserve"> layers, each characterized by the quantity of units and initiation capability. Using the </w:t>
      </w:r>
      <w:proofErr w:type="gramStart"/>
      <w:r w:rsidRPr="0098519A">
        <w:rPr>
          <w:rFonts w:ascii="Arial" w:hAnsi="Arial" w:cs="Arial"/>
        </w:rPr>
        <w:t>compile(</w:t>
      </w:r>
      <w:proofErr w:type="gramEnd"/>
      <w:r w:rsidRPr="0098519A">
        <w:rPr>
          <w:rFonts w:ascii="Arial" w:hAnsi="Arial" w:cs="Arial"/>
        </w:rPr>
        <w:t xml:space="preserve">) function, we specify the Adam optimizer, the </w:t>
      </w:r>
      <w:proofErr w:type="spellStart"/>
      <w:r w:rsidRPr="0098519A">
        <w:rPr>
          <w:rFonts w:ascii="Arial" w:hAnsi="Arial" w:cs="Arial"/>
        </w:rPr>
        <w:t>SparseCategoricalCrossentropy</w:t>
      </w:r>
      <w:proofErr w:type="spellEnd"/>
      <w:r w:rsidRPr="0098519A">
        <w:rPr>
          <w:rFonts w:ascii="Arial" w:hAnsi="Arial" w:cs="Arial"/>
        </w:rPr>
        <w:t xml:space="preserve"> loss function, and accuracy as the evaluation metric after the model has been constructed. The </w:t>
      </w:r>
      <w:proofErr w:type="gramStart"/>
      <w:r w:rsidRPr="0098519A">
        <w:rPr>
          <w:rFonts w:ascii="Arial" w:hAnsi="Arial" w:cs="Arial"/>
        </w:rPr>
        <w:t>fit(</w:t>
      </w:r>
      <w:proofErr w:type="gramEnd"/>
      <w:r w:rsidRPr="0098519A">
        <w:rPr>
          <w:rFonts w:ascii="Arial" w:hAnsi="Arial" w:cs="Arial"/>
        </w:rPr>
        <w:t xml:space="preserve">) function is then used to train the model on the training images and labels. </w:t>
      </w:r>
      <w:proofErr w:type="gramStart"/>
      <w:r w:rsidRPr="0098519A">
        <w:rPr>
          <w:rFonts w:ascii="Arial" w:hAnsi="Arial" w:cs="Arial"/>
        </w:rPr>
        <w:t>For the purpose of</w:t>
      </w:r>
      <w:proofErr w:type="gramEnd"/>
      <w:r w:rsidRPr="0098519A">
        <w:rPr>
          <w:rFonts w:ascii="Arial" w:hAnsi="Arial" w:cs="Arial"/>
        </w:rPr>
        <w:t xml:space="preserve"> iterating over the training data, the number of epochs is set to 10. Subsequent to preparing, the model's presentation is assessed on the test pictures and names utilizing the </w:t>
      </w:r>
      <w:proofErr w:type="gramStart"/>
      <w:r w:rsidRPr="0098519A">
        <w:rPr>
          <w:rFonts w:ascii="Arial" w:hAnsi="Arial" w:cs="Arial"/>
        </w:rPr>
        <w:t>assess(</w:t>
      </w:r>
      <w:proofErr w:type="gramEnd"/>
      <w:r w:rsidRPr="0098519A">
        <w:rPr>
          <w:rFonts w:ascii="Arial" w:hAnsi="Arial" w:cs="Arial"/>
        </w:rPr>
        <w:t>) capability. Variables are used to store test loss and accuracy. For improved readability, the model's accuracy is printed, rounded to two decimal places, and multiplied by 100.</w:t>
      </w:r>
    </w:p>
    <w:p w14:paraId="75ADC8B4" w14:textId="77777777" w:rsidR="00935E1A" w:rsidRPr="0098519A" w:rsidRDefault="00935E1A" w:rsidP="00935E1A">
      <w:pPr>
        <w:ind w:left="-432" w:right="-432"/>
        <w:rPr>
          <w:rFonts w:ascii="Arial" w:hAnsi="Arial" w:cs="Arial"/>
        </w:rPr>
      </w:pPr>
      <w:r w:rsidRPr="0098519A">
        <w:rPr>
          <w:rFonts w:ascii="Arial" w:hAnsi="Arial" w:cs="Arial"/>
        </w:rPr>
        <w:t>We begin by adding the libraries required to complete our experiment in the first step.</w:t>
      </w:r>
    </w:p>
    <w:p w14:paraId="26F98C3E" w14:textId="77777777" w:rsidR="00935E1A" w:rsidRPr="0098519A" w:rsidRDefault="00935E1A" w:rsidP="00935E1A">
      <w:pPr>
        <w:ind w:left="-432" w:right="-432"/>
        <w:rPr>
          <w:rFonts w:ascii="Arial" w:hAnsi="Arial" w:cs="Arial"/>
        </w:rPr>
      </w:pPr>
      <w:r w:rsidRPr="0098519A">
        <w:rPr>
          <w:rFonts w:ascii="Arial" w:hAnsi="Arial" w:cs="Arial"/>
        </w:rPr>
        <w:t>Then, we load the CSV document and preprocess the information by normalizing every pixel esteem somewhere in the range of 0 and 1 by partitioning them by 255. The images are then reshaped and transformed into TensorFlow tensors.</w:t>
      </w:r>
    </w:p>
    <w:p w14:paraId="4E85DAE6" w14:textId="77777777" w:rsidR="00935E1A" w:rsidRPr="0098519A" w:rsidRDefault="00935E1A" w:rsidP="00935E1A">
      <w:pPr>
        <w:ind w:left="-432" w:right="-432"/>
        <w:rPr>
          <w:rFonts w:ascii="Arial" w:hAnsi="Arial" w:cs="Arial"/>
        </w:rPr>
      </w:pPr>
      <w:r w:rsidRPr="0098519A">
        <w:rPr>
          <w:rFonts w:ascii="Arial" w:hAnsi="Arial" w:cs="Arial"/>
        </w:rPr>
        <w:t>The preprocessed training images are now represented by the "</w:t>
      </w:r>
      <w:proofErr w:type="spellStart"/>
      <w:r w:rsidRPr="0098519A">
        <w:rPr>
          <w:rFonts w:ascii="Arial" w:hAnsi="Arial" w:cs="Arial"/>
        </w:rPr>
        <w:t>train_images</w:t>
      </w:r>
      <w:proofErr w:type="spellEnd"/>
      <w:r w:rsidRPr="0098519A">
        <w:rPr>
          <w:rFonts w:ascii="Arial" w:hAnsi="Arial" w:cs="Arial"/>
        </w:rPr>
        <w:t>" variable. The test data undergo the same preprocessing procedures.</w:t>
      </w:r>
    </w:p>
    <w:p w14:paraId="002B8220" w14:textId="77777777" w:rsidR="00935E1A" w:rsidRPr="0098519A" w:rsidRDefault="00935E1A" w:rsidP="00935E1A">
      <w:pPr>
        <w:ind w:left="-432" w:right="-432"/>
        <w:rPr>
          <w:rFonts w:ascii="Arial" w:hAnsi="Arial" w:cs="Arial"/>
        </w:rPr>
      </w:pPr>
      <w:r w:rsidRPr="0098519A">
        <w:rPr>
          <w:rFonts w:ascii="Arial" w:hAnsi="Arial" w:cs="Arial"/>
        </w:rPr>
        <w:t xml:space="preserve">The Multi-Layer Perceptron model is our next option. We flatten the data, create an output layer with 10 units representing output probabilities and a hidden layer with 200 units and the </w:t>
      </w:r>
      <w:proofErr w:type="spellStart"/>
      <w:r w:rsidRPr="0098519A">
        <w:rPr>
          <w:rFonts w:ascii="Arial" w:hAnsi="Arial" w:cs="Arial"/>
        </w:rPr>
        <w:t>ReLU</w:t>
      </w:r>
      <w:proofErr w:type="spellEnd"/>
      <w:r w:rsidRPr="0098519A">
        <w:rPr>
          <w:rFonts w:ascii="Arial" w:hAnsi="Arial" w:cs="Arial"/>
        </w:rPr>
        <w:t xml:space="preserve"> activation function.</w:t>
      </w:r>
    </w:p>
    <w:p w14:paraId="202BAD90" w14:textId="77777777" w:rsidR="00935E1A" w:rsidRPr="0098519A" w:rsidRDefault="00935E1A" w:rsidP="00935E1A">
      <w:pPr>
        <w:ind w:left="-432" w:right="-432"/>
        <w:rPr>
          <w:rFonts w:ascii="Arial" w:hAnsi="Arial" w:cs="Arial"/>
        </w:rPr>
      </w:pPr>
      <w:r w:rsidRPr="0098519A">
        <w:rPr>
          <w:rFonts w:ascii="Arial" w:hAnsi="Arial" w:cs="Arial"/>
        </w:rPr>
        <w:t>The accuracy on the test data was 97.95%, while the accuracy on the training data was 99.6 percent.</w:t>
      </w:r>
    </w:p>
    <w:p w14:paraId="46AE4009" w14:textId="77777777" w:rsidR="00935E1A" w:rsidRPr="0098519A" w:rsidRDefault="00935E1A" w:rsidP="00935E1A">
      <w:pPr>
        <w:ind w:left="-432" w:right="-432"/>
        <w:rPr>
          <w:rFonts w:ascii="Arial" w:hAnsi="Arial" w:cs="Arial"/>
        </w:rPr>
      </w:pPr>
      <w:r w:rsidRPr="0098519A">
        <w:rPr>
          <w:rFonts w:ascii="Arial" w:hAnsi="Arial" w:cs="Arial"/>
        </w:rPr>
        <w:t xml:space="preserve">In outline, </w:t>
      </w:r>
      <w:proofErr w:type="gramStart"/>
      <w:r w:rsidRPr="0098519A">
        <w:rPr>
          <w:rFonts w:ascii="Arial" w:hAnsi="Arial" w:cs="Arial"/>
        </w:rPr>
        <w:t>in light of</w:t>
      </w:r>
      <w:proofErr w:type="gramEnd"/>
      <w:r w:rsidRPr="0098519A">
        <w:rPr>
          <w:rFonts w:ascii="Arial" w:hAnsi="Arial" w:cs="Arial"/>
        </w:rPr>
        <w:t xml:space="preserve"> the given exactness esteems, the model seems to have performed well on both the preparation and test information, demonstrating great speculation. This suggests that the model can accurately predict new, unobserved examples and has successfully learned the data's underlying patterns.</w:t>
      </w:r>
    </w:p>
    <w:p w14:paraId="25DB6F84" w14:textId="77777777" w:rsidR="00935E1A" w:rsidRPr="0098519A" w:rsidRDefault="00935E1A" w:rsidP="00935E1A">
      <w:pPr>
        <w:ind w:left="-432" w:right="-432"/>
        <w:rPr>
          <w:rFonts w:ascii="Arial" w:hAnsi="Arial" w:cs="Arial"/>
        </w:rPr>
      </w:pPr>
      <w:r w:rsidRPr="0098519A">
        <w:rPr>
          <w:rFonts w:ascii="Arial" w:hAnsi="Arial" w:cs="Arial"/>
        </w:rPr>
        <w:t>By presenting the sigmoid initiation capability and 200 units, the precision of the model somewhat lessens yet performs well.</w:t>
      </w:r>
    </w:p>
    <w:p w14:paraId="6E51D10D" w14:textId="77777777" w:rsidR="00935E1A" w:rsidRPr="0098519A" w:rsidRDefault="00935E1A" w:rsidP="00935E1A">
      <w:pPr>
        <w:ind w:left="-432" w:right="-432"/>
        <w:rPr>
          <w:rFonts w:ascii="Arial" w:hAnsi="Arial" w:cs="Arial"/>
        </w:rPr>
      </w:pPr>
      <w:r w:rsidRPr="0098519A">
        <w:rPr>
          <w:rFonts w:ascii="Arial" w:hAnsi="Arial" w:cs="Arial"/>
        </w:rPr>
        <w:t>The model's performance is further enhanced as additional activation functions are added following.</w:t>
      </w:r>
    </w:p>
    <w:p w14:paraId="53CDBF1B" w14:textId="77777777" w:rsidR="00935E1A" w:rsidRPr="0098519A" w:rsidRDefault="00935E1A" w:rsidP="00935E1A">
      <w:pPr>
        <w:ind w:left="-432" w:right="-432"/>
        <w:rPr>
          <w:rFonts w:ascii="Arial" w:hAnsi="Arial" w:cs="Arial"/>
        </w:rPr>
      </w:pPr>
      <w:r w:rsidRPr="0098519A">
        <w:rPr>
          <w:rFonts w:ascii="Arial" w:hAnsi="Arial" w:cs="Arial"/>
        </w:rPr>
        <w:t>In the subsequent step, we observe the effect on accuracy by increasing the number of iterations and adjusting the unit values.</w:t>
      </w:r>
    </w:p>
    <w:p w14:paraId="1729517E" w14:textId="77777777" w:rsidR="00935E1A" w:rsidRPr="0098519A" w:rsidRDefault="00935E1A" w:rsidP="00935E1A">
      <w:pPr>
        <w:ind w:left="-432" w:right="-432"/>
        <w:rPr>
          <w:rFonts w:ascii="Arial" w:hAnsi="Arial" w:cs="Arial"/>
        </w:rPr>
      </w:pPr>
      <w:r w:rsidRPr="0098519A">
        <w:rPr>
          <w:rFonts w:ascii="Arial" w:hAnsi="Arial" w:cs="Arial"/>
        </w:rPr>
        <w:t>After 27 training epochs, the model had a training accuracy of 99.86%. The test precision is 98.09%. The model's ability to recognize handwritten digits with high accuracy is demonstrated by these accuracy metrics.</w:t>
      </w:r>
    </w:p>
    <w:p w14:paraId="669AAD63" w14:textId="77777777" w:rsidR="00935E1A" w:rsidRPr="0098519A" w:rsidRDefault="00935E1A" w:rsidP="00935E1A">
      <w:pPr>
        <w:ind w:left="-432" w:right="-432"/>
        <w:rPr>
          <w:rFonts w:ascii="Arial" w:hAnsi="Arial" w:cs="Arial"/>
        </w:rPr>
      </w:pPr>
      <w:r w:rsidRPr="0098519A">
        <w:rPr>
          <w:rFonts w:ascii="Arial" w:hAnsi="Arial" w:cs="Arial"/>
        </w:rPr>
        <w:t>In the first step we will add the necessary libraries for the completion of our experiment.</w:t>
      </w:r>
    </w:p>
    <w:p w14:paraId="56FA983D" w14:textId="3A9581D3" w:rsidR="00935E1A" w:rsidRPr="0098519A" w:rsidRDefault="00935E1A" w:rsidP="00935E1A">
      <w:pPr>
        <w:ind w:left="-432" w:right="-432"/>
        <w:rPr>
          <w:rFonts w:ascii="Arial" w:hAnsi="Arial" w:cs="Arial"/>
        </w:rPr>
      </w:pPr>
      <w:r w:rsidRPr="0098519A">
        <w:rPr>
          <w:rFonts w:ascii="Arial" w:hAnsi="Arial" w:cs="Arial"/>
          <w:noProof/>
        </w:rPr>
        <w:lastRenderedPageBreak/>
        <w:drawing>
          <wp:inline distT="0" distB="0" distL="0" distR="0" wp14:anchorId="7899DC4A" wp14:editId="7C35E4C0">
            <wp:extent cx="3947160" cy="1493520"/>
            <wp:effectExtent l="0" t="0" r="0" b="0"/>
            <wp:docPr id="21105239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7160" cy="1493520"/>
                    </a:xfrm>
                    <a:prstGeom prst="rect">
                      <a:avLst/>
                    </a:prstGeom>
                    <a:noFill/>
                    <a:ln>
                      <a:noFill/>
                    </a:ln>
                  </pic:spPr>
                </pic:pic>
              </a:graphicData>
            </a:graphic>
          </wp:inline>
        </w:drawing>
      </w:r>
    </w:p>
    <w:p w14:paraId="66AF3DDD" w14:textId="1DA935FF" w:rsidR="00935E1A" w:rsidRPr="0098519A" w:rsidRDefault="00935E1A" w:rsidP="00935E1A">
      <w:pPr>
        <w:ind w:left="-432" w:right="-432"/>
        <w:rPr>
          <w:rFonts w:ascii="Arial" w:hAnsi="Arial" w:cs="Arial"/>
        </w:rPr>
      </w:pPr>
      <w:r w:rsidRPr="0098519A">
        <w:rPr>
          <w:rFonts w:ascii="Arial" w:hAnsi="Arial" w:cs="Arial"/>
          <w:noProof/>
        </w:rPr>
        <w:drawing>
          <wp:inline distT="0" distB="0" distL="0" distR="0" wp14:anchorId="41A4F466" wp14:editId="55404523">
            <wp:extent cx="5943600" cy="1630680"/>
            <wp:effectExtent l="0" t="0" r="0" b="7620"/>
            <wp:docPr id="13672145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14:paraId="6BE54217" w14:textId="50106921" w:rsidR="00935E1A" w:rsidRPr="0098519A" w:rsidRDefault="00935E1A" w:rsidP="00935E1A">
      <w:pPr>
        <w:ind w:left="-432" w:right="-432"/>
        <w:rPr>
          <w:rFonts w:ascii="Arial" w:hAnsi="Arial" w:cs="Arial"/>
        </w:rPr>
      </w:pPr>
      <w:r w:rsidRPr="0098519A">
        <w:rPr>
          <w:rFonts w:ascii="Arial" w:hAnsi="Arial" w:cs="Arial"/>
          <w:noProof/>
        </w:rPr>
        <w:drawing>
          <wp:inline distT="0" distB="0" distL="0" distR="0" wp14:anchorId="7040CE16" wp14:editId="0789E485">
            <wp:extent cx="5227320" cy="2225040"/>
            <wp:effectExtent l="0" t="0" r="0" b="3810"/>
            <wp:docPr id="770235523" name="Picture 1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pro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2225040"/>
                    </a:xfrm>
                    <a:prstGeom prst="rect">
                      <a:avLst/>
                    </a:prstGeom>
                    <a:noFill/>
                    <a:ln>
                      <a:noFill/>
                    </a:ln>
                  </pic:spPr>
                </pic:pic>
              </a:graphicData>
            </a:graphic>
          </wp:inline>
        </w:drawing>
      </w:r>
    </w:p>
    <w:p w14:paraId="55256164" w14:textId="1023E88B" w:rsidR="00935E1A" w:rsidRPr="0098519A" w:rsidRDefault="00935E1A" w:rsidP="00935E1A">
      <w:pPr>
        <w:ind w:left="-432" w:right="-432"/>
        <w:rPr>
          <w:rFonts w:ascii="Arial" w:hAnsi="Arial" w:cs="Arial"/>
        </w:rPr>
      </w:pPr>
      <w:r w:rsidRPr="0098519A">
        <w:rPr>
          <w:rFonts w:ascii="Arial" w:hAnsi="Arial" w:cs="Arial"/>
        </w:rPr>
        <w:lastRenderedPageBreak/>
        <w:br/>
      </w:r>
      <w:r w:rsidRPr="0098519A">
        <w:rPr>
          <w:rFonts w:ascii="Arial" w:hAnsi="Arial" w:cs="Arial"/>
          <w:noProof/>
        </w:rPr>
        <w:drawing>
          <wp:inline distT="0" distB="0" distL="0" distR="0" wp14:anchorId="012F0474" wp14:editId="47A49639">
            <wp:extent cx="5059680" cy="3939540"/>
            <wp:effectExtent l="0" t="0" r="7620" b="3810"/>
            <wp:docPr id="6160176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680" cy="3939540"/>
                    </a:xfrm>
                    <a:prstGeom prst="rect">
                      <a:avLst/>
                    </a:prstGeom>
                    <a:noFill/>
                    <a:ln>
                      <a:noFill/>
                    </a:ln>
                  </pic:spPr>
                </pic:pic>
              </a:graphicData>
            </a:graphic>
          </wp:inline>
        </w:drawing>
      </w:r>
    </w:p>
    <w:p w14:paraId="16162F0B" w14:textId="1A974E2C" w:rsidR="00935E1A" w:rsidRPr="0098519A" w:rsidRDefault="00935E1A" w:rsidP="00935E1A">
      <w:pPr>
        <w:ind w:left="-432" w:right="-432"/>
        <w:rPr>
          <w:rFonts w:ascii="Arial" w:hAnsi="Arial" w:cs="Arial"/>
        </w:rPr>
      </w:pPr>
      <w:r w:rsidRPr="0098519A">
        <w:rPr>
          <w:rFonts w:ascii="Arial" w:hAnsi="Arial" w:cs="Arial"/>
          <w:noProof/>
        </w:rPr>
        <w:drawing>
          <wp:inline distT="0" distB="0" distL="0" distR="0" wp14:anchorId="03CA7D55" wp14:editId="7FD7F322">
            <wp:extent cx="5250180" cy="1836420"/>
            <wp:effectExtent l="0" t="0" r="7620" b="0"/>
            <wp:docPr id="3836213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1836420"/>
                    </a:xfrm>
                    <a:prstGeom prst="rect">
                      <a:avLst/>
                    </a:prstGeom>
                    <a:noFill/>
                    <a:ln>
                      <a:noFill/>
                    </a:ln>
                  </pic:spPr>
                </pic:pic>
              </a:graphicData>
            </a:graphic>
          </wp:inline>
        </w:drawing>
      </w:r>
    </w:p>
    <w:p w14:paraId="6C177A2E" w14:textId="77777777" w:rsidR="00935E1A" w:rsidRPr="0098519A" w:rsidRDefault="00935E1A" w:rsidP="00935E1A">
      <w:pPr>
        <w:ind w:left="-432" w:right="-432"/>
        <w:rPr>
          <w:rFonts w:ascii="Arial" w:hAnsi="Arial" w:cs="Arial"/>
        </w:rPr>
      </w:pPr>
    </w:p>
    <w:p w14:paraId="5BB737F6" w14:textId="60F21B7B" w:rsidR="00935E1A" w:rsidRPr="0098519A" w:rsidRDefault="00935E1A" w:rsidP="00935E1A">
      <w:pPr>
        <w:ind w:left="-432" w:right="-432"/>
        <w:rPr>
          <w:rFonts w:ascii="Arial" w:hAnsi="Arial" w:cs="Arial"/>
        </w:rPr>
      </w:pPr>
      <w:r w:rsidRPr="0098519A">
        <w:rPr>
          <w:rFonts w:ascii="Arial" w:hAnsi="Arial" w:cs="Arial"/>
          <w:noProof/>
        </w:rPr>
        <w:lastRenderedPageBreak/>
        <w:drawing>
          <wp:inline distT="0" distB="0" distL="0" distR="0" wp14:anchorId="0A36D949" wp14:editId="7F1843E8">
            <wp:extent cx="5219700" cy="2468880"/>
            <wp:effectExtent l="0" t="0" r="0" b="7620"/>
            <wp:docPr id="1119245367"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468880"/>
                    </a:xfrm>
                    <a:prstGeom prst="rect">
                      <a:avLst/>
                    </a:prstGeom>
                    <a:noFill/>
                    <a:ln>
                      <a:noFill/>
                    </a:ln>
                  </pic:spPr>
                </pic:pic>
              </a:graphicData>
            </a:graphic>
          </wp:inline>
        </w:drawing>
      </w:r>
    </w:p>
    <w:p w14:paraId="1EEABEF2" w14:textId="36173684" w:rsidR="00935E1A" w:rsidRPr="0098519A" w:rsidRDefault="00935E1A" w:rsidP="00935E1A">
      <w:pPr>
        <w:ind w:left="-432" w:right="-432"/>
        <w:rPr>
          <w:rFonts w:ascii="Arial" w:hAnsi="Arial" w:cs="Arial"/>
        </w:rPr>
      </w:pPr>
      <w:r w:rsidRPr="0098519A">
        <w:rPr>
          <w:rFonts w:ascii="Arial" w:hAnsi="Arial" w:cs="Arial"/>
        </w:rPr>
        <w:br/>
      </w:r>
      <w:r w:rsidRPr="0098519A">
        <w:rPr>
          <w:rFonts w:ascii="Arial" w:hAnsi="Arial" w:cs="Arial"/>
          <w:noProof/>
        </w:rPr>
        <w:drawing>
          <wp:inline distT="0" distB="0" distL="0" distR="0" wp14:anchorId="753A755B" wp14:editId="6534CFDD">
            <wp:extent cx="5943600" cy="1089660"/>
            <wp:effectExtent l="0" t="0" r="0" b="0"/>
            <wp:docPr id="258960647" name="Picture 7"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text, font, line, screensh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89660"/>
                    </a:xfrm>
                    <a:prstGeom prst="rect">
                      <a:avLst/>
                    </a:prstGeom>
                    <a:noFill/>
                    <a:ln>
                      <a:noFill/>
                    </a:ln>
                  </pic:spPr>
                </pic:pic>
              </a:graphicData>
            </a:graphic>
          </wp:inline>
        </w:drawing>
      </w:r>
    </w:p>
    <w:p w14:paraId="2EAC16F1" w14:textId="3A7FB1FB" w:rsidR="00935E1A" w:rsidRPr="0098519A" w:rsidRDefault="00935E1A" w:rsidP="00935E1A">
      <w:pPr>
        <w:ind w:left="-432" w:right="-432"/>
        <w:rPr>
          <w:rFonts w:ascii="Arial" w:hAnsi="Arial" w:cs="Arial"/>
        </w:rPr>
      </w:pPr>
      <w:r w:rsidRPr="0098519A">
        <w:rPr>
          <w:rFonts w:ascii="Arial" w:hAnsi="Arial" w:cs="Arial"/>
          <w:noProof/>
        </w:rPr>
        <w:drawing>
          <wp:inline distT="0" distB="0" distL="0" distR="0" wp14:anchorId="5EB50898" wp14:editId="6F5567E5">
            <wp:extent cx="4259580" cy="1173480"/>
            <wp:effectExtent l="0" t="0" r="7620" b="7620"/>
            <wp:docPr id="406935228" name="Picture 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35228" name="Picture 6" descr="A screenshot of a computer program&#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80" cy="1173480"/>
                    </a:xfrm>
                    <a:prstGeom prst="rect">
                      <a:avLst/>
                    </a:prstGeom>
                    <a:noFill/>
                    <a:ln>
                      <a:noFill/>
                    </a:ln>
                  </pic:spPr>
                </pic:pic>
              </a:graphicData>
            </a:graphic>
          </wp:inline>
        </w:drawing>
      </w:r>
      <w:r w:rsidRPr="0098519A">
        <w:rPr>
          <w:rFonts w:ascii="Arial" w:hAnsi="Arial" w:cs="Arial"/>
          <w:noProof/>
        </w:rPr>
        <w:drawing>
          <wp:inline distT="0" distB="0" distL="0" distR="0" wp14:anchorId="621787DB" wp14:editId="486C17F1">
            <wp:extent cx="5943600" cy="2659380"/>
            <wp:effectExtent l="0" t="0" r="0" b="7620"/>
            <wp:docPr id="1310502479"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p>
    <w:p w14:paraId="1AF8EAE7" w14:textId="77777777" w:rsidR="00935E1A" w:rsidRPr="0098519A" w:rsidRDefault="00935E1A" w:rsidP="00935E1A">
      <w:pPr>
        <w:ind w:left="-432" w:right="-432"/>
        <w:rPr>
          <w:rFonts w:ascii="Arial" w:hAnsi="Arial" w:cs="Arial"/>
        </w:rPr>
      </w:pPr>
    </w:p>
    <w:p w14:paraId="5A58611B" w14:textId="71ABFCCD" w:rsidR="00935E1A" w:rsidRPr="0098519A" w:rsidRDefault="00935E1A" w:rsidP="00935E1A">
      <w:pPr>
        <w:ind w:left="-432" w:right="-432"/>
        <w:rPr>
          <w:rFonts w:ascii="Arial" w:hAnsi="Arial" w:cs="Arial"/>
        </w:rPr>
      </w:pPr>
      <w:r w:rsidRPr="0098519A">
        <w:rPr>
          <w:rFonts w:ascii="Arial" w:hAnsi="Arial" w:cs="Arial"/>
          <w:noProof/>
        </w:rPr>
        <w:lastRenderedPageBreak/>
        <w:drawing>
          <wp:inline distT="0" distB="0" distL="0" distR="0" wp14:anchorId="3BC3D831" wp14:editId="08063856">
            <wp:extent cx="4526280" cy="1821180"/>
            <wp:effectExtent l="0" t="0" r="7620" b="7620"/>
            <wp:docPr id="1816790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6280" cy="1821180"/>
                    </a:xfrm>
                    <a:prstGeom prst="rect">
                      <a:avLst/>
                    </a:prstGeom>
                    <a:noFill/>
                    <a:ln>
                      <a:noFill/>
                    </a:ln>
                  </pic:spPr>
                </pic:pic>
              </a:graphicData>
            </a:graphic>
          </wp:inline>
        </w:drawing>
      </w:r>
    </w:p>
    <w:p w14:paraId="0B9223B3" w14:textId="1A1CE4A9" w:rsidR="00935E1A" w:rsidRPr="0098519A" w:rsidRDefault="00935E1A" w:rsidP="00935E1A">
      <w:pPr>
        <w:ind w:left="-432" w:right="-432"/>
        <w:rPr>
          <w:rFonts w:ascii="Arial" w:hAnsi="Arial" w:cs="Arial"/>
        </w:rPr>
      </w:pPr>
      <w:r w:rsidRPr="0098519A">
        <w:rPr>
          <w:rFonts w:ascii="Arial" w:hAnsi="Arial" w:cs="Arial"/>
          <w:noProof/>
        </w:rPr>
        <w:drawing>
          <wp:inline distT="0" distB="0" distL="0" distR="0" wp14:anchorId="63499E66" wp14:editId="74C3E45E">
            <wp:extent cx="5943600" cy="3947160"/>
            <wp:effectExtent l="0" t="0" r="0" b="0"/>
            <wp:docPr id="334595698"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47160"/>
                    </a:xfrm>
                    <a:prstGeom prst="rect">
                      <a:avLst/>
                    </a:prstGeom>
                    <a:noFill/>
                    <a:ln>
                      <a:noFill/>
                    </a:ln>
                  </pic:spPr>
                </pic:pic>
              </a:graphicData>
            </a:graphic>
          </wp:inline>
        </w:drawing>
      </w:r>
    </w:p>
    <w:p w14:paraId="00704A2C" w14:textId="177246B5" w:rsidR="00935E1A" w:rsidRPr="0098519A" w:rsidRDefault="00935E1A" w:rsidP="00935E1A">
      <w:pPr>
        <w:ind w:left="-432" w:right="-432"/>
        <w:rPr>
          <w:rFonts w:ascii="Arial" w:hAnsi="Arial" w:cs="Arial"/>
        </w:rPr>
      </w:pPr>
      <w:r w:rsidRPr="0098519A">
        <w:rPr>
          <w:rFonts w:ascii="Arial" w:hAnsi="Arial" w:cs="Arial"/>
          <w:noProof/>
        </w:rPr>
        <w:lastRenderedPageBreak/>
        <w:drawing>
          <wp:inline distT="0" distB="0" distL="0" distR="0" wp14:anchorId="1A4E9DA7" wp14:editId="766EE5C9">
            <wp:extent cx="5943600" cy="3002280"/>
            <wp:effectExtent l="0" t="0" r="0" b="7620"/>
            <wp:docPr id="1486921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02280"/>
                    </a:xfrm>
                    <a:prstGeom prst="rect">
                      <a:avLst/>
                    </a:prstGeom>
                    <a:noFill/>
                    <a:ln>
                      <a:noFill/>
                    </a:ln>
                  </pic:spPr>
                </pic:pic>
              </a:graphicData>
            </a:graphic>
          </wp:inline>
        </w:drawing>
      </w:r>
    </w:p>
    <w:p w14:paraId="6EDA19AD" w14:textId="56479299" w:rsidR="00935E1A" w:rsidRPr="0098519A" w:rsidRDefault="00935E1A" w:rsidP="00935E1A">
      <w:pPr>
        <w:ind w:left="-432" w:right="-432"/>
        <w:rPr>
          <w:rFonts w:ascii="Arial" w:hAnsi="Arial" w:cs="Arial"/>
        </w:rPr>
      </w:pPr>
      <w:r w:rsidRPr="0098519A">
        <w:rPr>
          <w:rFonts w:ascii="Arial" w:hAnsi="Arial" w:cs="Arial"/>
          <w:noProof/>
        </w:rPr>
        <w:drawing>
          <wp:inline distT="0" distB="0" distL="0" distR="0" wp14:anchorId="5502C70A" wp14:editId="6567B2E9">
            <wp:extent cx="5943600" cy="2103120"/>
            <wp:effectExtent l="0" t="0" r="0" b="0"/>
            <wp:docPr id="111327891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ro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4611A6C0" w14:textId="77777777" w:rsidR="00455861" w:rsidRPr="0098519A" w:rsidRDefault="00455861" w:rsidP="00455861">
      <w:pPr>
        <w:rPr>
          <w:rFonts w:ascii="Arial" w:hAnsi="Arial" w:cs="Arial"/>
        </w:rPr>
      </w:pPr>
    </w:p>
    <w:p w14:paraId="6D1456CC" w14:textId="107A7CC7" w:rsidR="000209DE" w:rsidRPr="0098519A" w:rsidRDefault="000209DE" w:rsidP="00455861">
      <w:pPr>
        <w:rPr>
          <w:rFonts w:ascii="Arial" w:hAnsi="Arial" w:cs="Arial"/>
          <w:b/>
          <w:bCs/>
          <w:sz w:val="40"/>
          <w:szCs w:val="40"/>
        </w:rPr>
      </w:pPr>
      <w:r w:rsidRPr="0098519A">
        <w:rPr>
          <w:rFonts w:ascii="Arial" w:hAnsi="Arial" w:cs="Arial"/>
          <w:b/>
          <w:bCs/>
          <w:sz w:val="40"/>
          <w:szCs w:val="40"/>
        </w:rPr>
        <w:t>Application:</w:t>
      </w:r>
    </w:p>
    <w:p w14:paraId="559BA20F" w14:textId="25DA5F74" w:rsidR="00935E1A" w:rsidRPr="0098519A" w:rsidRDefault="00935E1A" w:rsidP="00935E1A">
      <w:pPr>
        <w:rPr>
          <w:rStyle w:val="hgkelc"/>
          <w:rFonts w:ascii="Arial" w:hAnsi="Arial" w:cs="Arial"/>
          <w:color w:val="202124"/>
          <w:shd w:val="clear" w:color="auto" w:fill="FFFFFF"/>
        </w:rPr>
      </w:pPr>
      <w:r w:rsidRPr="0098519A">
        <w:rPr>
          <w:rStyle w:val="hgkelc"/>
          <w:rFonts w:ascii="Arial" w:hAnsi="Arial" w:cs="Arial"/>
          <w:color w:val="202124"/>
          <w:shd w:val="clear" w:color="auto" w:fill="FFFFFF"/>
        </w:rPr>
        <w:t>NN, including the Perceptron Learning and Multi-facet Perceptron models investigated in this examination, have many applications in different fields. The following are a few examples of how this experiment can be used:</w:t>
      </w:r>
    </w:p>
    <w:p w14:paraId="4EA50CFD" w14:textId="77777777" w:rsidR="00935E1A" w:rsidRPr="0098519A" w:rsidRDefault="00935E1A" w:rsidP="00935E1A">
      <w:pPr>
        <w:rPr>
          <w:rStyle w:val="hgkelc"/>
          <w:rFonts w:ascii="Arial" w:hAnsi="Arial" w:cs="Arial"/>
          <w:color w:val="202124"/>
          <w:shd w:val="clear" w:color="auto" w:fill="FFFFFF"/>
        </w:rPr>
      </w:pPr>
      <w:r w:rsidRPr="0098519A">
        <w:rPr>
          <w:rStyle w:val="hgkelc"/>
          <w:rFonts w:ascii="Arial" w:hAnsi="Arial" w:cs="Arial"/>
          <w:color w:val="202124"/>
          <w:shd w:val="clear" w:color="auto" w:fill="FFFFFF"/>
        </w:rPr>
        <w:t>Recognition of Handwritten Digits: The prepared brain network model can be applied to undertakings including manually written digit acknowledgment, like optical person acknowledgment (OCR), robotized structure handling, and digit-based verification frameworks.</w:t>
      </w:r>
    </w:p>
    <w:p w14:paraId="26B54199" w14:textId="77777777" w:rsidR="00935E1A" w:rsidRPr="0098519A" w:rsidRDefault="00935E1A" w:rsidP="00935E1A">
      <w:pPr>
        <w:rPr>
          <w:rStyle w:val="hgkelc"/>
          <w:rFonts w:ascii="Arial" w:hAnsi="Arial" w:cs="Arial"/>
          <w:color w:val="202124"/>
          <w:shd w:val="clear" w:color="auto" w:fill="FFFFFF"/>
        </w:rPr>
      </w:pPr>
      <w:r w:rsidRPr="0098519A">
        <w:rPr>
          <w:rStyle w:val="hgkelc"/>
          <w:rFonts w:ascii="Arial" w:hAnsi="Arial" w:cs="Arial"/>
          <w:color w:val="202124"/>
          <w:shd w:val="clear" w:color="auto" w:fill="FFFFFF"/>
        </w:rPr>
        <w:t>Classification of Images: For image classification tasks, neural networks, including Multi-Layer Perceptron models, are frequently utilized. This experiment's trained model can be used for more than just handwritten digits to classify images, such as for object recognition in computer vision applications.</w:t>
      </w:r>
    </w:p>
    <w:p w14:paraId="32CB0417" w14:textId="1383147A" w:rsidR="00B24E26" w:rsidRPr="0098519A" w:rsidRDefault="000209DE" w:rsidP="00935E1A">
      <w:pPr>
        <w:rPr>
          <w:rFonts w:ascii="Arial" w:hAnsi="Arial" w:cs="Arial"/>
          <w:b/>
          <w:bCs/>
          <w:sz w:val="40"/>
          <w:szCs w:val="40"/>
        </w:rPr>
      </w:pPr>
      <w:r w:rsidRPr="0098519A">
        <w:rPr>
          <w:rFonts w:ascii="Arial" w:hAnsi="Arial" w:cs="Arial"/>
          <w:b/>
          <w:bCs/>
          <w:sz w:val="40"/>
          <w:szCs w:val="40"/>
        </w:rPr>
        <w:lastRenderedPageBreak/>
        <w:t>Issues:</w:t>
      </w:r>
    </w:p>
    <w:p w14:paraId="64A901D8" w14:textId="008B33AC" w:rsidR="000209DE" w:rsidRPr="0098519A" w:rsidRDefault="00B24E26" w:rsidP="004F6FB9">
      <w:pPr>
        <w:rPr>
          <w:rFonts w:ascii="Arial" w:hAnsi="Arial" w:cs="Arial"/>
          <w:b/>
          <w:bCs/>
          <w:sz w:val="40"/>
          <w:szCs w:val="40"/>
        </w:rPr>
      </w:pPr>
      <w:r w:rsidRPr="0098519A">
        <w:rPr>
          <w:rFonts w:ascii="Arial" w:hAnsi="Arial" w:cs="Arial"/>
        </w:rPr>
        <w:t xml:space="preserve">No issue </w:t>
      </w:r>
      <w:r w:rsidR="00455861" w:rsidRPr="0098519A">
        <w:rPr>
          <w:rFonts w:ascii="Arial" w:hAnsi="Arial" w:cs="Arial"/>
        </w:rPr>
        <w:t>was found</w:t>
      </w:r>
      <w:r w:rsidRPr="0098519A">
        <w:rPr>
          <w:rFonts w:ascii="Arial" w:hAnsi="Arial" w:cs="Arial"/>
        </w:rPr>
        <w:t xml:space="preserve"> while </w:t>
      </w:r>
      <w:r w:rsidR="00805527" w:rsidRPr="0098519A">
        <w:rPr>
          <w:rFonts w:ascii="Arial" w:hAnsi="Arial" w:cs="Arial"/>
        </w:rPr>
        <w:t>performing in</w:t>
      </w:r>
      <w:r w:rsidRPr="0098519A">
        <w:rPr>
          <w:rFonts w:ascii="Arial" w:hAnsi="Arial" w:cs="Arial"/>
        </w:rPr>
        <w:t xml:space="preserve"> the lab.</w:t>
      </w:r>
    </w:p>
    <w:p w14:paraId="414446D7" w14:textId="7AF475B1" w:rsidR="000209DE" w:rsidRPr="0098519A" w:rsidRDefault="000209DE" w:rsidP="004F6FB9">
      <w:pPr>
        <w:rPr>
          <w:rFonts w:ascii="Arial" w:hAnsi="Arial" w:cs="Arial"/>
          <w:b/>
          <w:bCs/>
          <w:sz w:val="40"/>
          <w:szCs w:val="40"/>
        </w:rPr>
      </w:pPr>
      <w:r w:rsidRPr="0098519A">
        <w:rPr>
          <w:rFonts w:ascii="Arial" w:hAnsi="Arial" w:cs="Arial"/>
          <w:b/>
          <w:bCs/>
          <w:sz w:val="40"/>
          <w:szCs w:val="40"/>
        </w:rPr>
        <w:t>Conclusion:</w:t>
      </w:r>
    </w:p>
    <w:p w14:paraId="11DEC6B3" w14:textId="77777777" w:rsidR="00935E1A" w:rsidRPr="0098519A" w:rsidRDefault="00935E1A" w:rsidP="004F6FB9">
      <w:pPr>
        <w:rPr>
          <w:rFonts w:ascii="Arial" w:hAnsi="Arial" w:cs="Arial"/>
        </w:rPr>
      </w:pPr>
      <w:r w:rsidRPr="0098519A">
        <w:rPr>
          <w:rFonts w:ascii="Arial" w:hAnsi="Arial" w:cs="Arial"/>
        </w:rPr>
        <w:t>In this experiment, we have effectively implemented the Perceptron Learning and Multi-Layer Perceptron Learning algorithms using neural networks. By training a neural network model on the MNIST dataset, we were able to assess its accuracy in accurately recognizing handwritten digits. The model achieved a high level of accuracy, demonstrating its efficacy in performing digit recognition tasks.</w:t>
      </w:r>
    </w:p>
    <w:p w14:paraId="3FB2A830" w14:textId="77777777" w:rsidR="000209DE" w:rsidRPr="0098519A" w:rsidRDefault="000209DE" w:rsidP="004F6FB9">
      <w:pPr>
        <w:rPr>
          <w:rFonts w:ascii="Arial" w:hAnsi="Arial" w:cs="Arial"/>
        </w:rPr>
      </w:pPr>
    </w:p>
    <w:sectPr w:rsidR="000209DE" w:rsidRPr="00985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E4956"/>
    <w:rsid w:val="000F31E8"/>
    <w:rsid w:val="001D1CEC"/>
    <w:rsid w:val="001F0066"/>
    <w:rsid w:val="00220C5F"/>
    <w:rsid w:val="00224394"/>
    <w:rsid w:val="002D0F32"/>
    <w:rsid w:val="00300D5D"/>
    <w:rsid w:val="0031083B"/>
    <w:rsid w:val="00345BC6"/>
    <w:rsid w:val="00455861"/>
    <w:rsid w:val="0048493D"/>
    <w:rsid w:val="004B61BA"/>
    <w:rsid w:val="004F6FB9"/>
    <w:rsid w:val="005D707B"/>
    <w:rsid w:val="00651F48"/>
    <w:rsid w:val="00736A95"/>
    <w:rsid w:val="007600DF"/>
    <w:rsid w:val="00780577"/>
    <w:rsid w:val="00805527"/>
    <w:rsid w:val="00880260"/>
    <w:rsid w:val="008D7B79"/>
    <w:rsid w:val="008E2EEA"/>
    <w:rsid w:val="00926573"/>
    <w:rsid w:val="00935E1A"/>
    <w:rsid w:val="0098519A"/>
    <w:rsid w:val="00A4748C"/>
    <w:rsid w:val="00A644ED"/>
    <w:rsid w:val="00B24E26"/>
    <w:rsid w:val="00C54F65"/>
    <w:rsid w:val="00CE5D6D"/>
    <w:rsid w:val="00DB5D0C"/>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5963">
      <w:bodyDiv w:val="1"/>
      <w:marLeft w:val="0"/>
      <w:marRight w:val="0"/>
      <w:marTop w:val="0"/>
      <w:marBottom w:val="0"/>
      <w:divBdr>
        <w:top w:val="none" w:sz="0" w:space="0" w:color="auto"/>
        <w:left w:val="none" w:sz="0" w:space="0" w:color="auto"/>
        <w:bottom w:val="none" w:sz="0" w:space="0" w:color="auto"/>
        <w:right w:val="none" w:sz="0" w:space="0" w:color="auto"/>
      </w:divBdr>
    </w:div>
    <w:div w:id="962345019">
      <w:bodyDiv w:val="1"/>
      <w:marLeft w:val="0"/>
      <w:marRight w:val="0"/>
      <w:marTop w:val="0"/>
      <w:marBottom w:val="0"/>
      <w:divBdr>
        <w:top w:val="none" w:sz="0" w:space="0" w:color="auto"/>
        <w:left w:val="none" w:sz="0" w:space="0" w:color="auto"/>
        <w:bottom w:val="none" w:sz="0" w:space="0" w:color="auto"/>
        <w:right w:val="none" w:sz="0" w:space="0" w:color="auto"/>
      </w:divBdr>
    </w:div>
    <w:div w:id="1187139471">
      <w:bodyDiv w:val="1"/>
      <w:marLeft w:val="0"/>
      <w:marRight w:val="0"/>
      <w:marTop w:val="0"/>
      <w:marBottom w:val="0"/>
      <w:divBdr>
        <w:top w:val="none" w:sz="0" w:space="0" w:color="auto"/>
        <w:left w:val="none" w:sz="0" w:space="0" w:color="auto"/>
        <w:bottom w:val="none" w:sz="0" w:space="0" w:color="auto"/>
        <w:right w:val="none" w:sz="0" w:space="0" w:color="auto"/>
      </w:divBdr>
    </w:div>
    <w:div w:id="1215434337">
      <w:bodyDiv w:val="1"/>
      <w:marLeft w:val="0"/>
      <w:marRight w:val="0"/>
      <w:marTop w:val="0"/>
      <w:marBottom w:val="0"/>
      <w:divBdr>
        <w:top w:val="none" w:sz="0" w:space="0" w:color="auto"/>
        <w:left w:val="none" w:sz="0" w:space="0" w:color="auto"/>
        <w:bottom w:val="none" w:sz="0" w:space="0" w:color="auto"/>
        <w:right w:val="none" w:sz="0" w:space="0" w:color="auto"/>
      </w:divBdr>
    </w:div>
    <w:div w:id="1326207141">
      <w:bodyDiv w:val="1"/>
      <w:marLeft w:val="0"/>
      <w:marRight w:val="0"/>
      <w:marTop w:val="0"/>
      <w:marBottom w:val="0"/>
      <w:divBdr>
        <w:top w:val="none" w:sz="0" w:space="0" w:color="auto"/>
        <w:left w:val="none" w:sz="0" w:space="0" w:color="auto"/>
        <w:bottom w:val="none" w:sz="0" w:space="0" w:color="auto"/>
        <w:right w:val="none" w:sz="0" w:space="0" w:color="auto"/>
      </w:divBdr>
    </w:div>
    <w:div w:id="1340504375">
      <w:bodyDiv w:val="1"/>
      <w:marLeft w:val="0"/>
      <w:marRight w:val="0"/>
      <w:marTop w:val="0"/>
      <w:marBottom w:val="0"/>
      <w:divBdr>
        <w:top w:val="none" w:sz="0" w:space="0" w:color="auto"/>
        <w:left w:val="none" w:sz="0" w:space="0" w:color="auto"/>
        <w:bottom w:val="none" w:sz="0" w:space="0" w:color="auto"/>
        <w:right w:val="none" w:sz="0" w:space="0" w:color="auto"/>
      </w:divBdr>
    </w:div>
    <w:div w:id="171003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3</cp:revision>
  <dcterms:created xsi:type="dcterms:W3CDTF">2023-06-11T18:25:00Z</dcterms:created>
  <dcterms:modified xsi:type="dcterms:W3CDTF">2023-06-11T18:48:00Z</dcterms:modified>
</cp:coreProperties>
</file>