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D11E0" w14:textId="31584174" w:rsidR="00DB5D0C" w:rsidRPr="00880260" w:rsidRDefault="001C21CD" w:rsidP="00F65066">
      <w:pPr>
        <w:jc w:val="center"/>
        <w:rPr>
          <w:rFonts w:ascii="Arial" w:hAnsi="Arial" w:cs="Arial"/>
          <w:b/>
          <w:bCs/>
          <w:sz w:val="52"/>
          <w:szCs w:val="52"/>
        </w:rPr>
      </w:pPr>
      <w:r>
        <w:rPr>
          <w:rFonts w:ascii="Arial" w:hAnsi="Arial" w:cs="Arial"/>
          <w:b/>
          <w:bCs/>
          <w:sz w:val="52"/>
          <w:szCs w:val="52"/>
        </w:rPr>
        <w:t xml:space="preserve">Data Science </w:t>
      </w:r>
      <w:r w:rsidR="00310996">
        <w:rPr>
          <w:rFonts w:ascii="Arial" w:hAnsi="Arial" w:cs="Arial"/>
          <w:b/>
          <w:bCs/>
          <w:sz w:val="52"/>
          <w:szCs w:val="52"/>
        </w:rPr>
        <w:t>for</w:t>
      </w:r>
      <w:r>
        <w:rPr>
          <w:rFonts w:ascii="Arial" w:hAnsi="Arial" w:cs="Arial"/>
          <w:b/>
          <w:bCs/>
          <w:sz w:val="52"/>
          <w:szCs w:val="52"/>
        </w:rPr>
        <w:t xml:space="preserve"> Engineers</w:t>
      </w:r>
    </w:p>
    <w:p w14:paraId="2D5870B6" w14:textId="4ADA029B" w:rsidR="004B61BA" w:rsidRPr="00880260" w:rsidRDefault="00F65066" w:rsidP="00F65066">
      <w:pPr>
        <w:jc w:val="center"/>
        <w:rPr>
          <w:rFonts w:ascii="Arial" w:hAnsi="Arial" w:cs="Arial"/>
          <w:b/>
          <w:bCs/>
          <w:sz w:val="52"/>
          <w:szCs w:val="52"/>
        </w:rPr>
      </w:pPr>
      <w:r w:rsidRPr="00880260">
        <w:rPr>
          <w:rFonts w:ascii="Arial" w:hAnsi="Arial" w:cs="Arial"/>
          <w:b/>
          <w:bCs/>
          <w:sz w:val="52"/>
          <w:szCs w:val="52"/>
        </w:rPr>
        <w:t xml:space="preserve">Lab Report </w:t>
      </w:r>
      <w:r w:rsidR="00943BA7">
        <w:rPr>
          <w:rFonts w:ascii="Arial" w:hAnsi="Arial" w:cs="Arial"/>
          <w:b/>
          <w:bCs/>
          <w:sz w:val="52"/>
          <w:szCs w:val="52"/>
        </w:rPr>
        <w:t>8</w:t>
      </w:r>
    </w:p>
    <w:p w14:paraId="2DBC5F8E" w14:textId="422A0CAD"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Hafiz Ahmad</w:t>
      </w:r>
    </w:p>
    <w:p w14:paraId="62353245" w14:textId="662BB570"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19l-1316</w:t>
      </w:r>
    </w:p>
    <w:p w14:paraId="35DC79B5" w14:textId="1C2309E1" w:rsidR="00F65066" w:rsidRPr="00880260" w:rsidRDefault="00F65066" w:rsidP="00F65066">
      <w:pPr>
        <w:jc w:val="center"/>
        <w:rPr>
          <w:rFonts w:ascii="Arial" w:hAnsi="Arial" w:cs="Arial"/>
          <w:b/>
          <w:bCs/>
          <w:sz w:val="52"/>
          <w:szCs w:val="52"/>
        </w:rPr>
      </w:pPr>
      <w:r w:rsidRPr="00880260">
        <w:rPr>
          <w:rFonts w:ascii="Arial" w:hAnsi="Arial" w:cs="Arial"/>
          <w:b/>
          <w:bCs/>
          <w:sz w:val="52"/>
          <w:szCs w:val="52"/>
        </w:rPr>
        <w:t>Section-</w:t>
      </w:r>
      <w:r w:rsidR="001C21CD">
        <w:rPr>
          <w:rFonts w:ascii="Arial" w:hAnsi="Arial" w:cs="Arial"/>
          <w:b/>
          <w:bCs/>
          <w:sz w:val="52"/>
          <w:szCs w:val="52"/>
        </w:rPr>
        <w:t>7A</w:t>
      </w:r>
    </w:p>
    <w:p w14:paraId="34A95051" w14:textId="77777777" w:rsidR="00943BA7" w:rsidRPr="00943BA7" w:rsidRDefault="00943BA7" w:rsidP="00943BA7">
      <w:pPr>
        <w:jc w:val="center"/>
        <w:rPr>
          <w:rFonts w:ascii="Arial" w:hAnsi="Arial" w:cs="Arial"/>
          <w:b/>
          <w:bCs/>
          <w:color w:val="000000" w:themeColor="text1"/>
          <w:sz w:val="48"/>
          <w:szCs w:val="48"/>
        </w:rPr>
      </w:pPr>
      <w:r w:rsidRPr="00943BA7">
        <w:rPr>
          <w:rFonts w:ascii="Arial" w:hAnsi="Arial" w:cs="Arial"/>
          <w:b/>
          <w:bCs/>
          <w:color w:val="000000" w:themeColor="text1"/>
          <w:sz w:val="48"/>
          <w:szCs w:val="48"/>
        </w:rPr>
        <w:t>Exploratory Data Analysis</w:t>
      </w:r>
    </w:p>
    <w:p w14:paraId="4A499B5D" w14:textId="07DC9769" w:rsidR="008E2EEA" w:rsidRPr="00943BA7" w:rsidRDefault="008E2EEA" w:rsidP="008E2EEA">
      <w:pPr>
        <w:rPr>
          <w:rFonts w:ascii="Arial" w:hAnsi="Arial" w:cs="Arial"/>
          <w:sz w:val="40"/>
          <w:szCs w:val="40"/>
        </w:rPr>
      </w:pPr>
      <w:r w:rsidRPr="00880260">
        <w:rPr>
          <w:rFonts w:ascii="Arial" w:hAnsi="Arial" w:cs="Arial"/>
          <w:b/>
          <w:bCs/>
          <w:sz w:val="40"/>
          <w:szCs w:val="40"/>
        </w:rPr>
        <w:t>INTRODUCTION:</w:t>
      </w:r>
    </w:p>
    <w:p w14:paraId="4B0CBAFF" w14:textId="77777777" w:rsidR="00943BA7" w:rsidRDefault="00943BA7" w:rsidP="00943BA7">
      <w:pPr>
        <w:jc w:val="both"/>
        <w:rPr>
          <w:rFonts w:ascii="Arial" w:hAnsi="Arial" w:cs="Arial"/>
        </w:rPr>
      </w:pPr>
      <w:r w:rsidRPr="00943BA7">
        <w:rPr>
          <w:rFonts w:ascii="Arial" w:hAnsi="Arial" w:cs="Arial"/>
          <w:color w:val="202124"/>
          <w:shd w:val="clear" w:color="auto" w:fill="FFFFFF"/>
        </w:rPr>
        <w:t xml:space="preserve">Explanatory visualizations are used to communicate the results of your analyses. Well-designed explanatory visualizations convey the results of your analyses in a clear and concise manner. The goal of explanatory data visualization is to communicate findings and inspire </w:t>
      </w:r>
      <w:proofErr w:type="spellStart"/>
      <w:proofErr w:type="gramStart"/>
      <w:r w:rsidRPr="00943BA7">
        <w:rPr>
          <w:rFonts w:ascii="Arial" w:hAnsi="Arial" w:cs="Arial"/>
          <w:color w:val="202124"/>
          <w:shd w:val="clear" w:color="auto" w:fill="FFFFFF"/>
        </w:rPr>
        <w:t>action.Exploratory</w:t>
      </w:r>
      <w:proofErr w:type="spellEnd"/>
      <w:proofErr w:type="gramEnd"/>
      <w:r w:rsidRPr="00943BA7">
        <w:rPr>
          <w:rFonts w:ascii="Arial" w:hAnsi="Arial" w:cs="Arial"/>
          <w:color w:val="202124"/>
          <w:shd w:val="clear" w:color="auto" w:fill="FFFFFF"/>
        </w:rPr>
        <w:t xml:space="preserve"> Data Analysis (EDA) is an approach to analyzing data. It's where the researcher takes a bird's eye view of the data and tries to make some sense of it. It's often the first step in data analysis, implemented before any formal statistical techniques are applied.</w:t>
      </w:r>
      <w:r w:rsidRPr="00943BA7">
        <w:rPr>
          <w:rFonts w:ascii="Arial" w:hAnsi="Arial" w:cs="Arial"/>
          <w:color w:val="202124"/>
          <w:shd w:val="clear" w:color="auto" w:fill="FFFFFF"/>
        </w:rPr>
        <w:t xml:space="preserve"> </w:t>
      </w:r>
      <w:r w:rsidRPr="00943BA7">
        <w:rPr>
          <w:rFonts w:ascii="Arial" w:hAnsi="Arial" w:cs="Arial"/>
          <w:color w:val="202124"/>
          <w:shd w:val="clear" w:color="auto" w:fill="FFFFFF"/>
        </w:rPr>
        <w:t>Exploratory data analysis (EDA) is an approach you can easily leverage to summarize the key attributes of your data. Besides, it's a methodology that employs graphs and charts to squeeze answers out of your raw data. This strategy uses data visualization designs and statistics to extract insights into data.</w:t>
      </w:r>
      <w:r w:rsidR="00C7213B" w:rsidRPr="00943BA7">
        <w:rPr>
          <w:rFonts w:ascii="Arial" w:hAnsi="Arial" w:cs="Arial"/>
        </w:rPr>
        <w:t xml:space="preserve"> </w:t>
      </w:r>
    </w:p>
    <w:p w14:paraId="426EB788" w14:textId="77777777" w:rsidR="00943BA7" w:rsidRDefault="00943BA7" w:rsidP="00943BA7">
      <w:pPr>
        <w:jc w:val="both"/>
        <w:rPr>
          <w:rFonts w:ascii="Arial" w:hAnsi="Arial" w:cs="Arial"/>
        </w:rPr>
      </w:pPr>
      <w:r w:rsidRPr="00943BA7">
        <w:rPr>
          <w:rFonts w:ascii="Arial" w:hAnsi="Arial" w:cs="Arial"/>
          <w:b/>
          <w:bCs/>
          <w:color w:val="202124"/>
          <w:shd w:val="clear" w:color="auto" w:fill="FFFFFF"/>
        </w:rPr>
        <w:t>TYPES OF EXPLORATORY DATA ANALYSIS:</w:t>
      </w:r>
      <w:r>
        <w:rPr>
          <w:rFonts w:ascii="Arial" w:hAnsi="Arial" w:cs="Arial"/>
          <w:color w:val="202124"/>
        </w:rPr>
        <w:br/>
      </w:r>
      <w:r>
        <w:rPr>
          <w:rFonts w:ascii="Arial" w:hAnsi="Arial" w:cs="Arial"/>
          <w:color w:val="202124"/>
        </w:rPr>
        <w:br/>
      </w:r>
      <w:r w:rsidRPr="00943BA7">
        <w:rPr>
          <w:rFonts w:ascii="Arial" w:hAnsi="Arial" w:cs="Arial"/>
          <w:color w:val="202124"/>
          <w:shd w:val="clear" w:color="auto" w:fill="FFFFFF"/>
        </w:rPr>
        <w:t>Univariate Non-graphical. Multivariate Non-graphical. Univariate graphical. Multivariate graphical.</w:t>
      </w:r>
      <w:r>
        <w:rPr>
          <w:rFonts w:ascii="Arial" w:hAnsi="Arial" w:cs="Arial"/>
        </w:rPr>
        <w:t xml:space="preserve">       </w:t>
      </w:r>
    </w:p>
    <w:p w14:paraId="5B67B507" w14:textId="52F66BF0" w:rsidR="008E2EEA" w:rsidRPr="00943BA7" w:rsidRDefault="00C7213B" w:rsidP="00943BA7">
      <w:pPr>
        <w:jc w:val="both"/>
        <w:rPr>
          <w:rFonts w:ascii="Arial" w:hAnsi="Arial" w:cs="Arial"/>
          <w:color w:val="202124"/>
          <w:shd w:val="clear" w:color="auto" w:fill="FFFFFF"/>
        </w:rPr>
      </w:pPr>
      <w:r w:rsidRPr="00943BA7">
        <w:rPr>
          <w:rFonts w:ascii="Arial" w:hAnsi="Arial" w:cs="Arial"/>
        </w:rPr>
        <w:t xml:space="preserve">                                 </w:t>
      </w:r>
    </w:p>
    <w:p w14:paraId="11A3E433" w14:textId="77777777" w:rsidR="00880260" w:rsidRDefault="00F65066" w:rsidP="00880260">
      <w:pPr>
        <w:jc w:val="both"/>
      </w:pPr>
      <w:r w:rsidRPr="00880260">
        <w:rPr>
          <w:rFonts w:ascii="Arial" w:hAnsi="Arial" w:cs="Arial"/>
          <w:b/>
          <w:bCs/>
          <w:sz w:val="40"/>
          <w:szCs w:val="40"/>
        </w:rPr>
        <w:t>OBJECTIVES</w:t>
      </w:r>
      <w:r w:rsidR="008E2EEA" w:rsidRPr="00880260">
        <w:rPr>
          <w:rFonts w:ascii="Arial" w:hAnsi="Arial" w:cs="Arial"/>
          <w:b/>
          <w:bCs/>
          <w:sz w:val="40"/>
          <w:szCs w:val="40"/>
        </w:rPr>
        <w:t>:</w:t>
      </w:r>
      <w:r w:rsidR="00880260" w:rsidRPr="00880260">
        <w:t xml:space="preserve"> </w:t>
      </w:r>
    </w:p>
    <w:p w14:paraId="6A410284" w14:textId="7FA87288" w:rsidR="00943BA7" w:rsidRDefault="00880260" w:rsidP="00943BA7">
      <w:pPr>
        <w:jc w:val="both"/>
        <w:rPr>
          <w:rFonts w:ascii="Arial" w:hAnsi="Arial" w:cs="Arial"/>
          <w:color w:val="000000" w:themeColor="text1"/>
        </w:rPr>
      </w:pPr>
      <w:r w:rsidRPr="008A5473">
        <w:rPr>
          <w:rFonts w:ascii="Arial" w:hAnsi="Arial" w:cs="Arial"/>
        </w:rPr>
        <w:sym w:font="Symbol" w:char="F0B7"/>
      </w:r>
      <w:r w:rsidRPr="008A5473">
        <w:rPr>
          <w:rFonts w:ascii="Arial" w:hAnsi="Arial" w:cs="Arial"/>
        </w:rPr>
        <w:t xml:space="preserve"> To get familiarized with </w:t>
      </w:r>
      <w:r w:rsidR="00943BA7" w:rsidRPr="00943BA7">
        <w:rPr>
          <w:rFonts w:ascii="Arial" w:hAnsi="Arial" w:cs="Arial"/>
          <w:color w:val="000000" w:themeColor="text1"/>
        </w:rPr>
        <w:t>Exploratory Data Analysis</w:t>
      </w:r>
    </w:p>
    <w:p w14:paraId="7C3ECE14" w14:textId="436D5389" w:rsidR="00943BA7" w:rsidRDefault="00943BA7" w:rsidP="00943BA7">
      <w:pPr>
        <w:jc w:val="both"/>
        <w:rPr>
          <w:rFonts w:ascii="Arial" w:hAnsi="Arial" w:cs="Arial"/>
          <w:color w:val="000000" w:themeColor="text1"/>
        </w:rPr>
      </w:pPr>
      <w:r>
        <w:rPr>
          <w:noProof/>
        </w:rPr>
        <w:drawing>
          <wp:inline distT="0" distB="0" distL="0" distR="0" wp14:anchorId="542A8EAD" wp14:editId="3878A2A2">
            <wp:extent cx="5943600" cy="67246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672465"/>
                    </a:xfrm>
                    <a:prstGeom prst="rect">
                      <a:avLst/>
                    </a:prstGeom>
                  </pic:spPr>
                </pic:pic>
              </a:graphicData>
            </a:graphic>
          </wp:inline>
        </w:drawing>
      </w:r>
    </w:p>
    <w:p w14:paraId="7F83C251" w14:textId="611A4AD2" w:rsidR="00943BA7" w:rsidRDefault="00943BA7" w:rsidP="00943BA7">
      <w:pPr>
        <w:jc w:val="both"/>
        <w:rPr>
          <w:noProof/>
        </w:rPr>
      </w:pPr>
      <w:r>
        <w:rPr>
          <w:noProof/>
        </w:rPr>
        <w:lastRenderedPageBreak/>
        <w:drawing>
          <wp:inline distT="0" distB="0" distL="0" distR="0" wp14:anchorId="2FEE604A" wp14:editId="0DDFB451">
            <wp:extent cx="5943600" cy="42398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239895"/>
                    </a:xfrm>
                    <a:prstGeom prst="rect">
                      <a:avLst/>
                    </a:prstGeom>
                  </pic:spPr>
                </pic:pic>
              </a:graphicData>
            </a:graphic>
          </wp:inline>
        </w:drawing>
      </w:r>
      <w:r w:rsidRPr="00943BA7">
        <w:rPr>
          <w:noProof/>
        </w:rPr>
        <w:t xml:space="preserve"> </w:t>
      </w:r>
      <w:r>
        <w:rPr>
          <w:noProof/>
        </w:rPr>
        <w:lastRenderedPageBreak/>
        <w:drawing>
          <wp:inline distT="0" distB="0" distL="0" distR="0" wp14:anchorId="2DABA819" wp14:editId="2D5C8859">
            <wp:extent cx="5524500" cy="4276725"/>
            <wp:effectExtent l="0" t="0" r="0" b="9525"/>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pic:nvPicPr>
                  <pic:blipFill>
                    <a:blip r:embed="rId7"/>
                    <a:stretch>
                      <a:fillRect/>
                    </a:stretch>
                  </pic:blipFill>
                  <pic:spPr>
                    <a:xfrm>
                      <a:off x="0" y="0"/>
                      <a:ext cx="5524500" cy="4276725"/>
                    </a:xfrm>
                    <a:prstGeom prst="rect">
                      <a:avLst/>
                    </a:prstGeom>
                  </pic:spPr>
                </pic:pic>
              </a:graphicData>
            </a:graphic>
          </wp:inline>
        </w:drawing>
      </w:r>
    </w:p>
    <w:p w14:paraId="48B53E9E" w14:textId="10379370" w:rsidR="00943BA7" w:rsidRDefault="00943BA7" w:rsidP="00943BA7">
      <w:pPr>
        <w:jc w:val="both"/>
        <w:rPr>
          <w:noProof/>
        </w:rPr>
      </w:pPr>
      <w:r>
        <w:rPr>
          <w:noProof/>
        </w:rPr>
        <w:lastRenderedPageBreak/>
        <w:drawing>
          <wp:inline distT="0" distB="0" distL="0" distR="0" wp14:anchorId="45A953C8" wp14:editId="0BFFF381">
            <wp:extent cx="5619750" cy="4324350"/>
            <wp:effectExtent l="0" t="0" r="0" b="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8"/>
                    <a:stretch>
                      <a:fillRect/>
                    </a:stretch>
                  </pic:blipFill>
                  <pic:spPr>
                    <a:xfrm>
                      <a:off x="0" y="0"/>
                      <a:ext cx="5619750" cy="4324350"/>
                    </a:xfrm>
                    <a:prstGeom prst="rect">
                      <a:avLst/>
                    </a:prstGeom>
                  </pic:spPr>
                </pic:pic>
              </a:graphicData>
            </a:graphic>
          </wp:inline>
        </w:drawing>
      </w:r>
      <w:r w:rsidRPr="00943BA7">
        <w:rPr>
          <w:noProof/>
        </w:rPr>
        <w:t xml:space="preserve"> </w:t>
      </w:r>
      <w:r>
        <w:rPr>
          <w:noProof/>
        </w:rPr>
        <w:lastRenderedPageBreak/>
        <w:drawing>
          <wp:inline distT="0" distB="0" distL="0" distR="0" wp14:anchorId="024C4139" wp14:editId="426EDDCE">
            <wp:extent cx="5886450" cy="4324350"/>
            <wp:effectExtent l="0" t="0" r="0" b="0"/>
            <wp:docPr id="4" name="Picture 4"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histogram&#10;&#10;Description automatically generated"/>
                    <pic:cNvPicPr/>
                  </pic:nvPicPr>
                  <pic:blipFill>
                    <a:blip r:embed="rId9"/>
                    <a:stretch>
                      <a:fillRect/>
                    </a:stretch>
                  </pic:blipFill>
                  <pic:spPr>
                    <a:xfrm>
                      <a:off x="0" y="0"/>
                      <a:ext cx="5886450" cy="4324350"/>
                    </a:xfrm>
                    <a:prstGeom prst="rect">
                      <a:avLst/>
                    </a:prstGeom>
                  </pic:spPr>
                </pic:pic>
              </a:graphicData>
            </a:graphic>
          </wp:inline>
        </w:drawing>
      </w:r>
    </w:p>
    <w:p w14:paraId="3F1FD860" w14:textId="0E96B547" w:rsidR="00943BA7" w:rsidRDefault="00943BA7" w:rsidP="00943BA7">
      <w:pPr>
        <w:jc w:val="both"/>
        <w:rPr>
          <w:noProof/>
        </w:rPr>
      </w:pPr>
      <w:r>
        <w:rPr>
          <w:noProof/>
        </w:rPr>
        <w:lastRenderedPageBreak/>
        <w:drawing>
          <wp:inline distT="0" distB="0" distL="0" distR="0" wp14:anchorId="403C2BCD" wp14:editId="0FDAAF23">
            <wp:extent cx="5943600" cy="4139565"/>
            <wp:effectExtent l="0" t="0" r="0" b="0"/>
            <wp:docPr id="5" name="Picture 5"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ox and whisker chart&#10;&#10;Description automatically generated"/>
                    <pic:cNvPicPr/>
                  </pic:nvPicPr>
                  <pic:blipFill>
                    <a:blip r:embed="rId10"/>
                    <a:stretch>
                      <a:fillRect/>
                    </a:stretch>
                  </pic:blipFill>
                  <pic:spPr>
                    <a:xfrm>
                      <a:off x="0" y="0"/>
                      <a:ext cx="5943600" cy="4139565"/>
                    </a:xfrm>
                    <a:prstGeom prst="rect">
                      <a:avLst/>
                    </a:prstGeom>
                  </pic:spPr>
                </pic:pic>
              </a:graphicData>
            </a:graphic>
          </wp:inline>
        </w:drawing>
      </w:r>
      <w:r w:rsidRPr="00943BA7">
        <w:rPr>
          <w:noProof/>
        </w:rPr>
        <w:t xml:space="preserve"> </w:t>
      </w:r>
      <w:r>
        <w:rPr>
          <w:noProof/>
        </w:rPr>
        <w:lastRenderedPageBreak/>
        <w:drawing>
          <wp:inline distT="0" distB="0" distL="0" distR="0" wp14:anchorId="574F9B0B" wp14:editId="077070EA">
            <wp:extent cx="5943600" cy="7190740"/>
            <wp:effectExtent l="0" t="0" r="0" b="0"/>
            <wp:docPr id="6" name="Picture 6"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ox and whisker chart&#10;&#10;Description automatically generated"/>
                    <pic:cNvPicPr/>
                  </pic:nvPicPr>
                  <pic:blipFill>
                    <a:blip r:embed="rId11"/>
                    <a:stretch>
                      <a:fillRect/>
                    </a:stretch>
                  </pic:blipFill>
                  <pic:spPr>
                    <a:xfrm>
                      <a:off x="0" y="0"/>
                      <a:ext cx="5943600" cy="7190740"/>
                    </a:xfrm>
                    <a:prstGeom prst="rect">
                      <a:avLst/>
                    </a:prstGeom>
                  </pic:spPr>
                </pic:pic>
              </a:graphicData>
            </a:graphic>
          </wp:inline>
        </w:drawing>
      </w:r>
    </w:p>
    <w:p w14:paraId="70ABF735" w14:textId="77777777" w:rsidR="00943BA7" w:rsidRDefault="00943BA7" w:rsidP="00943BA7">
      <w:pPr>
        <w:jc w:val="both"/>
        <w:rPr>
          <w:noProof/>
        </w:rPr>
      </w:pPr>
    </w:p>
    <w:p w14:paraId="554BFC8A" w14:textId="77777777" w:rsidR="00943BA7" w:rsidRDefault="00943BA7" w:rsidP="00943BA7">
      <w:pPr>
        <w:jc w:val="both"/>
        <w:rPr>
          <w:noProof/>
        </w:rPr>
      </w:pPr>
    </w:p>
    <w:p w14:paraId="06CC27AA" w14:textId="77777777" w:rsidR="00943BA7" w:rsidRPr="008A5473" w:rsidRDefault="00943BA7" w:rsidP="00943BA7">
      <w:pPr>
        <w:jc w:val="both"/>
        <w:rPr>
          <w:rFonts w:ascii="Arial" w:hAnsi="Arial" w:cs="Arial"/>
        </w:rPr>
      </w:pPr>
    </w:p>
    <w:p w14:paraId="3D4CC8E9" w14:textId="613CFB17" w:rsidR="00880260" w:rsidRPr="008A5473" w:rsidRDefault="00880260" w:rsidP="00880260">
      <w:pPr>
        <w:jc w:val="both"/>
        <w:rPr>
          <w:rFonts w:ascii="Arial" w:hAnsi="Arial" w:cs="Arial"/>
        </w:rPr>
      </w:pPr>
    </w:p>
    <w:p w14:paraId="6D1456CC" w14:textId="675675AA" w:rsidR="000209DE" w:rsidRPr="00880260" w:rsidRDefault="000209DE" w:rsidP="000A1FD4">
      <w:pPr>
        <w:rPr>
          <w:rFonts w:ascii="Arial" w:hAnsi="Arial" w:cs="Arial"/>
          <w:b/>
          <w:bCs/>
          <w:sz w:val="40"/>
          <w:szCs w:val="40"/>
        </w:rPr>
      </w:pPr>
      <w:r w:rsidRPr="00880260">
        <w:rPr>
          <w:rFonts w:ascii="Arial" w:hAnsi="Arial" w:cs="Arial"/>
          <w:b/>
          <w:bCs/>
          <w:sz w:val="40"/>
          <w:szCs w:val="40"/>
        </w:rPr>
        <w:t>Application:</w:t>
      </w:r>
    </w:p>
    <w:p w14:paraId="3EEF2DFD" w14:textId="5AC7E9A8" w:rsidR="00943BA7" w:rsidRPr="00943BA7" w:rsidRDefault="00943BA7" w:rsidP="004F6FB9">
      <w:pPr>
        <w:rPr>
          <w:rFonts w:ascii="Arial" w:hAnsi="Arial" w:cs="Arial"/>
          <w:color w:val="202124"/>
          <w:shd w:val="clear" w:color="auto" w:fill="FFFFFF"/>
        </w:rPr>
      </w:pPr>
      <w:r w:rsidRPr="00943BA7">
        <w:rPr>
          <w:rFonts w:ascii="Arial" w:hAnsi="Arial" w:cs="Arial"/>
          <w:color w:val="202124"/>
          <w:shd w:val="clear" w:color="auto" w:fill="FFFFFF"/>
        </w:rPr>
        <w:t>Exploratory data analysis can help detect obvious errors, identify outliers in datasets, understand relationships, unearth important factors, find patterns within data, and provide new insights.</w:t>
      </w:r>
      <w:r w:rsidRPr="00943BA7">
        <w:rPr>
          <w:rFonts w:ascii="Arial" w:hAnsi="Arial" w:cs="Arial"/>
          <w:color w:val="202124"/>
          <w:shd w:val="clear" w:color="auto" w:fill="FFFFFF"/>
        </w:rPr>
        <w:t xml:space="preserve"> </w:t>
      </w:r>
      <w:r w:rsidRPr="00943BA7">
        <w:rPr>
          <w:rFonts w:ascii="Arial" w:hAnsi="Arial" w:cs="Arial"/>
          <w:color w:val="202124"/>
          <w:shd w:val="clear" w:color="auto" w:fill="FFFFFF"/>
        </w:rPr>
        <w:t>Exploratory Data Analysis (EDA) is a data analysis technique that can be used to visually represent the knowledge embedded deep in the given data set. The application of this technique can be used in medical data processing for the betterment of the offered services of healthcare providers.</w:t>
      </w:r>
    </w:p>
    <w:p w14:paraId="3309EFFA" w14:textId="5345FC5C" w:rsidR="000209DE" w:rsidRPr="00880260" w:rsidRDefault="000209DE" w:rsidP="004F6FB9">
      <w:pPr>
        <w:rPr>
          <w:rFonts w:ascii="Arial" w:hAnsi="Arial" w:cs="Arial"/>
          <w:b/>
          <w:bCs/>
          <w:sz w:val="40"/>
          <w:szCs w:val="40"/>
        </w:rPr>
      </w:pPr>
      <w:r w:rsidRPr="00880260">
        <w:rPr>
          <w:rFonts w:ascii="Arial" w:hAnsi="Arial" w:cs="Arial"/>
          <w:b/>
          <w:bCs/>
          <w:sz w:val="40"/>
          <w:szCs w:val="40"/>
        </w:rPr>
        <w:t>Issues:</w:t>
      </w:r>
    </w:p>
    <w:p w14:paraId="64A901D8" w14:textId="425BC99E" w:rsidR="000209DE" w:rsidRPr="008A5473" w:rsidRDefault="008A5473" w:rsidP="004F6FB9">
      <w:pPr>
        <w:rPr>
          <w:rFonts w:ascii="Arial" w:hAnsi="Arial" w:cs="Arial"/>
        </w:rPr>
      </w:pPr>
      <w:r w:rsidRPr="008A5473">
        <w:rPr>
          <w:rFonts w:ascii="Arial" w:hAnsi="Arial" w:cs="Arial"/>
        </w:rPr>
        <w:t>we never find any issue regarding this lab.</w:t>
      </w:r>
    </w:p>
    <w:p w14:paraId="414446D7" w14:textId="2BF320F9" w:rsidR="000209DE" w:rsidRDefault="000209DE" w:rsidP="004F6FB9">
      <w:pPr>
        <w:rPr>
          <w:rFonts w:ascii="Arial" w:hAnsi="Arial" w:cs="Arial"/>
          <w:b/>
          <w:bCs/>
          <w:sz w:val="40"/>
          <w:szCs w:val="40"/>
        </w:rPr>
      </w:pPr>
      <w:r w:rsidRPr="00880260">
        <w:rPr>
          <w:rFonts w:ascii="Arial" w:hAnsi="Arial" w:cs="Arial"/>
          <w:b/>
          <w:bCs/>
          <w:sz w:val="40"/>
          <w:szCs w:val="40"/>
        </w:rPr>
        <w:t>Conclusion:</w:t>
      </w:r>
    </w:p>
    <w:p w14:paraId="0F53FED1" w14:textId="234E422C" w:rsidR="000209DE" w:rsidRPr="00880260" w:rsidRDefault="00943BA7" w:rsidP="004F6FB9">
      <w:pPr>
        <w:rPr>
          <w:rFonts w:ascii="Arial" w:hAnsi="Arial" w:cs="Arial"/>
          <w:b/>
          <w:bCs/>
          <w:sz w:val="40"/>
          <w:szCs w:val="40"/>
        </w:rPr>
      </w:pPr>
      <w:r>
        <w:rPr>
          <w:rFonts w:ascii="Arial" w:hAnsi="Arial" w:cs="Arial"/>
          <w:color w:val="202124"/>
          <w:shd w:val="clear" w:color="auto" w:fill="FFFFFF"/>
        </w:rPr>
        <w:t xml:space="preserve">Finally, we can </w:t>
      </w:r>
      <w:r w:rsidRPr="00943BA7">
        <w:rPr>
          <w:rFonts w:ascii="Arial" w:hAnsi="Arial" w:cs="Arial"/>
          <w:color w:val="202124"/>
          <w:shd w:val="clear" w:color="auto" w:fill="FFFFFF"/>
        </w:rPr>
        <w:t>say that exploratory data analysis is a proven methodology that can help Data Scientists to make sense of complex datasets. By using visualizations and other methods, you can uncover patterns and relationships that you might not have found otherwise.</w:t>
      </w:r>
    </w:p>
    <w:p w14:paraId="6DEC8FAE" w14:textId="6C114A16" w:rsidR="009C3086" w:rsidRPr="00B93737" w:rsidRDefault="009C3086" w:rsidP="009C3086">
      <w:pPr>
        <w:rPr>
          <w:rFonts w:ascii="Arial" w:hAnsi="Arial" w:cs="Arial"/>
          <w:b/>
          <w:bCs/>
        </w:rPr>
      </w:pPr>
    </w:p>
    <w:p w14:paraId="684C35E4" w14:textId="77777777" w:rsidR="009C3086" w:rsidRPr="00B93737" w:rsidRDefault="009C3086" w:rsidP="009C3086">
      <w:pPr>
        <w:rPr>
          <w:rFonts w:ascii="Arial" w:hAnsi="Arial" w:cs="Arial"/>
          <w:b/>
          <w:bCs/>
        </w:rPr>
      </w:pPr>
    </w:p>
    <w:p w14:paraId="243ACE12" w14:textId="77777777" w:rsidR="009C3086" w:rsidRPr="009C3086" w:rsidRDefault="009C3086" w:rsidP="009C3086">
      <w:pPr>
        <w:rPr>
          <w:b/>
          <w:bCs/>
          <w:sz w:val="28"/>
          <w:szCs w:val="28"/>
        </w:rPr>
      </w:pPr>
    </w:p>
    <w:p w14:paraId="4050C0FF" w14:textId="3C423CDB" w:rsidR="009C3086" w:rsidRPr="009C3086" w:rsidRDefault="009C3086" w:rsidP="009C3086">
      <w:pPr>
        <w:rPr>
          <w:b/>
          <w:bCs/>
          <w:sz w:val="28"/>
          <w:szCs w:val="28"/>
        </w:rPr>
      </w:pPr>
    </w:p>
    <w:p w14:paraId="5420D496" w14:textId="77777777" w:rsidR="009C3086" w:rsidRPr="00443677" w:rsidRDefault="009C3086" w:rsidP="00443677">
      <w:pPr>
        <w:rPr>
          <w:b/>
          <w:bCs/>
          <w:sz w:val="28"/>
          <w:szCs w:val="28"/>
        </w:rPr>
      </w:pPr>
    </w:p>
    <w:p w14:paraId="263B2973" w14:textId="222410D8" w:rsidR="00443677" w:rsidRPr="00C6556A" w:rsidRDefault="00443677" w:rsidP="00443677">
      <w:pPr>
        <w:pStyle w:val="ListParagraph"/>
        <w:rPr>
          <w:b/>
          <w:bCs/>
          <w:sz w:val="28"/>
          <w:szCs w:val="28"/>
        </w:rPr>
      </w:pPr>
      <w:r w:rsidRPr="00C6556A">
        <w:rPr>
          <w:b/>
          <w:bCs/>
          <w:sz w:val="28"/>
          <w:szCs w:val="28"/>
        </w:rPr>
        <w:t xml:space="preserve"> </w:t>
      </w:r>
    </w:p>
    <w:p w14:paraId="4562C902" w14:textId="77777777" w:rsidR="00443677" w:rsidRPr="00C51222" w:rsidRDefault="00443677" w:rsidP="00C51222">
      <w:pPr>
        <w:rPr>
          <w:b/>
          <w:bCs/>
          <w:sz w:val="28"/>
          <w:szCs w:val="28"/>
        </w:rPr>
      </w:pPr>
    </w:p>
    <w:p w14:paraId="3AE77275" w14:textId="77777777" w:rsidR="00541470" w:rsidRPr="00C32576" w:rsidRDefault="00541470" w:rsidP="00C32576">
      <w:pPr>
        <w:rPr>
          <w:rFonts w:ascii="Arial" w:hAnsi="Arial" w:cs="Arial"/>
          <w:b/>
          <w:bCs/>
        </w:rPr>
      </w:pPr>
    </w:p>
    <w:sectPr w:rsidR="00541470" w:rsidRPr="00C325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9B37B0"/>
    <w:multiLevelType w:val="hybridMultilevel"/>
    <w:tmpl w:val="7E2250C4"/>
    <w:lvl w:ilvl="0" w:tplc="99B4FEAA">
      <w:start w:val="2"/>
      <w:numFmt w:val="decimal"/>
      <w:lvlText w:val="%1"/>
      <w:lvlJc w:val="left"/>
      <w:pPr>
        <w:ind w:left="2340" w:hanging="36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15:restartNumberingAfterBreak="0">
    <w:nsid w:val="364E16D0"/>
    <w:multiLevelType w:val="hybridMultilevel"/>
    <w:tmpl w:val="5CE41B8E"/>
    <w:lvl w:ilvl="0" w:tplc="2000000F">
      <w:start w:val="1"/>
      <w:numFmt w:val="decimal"/>
      <w:lvlText w:val="%1."/>
      <w:lvlJc w:val="left"/>
      <w:pPr>
        <w:ind w:left="360" w:hanging="360"/>
      </w:pPr>
      <w:rPr>
        <w:rFonts w:hint="default"/>
      </w:r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num w:numId="1" w16cid:durableId="1939219350">
    <w:abstractNumId w:val="1"/>
  </w:num>
  <w:num w:numId="2" w16cid:durableId="197545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066"/>
    <w:rsid w:val="000209DE"/>
    <w:rsid w:val="00070DEF"/>
    <w:rsid w:val="000A1FD4"/>
    <w:rsid w:val="001C21CD"/>
    <w:rsid w:val="00240EB9"/>
    <w:rsid w:val="002C6A2F"/>
    <w:rsid w:val="00310996"/>
    <w:rsid w:val="00443677"/>
    <w:rsid w:val="004771E1"/>
    <w:rsid w:val="004B61BA"/>
    <w:rsid w:val="004F6FB9"/>
    <w:rsid w:val="00541470"/>
    <w:rsid w:val="00651F48"/>
    <w:rsid w:val="00780577"/>
    <w:rsid w:val="00813308"/>
    <w:rsid w:val="00880260"/>
    <w:rsid w:val="008A5473"/>
    <w:rsid w:val="008E2EEA"/>
    <w:rsid w:val="008E50D9"/>
    <w:rsid w:val="009418C8"/>
    <w:rsid w:val="00943BA7"/>
    <w:rsid w:val="009C3086"/>
    <w:rsid w:val="009F2C71"/>
    <w:rsid w:val="00B93737"/>
    <w:rsid w:val="00C0522A"/>
    <w:rsid w:val="00C32576"/>
    <w:rsid w:val="00C43553"/>
    <w:rsid w:val="00C51222"/>
    <w:rsid w:val="00C7213B"/>
    <w:rsid w:val="00DB5D0C"/>
    <w:rsid w:val="00F65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3213C"/>
  <w15:chartTrackingRefBased/>
  <w15:docId w15:val="{7C999958-C346-496B-94A6-AECEC1162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325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309</Words>
  <Characters>1767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L191316Hafiz Ahmad</dc:creator>
  <cp:keywords/>
  <dc:description/>
  <cp:lastModifiedBy>L191316Hafiz Ahmad</cp:lastModifiedBy>
  <cp:revision>2</cp:revision>
  <dcterms:created xsi:type="dcterms:W3CDTF">2022-11-29T21:51:00Z</dcterms:created>
  <dcterms:modified xsi:type="dcterms:W3CDTF">2022-11-29T21:51:00Z</dcterms:modified>
</cp:coreProperties>
</file>