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6"/>
          <w:shd w:fill="auto" w:val="clear"/>
        </w:rPr>
        <w:t xml:space="preserve">Lab 9</w: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6"/>
          <w:shd w:fill="auto" w:val="clear"/>
        </w:rPr>
        <w:t xml:space="preserve">Binary Search Tree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  <w:t xml:space="preserve">Introduction: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A binary search tree, also called an ordered or sorted binary tree, is a rooted binary tree whose internal nodes each store a key greater than all the keys in the node's left subtree and less than those in its right subtree.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A binary search tree (shown in figure) satisfies the following conditions: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It is a binary tree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Every element in it has a unique key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The keys in a nonempty left subtree (right subtree) are smaller (larger) than the key in the root of subtree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The left and right subtrees are also binary search trees.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38" w:dyaOrig="3483">
          <v:rect xmlns:o="urn:schemas-microsoft-com:office:office" xmlns:v="urn:schemas-microsoft-com:vml" id="rectole0000000000" style="width:341.900000pt;height:17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  <w:t xml:space="preserve">OBJECTIVE: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The objective of this experiment is to implement a Binary Search Tree to be used for search applications.</w:t>
      </w:r>
    </w:p>
    <w:p>
      <w:pPr>
        <w:numPr>
          <w:ilvl w:val="0"/>
          <w:numId w:val="6"/>
        </w:numPr>
        <w:spacing w:before="120" w:after="12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Binary search trees are a fundamental data structure used to construct more abstract data structures such as </w:t>
      </w:r>
      <w:hyperlink xmlns:r="http://schemas.openxmlformats.org/officeDocument/2006/relationships" r:id="docRId2">
        <w:r>
          <w:rPr>
            <w:rFonts w:ascii="Lucida Sans Unicode" w:hAnsi="Lucida Sans Unicode" w:cs="Lucida Sans Unicode" w:eastAsia="Lucida Sans Unicode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sets</w:t>
        </w:r>
      </w:hyperlink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, </w:t>
      </w:r>
      <w:hyperlink xmlns:r="http://schemas.openxmlformats.org/officeDocument/2006/relationships" r:id="docRId3">
        <w:r>
          <w:rPr>
            <w:rFonts w:ascii="Lucida Sans Unicode" w:hAnsi="Lucida Sans Unicode" w:cs="Lucida Sans Unicode" w:eastAsia="Lucida Sans Unicode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multisets</w:t>
        </w:r>
      </w:hyperlink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, and associative arrays.</w:t>
      </w:r>
    </w:p>
    <w:p>
      <w:pPr>
        <w:numPr>
          <w:ilvl w:val="0"/>
          <w:numId w:val="6"/>
        </w:numPr>
        <w:spacing w:before="100" w:after="24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When inserting or searching for an element in a binary search tree, the key of each visited node has to be compared with the key of the element to be inserted or found.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  <w:t xml:space="preserve">APPLICATION: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6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Used to efficiently store data in sorted form in order to access and search stored elements quickly.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6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They can be used to represent arithmetic expressions.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60" w:line="240"/>
        <w:ind w:right="0" w:left="720" w:hanging="36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BST used in Unix kernels for managing a set of virtual memory areas.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  <w:t xml:space="preserve">ISSUE: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  <w:t xml:space="preserve">Faced issue in delete function.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shd w:fill="auto" w:val="clear"/>
        </w:rPr>
        <w:t xml:space="preserve">CONCLUSION: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4"/>
          <w:shd w:fill="FFFFFF" w:val="clear"/>
        </w:rPr>
        <w:t xml:space="preserve">Binary search trees are a very powerful (but not perfect) data structure to have in your programming tool belt. If done right, handling large amounts of sorted data becomes easier and quicker.</w:t>
      </w:r>
    </w:p>
    <w:p>
      <w:pPr>
        <w:spacing w:before="0" w:after="160" w:line="259"/>
        <w:ind w:right="0" w:left="0" w:firstLine="0"/>
        <w:jc w:val="both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en.wikipedia.org/wiki/Set_(computer_science)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en.wikipedia.org/wiki/Set_(computer_science)" Id="docRId2" Type="http://schemas.openxmlformats.org/officeDocument/2006/relationships/hyperlink" /><Relationship Target="numbering.xml" Id="docRId4" Type="http://schemas.openxmlformats.org/officeDocument/2006/relationships/numbering" /></Relationships>
</file>