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Project description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You work for the OilyGiant mining company. Your task is to find the best place for a new well.</w:t>
      </w:r>
    </w:p>
    <w:p w:rsidR="00000000" w:rsidDel="00000000" w:rsidP="00000000" w:rsidRDefault="00000000" w:rsidRPr="00000000" w14:paraId="00000003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Steps to choose the location: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Collect the oil well parameters in the selected region: oil quality and volume of reserves;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Build a model for predicting the volume of reserves in the new wells;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Pick the oil wells with the highest estimated values;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Pick the region with the highest total profit for the selected oil wells.</w:t>
      </w:r>
    </w:p>
    <w:p w:rsidR="00000000" w:rsidDel="00000000" w:rsidP="00000000" w:rsidRDefault="00000000" w:rsidRPr="00000000" w14:paraId="00000008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You have data on oil samples from three regions. Parameters of each oil well in the region are already known. Build a model that will help to pick the region with the highest profit margin. Analyze potential profit and risks using the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Bootstrapping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 technique.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Project instructions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Download and prepare the data. Explain the procedure.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8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Train and test the model for each region: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2.1. Split the data into a training set and validation set at a ratio of 75:25.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2.2. Train the model and make predictions for the validation set.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2.3. Save the predictions and correct answers for the validation set.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2.4. Print the average volume of predicted reserves and model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RMSE.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2.5. Analyze the results.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8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Prepare for profit calculation: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3.1. Store all key values for calculations in separate variables.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3.2. Calculate the volume of reserves sufficient for developing a new well without losses. Compare the obtained value with the average volume of reserves in each region.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3.3. Provide the findings about the preparation for profit calculation step.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28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Write a function to calculate profit from a set of selected oil wells and model predictions: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4.1. Pick the wells with the highest values of predictions. 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4.2. Summarize the target volume of reserves in accordance with these predictions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4.3. Provide findings: suggest a region for oil wells' development and justify the choice. Calculate the profit for the obtained volume of reserves.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8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Calculate risks and profit for each region:</w:t>
      </w:r>
    </w:p>
    <w:p w:rsidR="00000000" w:rsidDel="00000000" w:rsidP="00000000" w:rsidRDefault="00000000" w:rsidRPr="00000000" w14:paraId="0000001A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5.1. Use the bootstrapping technique with 1000 samples to find the distribution of profit.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5.2. Find average profit, 95% confidence interval and risk of losses. Loss is negative profit, calculate it as a probability and then express as a percentage.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Rule="auto"/>
        <w:ind w:left="720" w:firstLine="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5.3. Provide findings: suggest a region for development of oil wells and justify the choice.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Rule="auto"/>
        <w:rPr>
          <w:rFonts w:ascii="Arial" w:cs="Arial" w:eastAsia="Arial" w:hAnsi="Arial"/>
          <w:b w:val="1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Data description</w:t>
      </w:r>
    </w:p>
    <w:p w:rsidR="00000000" w:rsidDel="00000000" w:rsidP="00000000" w:rsidRDefault="00000000" w:rsidRPr="00000000" w14:paraId="0000001E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Geological exploration data for the three regions are stored in files: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Menlo" w:cs="Menlo" w:eastAsia="Menlo" w:hAnsi="Menlo"/>
          <w:color w:val="383a42"/>
          <w:sz w:val="22"/>
          <w:szCs w:val="22"/>
          <w:shd w:fill="f7f9fc" w:val="clear"/>
          <w:rtl w:val="0"/>
        </w:rPr>
        <w:t xml:space="preserve">geo_data_0.csv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. </w:t>
      </w:r>
      <w:hyperlink r:id="rId7">
        <w:r w:rsidDel="00000000" w:rsidR="00000000" w:rsidRPr="00000000">
          <w:rPr>
            <w:rFonts w:ascii="Arial" w:cs="Arial" w:eastAsia="Arial" w:hAnsi="Arial"/>
            <w:color w:val="23272e"/>
            <w:sz w:val="27"/>
            <w:szCs w:val="27"/>
            <w:u w:val="single"/>
            <w:rtl w:val="0"/>
          </w:rPr>
          <w:t xml:space="preserve">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Menlo" w:cs="Menlo" w:eastAsia="Menlo" w:hAnsi="Menlo"/>
          <w:color w:val="383a42"/>
          <w:sz w:val="22"/>
          <w:szCs w:val="22"/>
          <w:shd w:fill="f7f9fc" w:val="clear"/>
          <w:rtl w:val="0"/>
        </w:rPr>
        <w:t xml:space="preserve">geo_data_1.csv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. </w:t>
      </w:r>
      <w:hyperlink r:id="rId8">
        <w:r w:rsidDel="00000000" w:rsidR="00000000" w:rsidRPr="00000000">
          <w:rPr>
            <w:rFonts w:ascii="Arial" w:cs="Arial" w:eastAsia="Arial" w:hAnsi="Arial"/>
            <w:color w:val="23272e"/>
            <w:sz w:val="27"/>
            <w:szCs w:val="27"/>
            <w:u w:val="single"/>
            <w:rtl w:val="0"/>
          </w:rPr>
          <w:t xml:space="preserve">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Menlo" w:cs="Menlo" w:eastAsia="Menlo" w:hAnsi="Menlo"/>
          <w:color w:val="383a42"/>
          <w:sz w:val="22"/>
          <w:szCs w:val="22"/>
          <w:shd w:fill="f7f9fc" w:val="clear"/>
          <w:rtl w:val="0"/>
        </w:rPr>
        <w:t xml:space="preserve">geo_data_2.csv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. </w:t>
      </w:r>
      <w:hyperlink r:id="rId9">
        <w:r w:rsidDel="00000000" w:rsidR="00000000" w:rsidRPr="00000000">
          <w:rPr>
            <w:rFonts w:ascii="Arial" w:cs="Arial" w:eastAsia="Arial" w:hAnsi="Arial"/>
            <w:color w:val="23272e"/>
            <w:sz w:val="27"/>
            <w:szCs w:val="27"/>
            <w:u w:val="single"/>
            <w:rtl w:val="0"/>
          </w:rPr>
          <w:t xml:space="preserve">download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— unique oil well identifier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f0, f1, f2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— three features of points (their specific meaning is unimportant, but the features themselves are significant)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28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 — volume of reserves in the oil well (thousand barrels).</w:t>
      </w:r>
    </w:p>
    <w:p w:rsidR="00000000" w:rsidDel="00000000" w:rsidP="00000000" w:rsidRDefault="00000000" w:rsidRPr="00000000" w14:paraId="00000025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7"/>
          <w:szCs w:val="27"/>
          <w:rtl w:val="0"/>
        </w:rPr>
        <w:t xml:space="preserve">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Only linear regression is suitable for model training (the rest are not sufficiently predictable).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When exploring the region, a study of 500 points is carried with picking the best 200 points for the profit calculation.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The budget for development of 200 oil wells is 100 USD million.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One barrel of raw materials brings 4.5 USD of revenue The revenue from one unit of product is 4,500 dollars (volume of reserves is in thousand barrels).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After the risk evaluation, keep only the regions with the risk of losses lower than 2.5%. From the ones that fit the criteria, the region with the highest average profit should be selected.</w:t>
      </w:r>
    </w:p>
    <w:p w:rsidR="00000000" w:rsidDel="00000000" w:rsidP="00000000" w:rsidRDefault="00000000" w:rsidRPr="00000000" w14:paraId="0000002B">
      <w:pPr>
        <w:shd w:fill="ffffff" w:val="clear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The data is synthetic: contract details and well characteristics are not disclosed.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Menlo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3E569B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3E569B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 w:val="1"/>
    <w:rsid w:val="003E569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3E569B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3E569B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3E569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um-content.s3.us-west-1.amazonaws.com/datasets/geo_data_2.cs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acticum-content.s3.us-west-1.amazonaws.com/datasets/geo_data_0.csv" TargetMode="External"/><Relationship Id="rId8" Type="http://schemas.openxmlformats.org/officeDocument/2006/relationships/hyperlink" Target="https://practicum-content.s3.us-west-1.amazonaws.com/datasets/geo_data_1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RfmqKYWvyLVxFPjOfQoUMNmkcw==">CgMxLjA4AHIhMUpXaFo0WUQ4bVVGMDJoYm43bm55U0QzaENPLW9ldlJ6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2023-11-21T23:31:00Z</dcterms:created>
  <dc:creator>gulom tura</dc:creator>
</cp:coreProperties>
</file>