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71AC5" w14:textId="77777777" w:rsidR="00D503B3" w:rsidRPr="00D503B3" w:rsidRDefault="00D503B3" w:rsidP="00D503B3">
      <w:r w:rsidRPr="00D503B3">
        <w:t xml:space="preserve">Here’s a clear breakdown of the </w:t>
      </w:r>
      <w:r w:rsidRPr="00D503B3">
        <w:rPr>
          <w:b/>
          <w:bCs/>
        </w:rPr>
        <w:t>TCP Handshake Process</w:t>
      </w:r>
      <w:r w:rsidRPr="00D503B3">
        <w:t xml:space="preserve"> — also known as the </w:t>
      </w:r>
      <w:r w:rsidRPr="00D503B3">
        <w:rPr>
          <w:b/>
          <w:bCs/>
        </w:rPr>
        <w:t>Three-Way Handshake</w:t>
      </w:r>
      <w:r w:rsidRPr="00D503B3">
        <w:t xml:space="preserve"> — which is fundamental to how devices establish a reliable connection over the internet.</w:t>
      </w:r>
    </w:p>
    <w:p w14:paraId="4C8ACF75" w14:textId="77777777" w:rsidR="00D503B3" w:rsidRPr="00D503B3" w:rsidRDefault="00000000" w:rsidP="00D503B3">
      <w:r>
        <w:pict w14:anchorId="41D6A731">
          <v:rect id="_x0000_i1025" style="width:0;height:1.5pt" o:hralign="center" o:hrstd="t" o:hr="t" fillcolor="#a0a0a0" stroked="f"/>
        </w:pict>
      </w:r>
    </w:p>
    <w:p w14:paraId="044597D2" w14:textId="77777777" w:rsidR="00D503B3" w:rsidRPr="00D503B3" w:rsidRDefault="00D503B3" w:rsidP="00D503B3">
      <w:pPr>
        <w:rPr>
          <w:b/>
          <w:bCs/>
        </w:rPr>
      </w:pPr>
      <w:r w:rsidRPr="00D503B3">
        <w:rPr>
          <w:rFonts w:ascii="Segoe UI Emoji" w:hAnsi="Segoe UI Emoji" w:cs="Segoe UI Emoji"/>
          <w:b/>
          <w:bCs/>
        </w:rPr>
        <w:t>🌐</w:t>
      </w:r>
      <w:r w:rsidRPr="00D503B3">
        <w:rPr>
          <w:b/>
          <w:bCs/>
        </w:rPr>
        <w:t xml:space="preserve"> What is the TCP Three-Way Handshake?</w:t>
      </w:r>
    </w:p>
    <w:p w14:paraId="7CDDFE5F" w14:textId="77777777" w:rsidR="00D503B3" w:rsidRPr="00D503B3" w:rsidRDefault="00D503B3" w:rsidP="00D503B3">
      <w:r w:rsidRPr="00D503B3">
        <w:t xml:space="preserve">The </w:t>
      </w:r>
      <w:r w:rsidRPr="00D503B3">
        <w:rPr>
          <w:b/>
          <w:bCs/>
        </w:rPr>
        <w:t>TCP Handshake</w:t>
      </w:r>
      <w:r w:rsidRPr="00D503B3">
        <w:t xml:space="preserve"> is the process used to </w:t>
      </w:r>
      <w:r w:rsidRPr="00D503B3">
        <w:rPr>
          <w:b/>
          <w:bCs/>
        </w:rPr>
        <w:t>establish a reliable connection</w:t>
      </w:r>
      <w:r w:rsidRPr="00D503B3">
        <w:t xml:space="preserve"> between a </w:t>
      </w:r>
      <w:r w:rsidRPr="00D503B3">
        <w:rPr>
          <w:b/>
          <w:bCs/>
        </w:rPr>
        <w:t>client</w:t>
      </w:r>
      <w:r w:rsidRPr="00D503B3">
        <w:t xml:space="preserve"> and a </w:t>
      </w:r>
      <w:r w:rsidRPr="00D503B3">
        <w:rPr>
          <w:b/>
          <w:bCs/>
        </w:rPr>
        <w:t>server</w:t>
      </w:r>
      <w:r w:rsidRPr="00D503B3">
        <w:t xml:space="preserve"> in a TCP/IP network before data is exchanged.</w:t>
      </w:r>
    </w:p>
    <w:p w14:paraId="6B746D5B" w14:textId="77777777" w:rsidR="00D503B3" w:rsidRPr="00D503B3" w:rsidRDefault="00D503B3" w:rsidP="00D503B3">
      <w:r w:rsidRPr="00D503B3">
        <w:t>It ensures:</w:t>
      </w:r>
    </w:p>
    <w:p w14:paraId="6C943D28" w14:textId="77777777" w:rsidR="00D503B3" w:rsidRPr="00D503B3" w:rsidRDefault="00D503B3" w:rsidP="00D503B3">
      <w:pPr>
        <w:numPr>
          <w:ilvl w:val="0"/>
          <w:numId w:val="1"/>
        </w:numPr>
      </w:pPr>
      <w:r w:rsidRPr="00D503B3">
        <w:t>Both parties are ready to communicate</w:t>
      </w:r>
    </w:p>
    <w:p w14:paraId="0DFB268A" w14:textId="77777777" w:rsidR="00D503B3" w:rsidRPr="00D503B3" w:rsidRDefault="00D503B3" w:rsidP="00D503B3">
      <w:pPr>
        <w:numPr>
          <w:ilvl w:val="0"/>
          <w:numId w:val="1"/>
        </w:numPr>
      </w:pPr>
      <w:r w:rsidRPr="00D503B3">
        <w:t>Initial sequence numbers are exchanged</w:t>
      </w:r>
    </w:p>
    <w:p w14:paraId="77022B1C" w14:textId="77777777" w:rsidR="00D503B3" w:rsidRPr="00D503B3" w:rsidRDefault="00D503B3" w:rsidP="00D503B3">
      <w:pPr>
        <w:numPr>
          <w:ilvl w:val="0"/>
          <w:numId w:val="1"/>
        </w:numPr>
      </w:pPr>
      <w:r w:rsidRPr="00D503B3">
        <w:t>The connection is synchronized</w:t>
      </w:r>
    </w:p>
    <w:p w14:paraId="293CCD1B" w14:textId="77777777" w:rsidR="00D503B3" w:rsidRPr="00D503B3" w:rsidRDefault="00000000" w:rsidP="00D503B3">
      <w:r>
        <w:pict w14:anchorId="62D8DC1E">
          <v:rect id="_x0000_i1026" style="width:0;height:1.5pt" o:hralign="center" o:hrstd="t" o:hr="t" fillcolor="#a0a0a0" stroked="f"/>
        </w:pict>
      </w:r>
    </w:p>
    <w:p w14:paraId="1C954912" w14:textId="77777777" w:rsidR="00D503B3" w:rsidRPr="00D503B3" w:rsidRDefault="00D503B3" w:rsidP="00D503B3">
      <w:pPr>
        <w:rPr>
          <w:b/>
          <w:bCs/>
        </w:rPr>
      </w:pPr>
      <w:r w:rsidRPr="00D503B3">
        <w:rPr>
          <w:rFonts w:ascii="Segoe UI Emoji" w:hAnsi="Segoe UI Emoji" w:cs="Segoe UI Emoji"/>
          <w:b/>
          <w:bCs/>
        </w:rPr>
        <w:t>🔄</w:t>
      </w:r>
      <w:r w:rsidRPr="00D503B3">
        <w:rPr>
          <w:b/>
          <w:bCs/>
        </w:rPr>
        <w:t xml:space="preserve"> Three Steps of TCP Handshake</w:t>
      </w:r>
    </w:p>
    <w:p w14:paraId="2620FD39" w14:textId="77777777" w:rsidR="00D503B3" w:rsidRPr="00D503B3" w:rsidRDefault="00D503B3" w:rsidP="00D503B3">
      <w:pPr>
        <w:rPr>
          <w:b/>
          <w:bCs/>
        </w:rPr>
      </w:pPr>
      <w:r w:rsidRPr="00D503B3">
        <w:rPr>
          <w:b/>
          <w:bCs/>
        </w:rPr>
        <w:t>1️</w:t>
      </w:r>
      <w:r w:rsidRPr="00D503B3">
        <w:rPr>
          <w:rFonts w:ascii="Segoe UI Symbol" w:hAnsi="Segoe UI Symbol" w:cs="Segoe UI Symbol"/>
          <w:b/>
          <w:bCs/>
        </w:rPr>
        <w:t>⃣</w:t>
      </w:r>
      <w:r w:rsidRPr="00D503B3">
        <w:rPr>
          <w:b/>
          <w:bCs/>
        </w:rPr>
        <w:t xml:space="preserve"> SYN (Synchronize)</w:t>
      </w:r>
    </w:p>
    <w:p w14:paraId="5A9F4AB3" w14:textId="77777777" w:rsidR="00D503B3" w:rsidRPr="00D503B3" w:rsidRDefault="00D503B3" w:rsidP="00D503B3">
      <w:pPr>
        <w:numPr>
          <w:ilvl w:val="0"/>
          <w:numId w:val="2"/>
        </w:numPr>
      </w:pPr>
      <w:r w:rsidRPr="00D503B3">
        <w:rPr>
          <w:b/>
          <w:bCs/>
        </w:rPr>
        <w:t>Client → Server</w:t>
      </w:r>
    </w:p>
    <w:p w14:paraId="2C018A72" w14:textId="77777777" w:rsidR="00D503B3" w:rsidRPr="00D503B3" w:rsidRDefault="00D503B3" w:rsidP="00D503B3">
      <w:pPr>
        <w:numPr>
          <w:ilvl w:val="0"/>
          <w:numId w:val="2"/>
        </w:numPr>
      </w:pPr>
      <w:r w:rsidRPr="00D503B3">
        <w:t xml:space="preserve">The client sends a TCP segment with the </w:t>
      </w:r>
      <w:r w:rsidRPr="00D503B3">
        <w:rPr>
          <w:b/>
          <w:bCs/>
        </w:rPr>
        <w:t>SYN</w:t>
      </w:r>
      <w:r w:rsidRPr="00D503B3">
        <w:t xml:space="preserve"> flag set.</w:t>
      </w:r>
    </w:p>
    <w:p w14:paraId="522913F3" w14:textId="77777777" w:rsidR="00D503B3" w:rsidRPr="00D503B3" w:rsidRDefault="00D503B3" w:rsidP="00D503B3">
      <w:pPr>
        <w:numPr>
          <w:ilvl w:val="0"/>
          <w:numId w:val="2"/>
        </w:numPr>
      </w:pPr>
      <w:r w:rsidRPr="00D503B3">
        <w:t xml:space="preserve">It includes a random </w:t>
      </w:r>
      <w:r w:rsidRPr="00D503B3">
        <w:rPr>
          <w:b/>
          <w:bCs/>
        </w:rPr>
        <w:t>Initial Sequence Number (ISN)</w:t>
      </w:r>
      <w:r w:rsidRPr="00D503B3">
        <w:t>.</w:t>
      </w:r>
    </w:p>
    <w:p w14:paraId="0CEF37A2" w14:textId="77777777" w:rsidR="00D503B3" w:rsidRPr="00D503B3" w:rsidRDefault="00D503B3" w:rsidP="00D503B3">
      <w:r w:rsidRPr="00D503B3">
        <w:rPr>
          <w:b/>
          <w:bCs/>
        </w:rPr>
        <w:t>Example:</w:t>
      </w:r>
    </w:p>
    <w:p w14:paraId="5035F9F9" w14:textId="77777777" w:rsidR="00D503B3" w:rsidRPr="00D503B3" w:rsidRDefault="00D503B3" w:rsidP="00D503B3">
      <w:r w:rsidRPr="00D503B3">
        <w:t>Client: SYN, SEQ = 100</w:t>
      </w:r>
    </w:p>
    <w:p w14:paraId="41C3A12B" w14:textId="77777777" w:rsidR="00D503B3" w:rsidRPr="00D503B3" w:rsidRDefault="00D503B3" w:rsidP="00D503B3">
      <w:pPr>
        <w:rPr>
          <w:b/>
          <w:bCs/>
        </w:rPr>
      </w:pPr>
      <w:r w:rsidRPr="00D503B3">
        <w:rPr>
          <w:b/>
          <w:bCs/>
        </w:rPr>
        <w:t>2️</w:t>
      </w:r>
      <w:r w:rsidRPr="00D503B3">
        <w:rPr>
          <w:rFonts w:ascii="Segoe UI Symbol" w:hAnsi="Segoe UI Symbol" w:cs="Segoe UI Symbol"/>
          <w:b/>
          <w:bCs/>
        </w:rPr>
        <w:t>⃣</w:t>
      </w:r>
      <w:r w:rsidRPr="00D503B3">
        <w:rPr>
          <w:b/>
          <w:bCs/>
        </w:rPr>
        <w:t xml:space="preserve"> SYN-ACK (Synchronize + Acknowledge)</w:t>
      </w:r>
    </w:p>
    <w:p w14:paraId="090AD50D" w14:textId="77777777" w:rsidR="00D503B3" w:rsidRPr="00D503B3" w:rsidRDefault="00D503B3" w:rsidP="00D503B3">
      <w:pPr>
        <w:numPr>
          <w:ilvl w:val="0"/>
          <w:numId w:val="3"/>
        </w:numPr>
      </w:pPr>
      <w:r w:rsidRPr="00D503B3">
        <w:rPr>
          <w:b/>
          <w:bCs/>
        </w:rPr>
        <w:t>Server → Client</w:t>
      </w:r>
    </w:p>
    <w:p w14:paraId="7F9C12CF" w14:textId="77777777" w:rsidR="00D503B3" w:rsidRPr="00D503B3" w:rsidRDefault="00D503B3" w:rsidP="00D503B3">
      <w:pPr>
        <w:numPr>
          <w:ilvl w:val="0"/>
          <w:numId w:val="3"/>
        </w:numPr>
      </w:pPr>
      <w:r w:rsidRPr="00D503B3">
        <w:t>The server responds with a TCP segment that has:</w:t>
      </w:r>
    </w:p>
    <w:p w14:paraId="218A8D28" w14:textId="77777777" w:rsidR="00D503B3" w:rsidRPr="00D503B3" w:rsidRDefault="00D503B3" w:rsidP="00D503B3">
      <w:pPr>
        <w:numPr>
          <w:ilvl w:val="1"/>
          <w:numId w:val="3"/>
        </w:numPr>
      </w:pPr>
      <w:r w:rsidRPr="00D503B3">
        <w:rPr>
          <w:b/>
          <w:bCs/>
        </w:rPr>
        <w:t>SYN flag</w:t>
      </w:r>
      <w:r w:rsidRPr="00D503B3">
        <w:t xml:space="preserve"> set (to establish connection)</w:t>
      </w:r>
    </w:p>
    <w:p w14:paraId="5B55F80B" w14:textId="77777777" w:rsidR="00D503B3" w:rsidRPr="00D503B3" w:rsidRDefault="00D503B3" w:rsidP="00D503B3">
      <w:pPr>
        <w:numPr>
          <w:ilvl w:val="1"/>
          <w:numId w:val="3"/>
        </w:numPr>
      </w:pPr>
      <w:r w:rsidRPr="00D503B3">
        <w:rPr>
          <w:b/>
          <w:bCs/>
        </w:rPr>
        <w:t>ACK flag</w:t>
      </w:r>
      <w:r w:rsidRPr="00D503B3">
        <w:t xml:space="preserve"> set (to acknowledge client’s SYN)</w:t>
      </w:r>
    </w:p>
    <w:p w14:paraId="0C19A6E6" w14:textId="77777777" w:rsidR="00D503B3" w:rsidRPr="00D503B3" w:rsidRDefault="00D503B3" w:rsidP="00D503B3">
      <w:pPr>
        <w:numPr>
          <w:ilvl w:val="1"/>
          <w:numId w:val="3"/>
        </w:numPr>
      </w:pPr>
      <w:r w:rsidRPr="00D503B3">
        <w:t>A new server-side ISN</w:t>
      </w:r>
    </w:p>
    <w:p w14:paraId="4F24846B" w14:textId="77777777" w:rsidR="00D503B3" w:rsidRPr="00D503B3" w:rsidRDefault="00D503B3" w:rsidP="00D503B3">
      <w:r w:rsidRPr="00D503B3">
        <w:rPr>
          <w:b/>
          <w:bCs/>
        </w:rPr>
        <w:t>Example:</w:t>
      </w:r>
    </w:p>
    <w:p w14:paraId="46F8E5EC" w14:textId="77777777" w:rsidR="00D503B3" w:rsidRPr="00D503B3" w:rsidRDefault="00D503B3" w:rsidP="00D503B3">
      <w:r w:rsidRPr="00D503B3">
        <w:t>Server: SYN, ACK, SEQ = 200, ACK = 101</w:t>
      </w:r>
    </w:p>
    <w:p w14:paraId="55995B89" w14:textId="77777777" w:rsidR="00D503B3" w:rsidRPr="00D503B3" w:rsidRDefault="00D503B3" w:rsidP="00D503B3">
      <w:pPr>
        <w:rPr>
          <w:b/>
          <w:bCs/>
        </w:rPr>
      </w:pPr>
      <w:r w:rsidRPr="00D503B3">
        <w:rPr>
          <w:b/>
          <w:bCs/>
        </w:rPr>
        <w:t>3️</w:t>
      </w:r>
      <w:r w:rsidRPr="00D503B3">
        <w:rPr>
          <w:rFonts w:ascii="Segoe UI Symbol" w:hAnsi="Segoe UI Symbol" w:cs="Segoe UI Symbol"/>
          <w:b/>
          <w:bCs/>
        </w:rPr>
        <w:t>⃣</w:t>
      </w:r>
      <w:r w:rsidRPr="00D503B3">
        <w:rPr>
          <w:b/>
          <w:bCs/>
        </w:rPr>
        <w:t xml:space="preserve"> ACK (Acknowledge)</w:t>
      </w:r>
    </w:p>
    <w:p w14:paraId="77597793" w14:textId="77777777" w:rsidR="00D503B3" w:rsidRPr="00D503B3" w:rsidRDefault="00D503B3" w:rsidP="00D503B3">
      <w:pPr>
        <w:numPr>
          <w:ilvl w:val="0"/>
          <w:numId w:val="4"/>
        </w:numPr>
      </w:pPr>
      <w:r w:rsidRPr="00D503B3">
        <w:rPr>
          <w:b/>
          <w:bCs/>
        </w:rPr>
        <w:t>Client → Server</w:t>
      </w:r>
    </w:p>
    <w:p w14:paraId="3E4D3651" w14:textId="77777777" w:rsidR="00D503B3" w:rsidRPr="00D503B3" w:rsidRDefault="00D503B3" w:rsidP="00D503B3">
      <w:pPr>
        <w:numPr>
          <w:ilvl w:val="0"/>
          <w:numId w:val="4"/>
        </w:numPr>
      </w:pPr>
      <w:r w:rsidRPr="00D503B3">
        <w:lastRenderedPageBreak/>
        <w:t xml:space="preserve">Client sends back an </w:t>
      </w:r>
      <w:r w:rsidRPr="00D503B3">
        <w:rPr>
          <w:b/>
          <w:bCs/>
        </w:rPr>
        <w:t>ACK</w:t>
      </w:r>
      <w:r w:rsidRPr="00D503B3">
        <w:t xml:space="preserve"> to acknowledge server's SYN.</w:t>
      </w:r>
    </w:p>
    <w:p w14:paraId="33299B44" w14:textId="77777777" w:rsidR="00D503B3" w:rsidRPr="00D503B3" w:rsidRDefault="00D503B3" w:rsidP="00D503B3">
      <w:r w:rsidRPr="00D503B3">
        <w:rPr>
          <w:b/>
          <w:bCs/>
        </w:rPr>
        <w:t>Example:</w:t>
      </w:r>
    </w:p>
    <w:p w14:paraId="5E365160" w14:textId="77777777" w:rsidR="00D503B3" w:rsidRPr="00D503B3" w:rsidRDefault="00D503B3" w:rsidP="00D503B3">
      <w:r w:rsidRPr="00D503B3">
        <w:t>Client: ACK, SEQ = 101, ACK = 201</w:t>
      </w:r>
    </w:p>
    <w:p w14:paraId="64DCA943" w14:textId="77777777" w:rsidR="00D503B3" w:rsidRPr="00D503B3" w:rsidRDefault="00D503B3" w:rsidP="00D503B3">
      <w:r w:rsidRPr="00D503B3">
        <w:rPr>
          <w:rFonts w:ascii="Segoe UI Emoji" w:hAnsi="Segoe UI Emoji" w:cs="Segoe UI Emoji"/>
        </w:rPr>
        <w:t>➡️</w:t>
      </w:r>
      <w:r w:rsidRPr="00D503B3">
        <w:t xml:space="preserve"> </w:t>
      </w:r>
      <w:r w:rsidRPr="00D503B3">
        <w:rPr>
          <w:b/>
          <w:bCs/>
        </w:rPr>
        <w:t>Connection Established!</w:t>
      </w:r>
    </w:p>
    <w:p w14:paraId="005663EF" w14:textId="77777777" w:rsidR="00D503B3" w:rsidRPr="00D503B3" w:rsidRDefault="00000000" w:rsidP="00D503B3">
      <w:r>
        <w:pict w14:anchorId="34814929">
          <v:rect id="_x0000_i1027" style="width:0;height:1.5pt" o:hralign="center" o:hrstd="t" o:hr="t" fillcolor="#a0a0a0" stroked="f"/>
        </w:pict>
      </w:r>
    </w:p>
    <w:p w14:paraId="0D446D38" w14:textId="77777777" w:rsidR="00D503B3" w:rsidRPr="00D503B3" w:rsidRDefault="00D503B3" w:rsidP="00D503B3">
      <w:pPr>
        <w:rPr>
          <w:b/>
          <w:bCs/>
        </w:rPr>
      </w:pPr>
      <w:r w:rsidRPr="00D503B3">
        <w:rPr>
          <w:rFonts w:ascii="Segoe UI Emoji" w:hAnsi="Segoe UI Emoji" w:cs="Segoe UI Emoji"/>
          <w:b/>
          <w:bCs/>
        </w:rPr>
        <w:t>📶</w:t>
      </w:r>
      <w:r w:rsidRPr="00D503B3">
        <w:rPr>
          <w:b/>
          <w:bCs/>
        </w:rPr>
        <w:t xml:space="preserve"> Visual Representation:</w:t>
      </w:r>
    </w:p>
    <w:p w14:paraId="151EA2F6" w14:textId="77777777" w:rsidR="00D503B3" w:rsidRPr="00D503B3" w:rsidRDefault="00D503B3" w:rsidP="00D503B3">
      <w:r w:rsidRPr="00D503B3">
        <w:t>Client                                  Server</w:t>
      </w:r>
    </w:p>
    <w:p w14:paraId="535E8043" w14:textId="77777777" w:rsidR="00D503B3" w:rsidRPr="00D503B3" w:rsidRDefault="00D503B3" w:rsidP="00D503B3">
      <w:r w:rsidRPr="00D503B3">
        <w:t xml:space="preserve">  | ---- SYN (SEQ=100) -------------&gt;   |</w:t>
      </w:r>
    </w:p>
    <w:p w14:paraId="6B6B712D" w14:textId="77777777" w:rsidR="00D503B3" w:rsidRPr="00D503B3" w:rsidRDefault="00D503B3" w:rsidP="00D503B3">
      <w:r w:rsidRPr="00D503B3">
        <w:t xml:space="preserve">  | &lt;--- SYN+ACK (SEQ=200, ACK=101) -- |</w:t>
      </w:r>
    </w:p>
    <w:p w14:paraId="13E1C3FC" w14:textId="77777777" w:rsidR="00D503B3" w:rsidRPr="00D503B3" w:rsidRDefault="00D503B3" w:rsidP="00D503B3">
      <w:r w:rsidRPr="00D503B3">
        <w:t xml:space="preserve">  | ---- ACK (SEQ=101, ACK=201) -----&gt; |</w:t>
      </w:r>
    </w:p>
    <w:p w14:paraId="57285F1B" w14:textId="77777777" w:rsidR="00D503B3" w:rsidRPr="00D503B3" w:rsidRDefault="00000000" w:rsidP="00D503B3">
      <w:r>
        <w:pict w14:anchorId="5EE070B3">
          <v:rect id="_x0000_i1028" style="width:0;height:1.5pt" o:hralign="center" o:hrstd="t" o:hr="t" fillcolor="#a0a0a0" stroked="f"/>
        </w:pict>
      </w:r>
    </w:p>
    <w:p w14:paraId="42D5705E" w14:textId="77777777" w:rsidR="00D503B3" w:rsidRPr="00D503B3" w:rsidRDefault="00D503B3" w:rsidP="00D503B3">
      <w:pPr>
        <w:rPr>
          <w:b/>
          <w:bCs/>
        </w:rPr>
      </w:pPr>
      <w:r w:rsidRPr="00D503B3">
        <w:rPr>
          <w:rFonts w:ascii="Segoe UI Emoji" w:hAnsi="Segoe UI Emoji" w:cs="Segoe UI Emoji"/>
          <w:b/>
          <w:bCs/>
        </w:rPr>
        <w:t>🔐</w:t>
      </w:r>
      <w:r w:rsidRPr="00D503B3">
        <w:rPr>
          <w:b/>
          <w:bCs/>
        </w:rPr>
        <w:t xml:space="preserve"> Why is this Important?</w:t>
      </w:r>
    </w:p>
    <w:p w14:paraId="11448CA9" w14:textId="77777777" w:rsidR="00D503B3" w:rsidRPr="00D503B3" w:rsidRDefault="00D503B3" w:rsidP="00D503B3">
      <w:pPr>
        <w:numPr>
          <w:ilvl w:val="0"/>
          <w:numId w:val="5"/>
        </w:numPr>
      </w:pPr>
      <w:proofErr w:type="gramStart"/>
      <w:r w:rsidRPr="00D503B3">
        <w:rPr>
          <w:b/>
          <w:bCs/>
        </w:rPr>
        <w:t>Ensures</w:t>
      </w:r>
      <w:proofErr w:type="gramEnd"/>
      <w:r w:rsidRPr="00D503B3">
        <w:rPr>
          <w:b/>
          <w:bCs/>
        </w:rPr>
        <w:t xml:space="preserve"> reliable communication</w:t>
      </w:r>
      <w:r w:rsidRPr="00D503B3">
        <w:t xml:space="preserve"> (both sides are ready)</w:t>
      </w:r>
    </w:p>
    <w:p w14:paraId="0DD4DFF4" w14:textId="77777777" w:rsidR="00D503B3" w:rsidRPr="00D503B3" w:rsidRDefault="00D503B3" w:rsidP="00D503B3">
      <w:pPr>
        <w:numPr>
          <w:ilvl w:val="0"/>
          <w:numId w:val="5"/>
        </w:numPr>
      </w:pPr>
      <w:r w:rsidRPr="00D503B3">
        <w:t xml:space="preserve">Prevents spoofing and attacks like </w:t>
      </w:r>
      <w:r w:rsidRPr="00D503B3">
        <w:rPr>
          <w:b/>
          <w:bCs/>
        </w:rPr>
        <w:t>TCP Reset or Hijacking</w:t>
      </w:r>
    </w:p>
    <w:p w14:paraId="3AA03BBA" w14:textId="77777777" w:rsidR="00D503B3" w:rsidRPr="00D503B3" w:rsidRDefault="00D503B3" w:rsidP="00D503B3">
      <w:pPr>
        <w:numPr>
          <w:ilvl w:val="0"/>
          <w:numId w:val="5"/>
        </w:numPr>
      </w:pPr>
      <w:r w:rsidRPr="00D503B3">
        <w:t xml:space="preserve">Foundation for </w:t>
      </w:r>
      <w:r w:rsidRPr="00D503B3">
        <w:rPr>
          <w:b/>
          <w:bCs/>
        </w:rPr>
        <w:t>SSL/TLS handshake</w:t>
      </w:r>
      <w:r w:rsidRPr="00D503B3">
        <w:t xml:space="preserve">, </w:t>
      </w:r>
      <w:r w:rsidRPr="00D503B3">
        <w:rPr>
          <w:b/>
          <w:bCs/>
        </w:rPr>
        <w:t>port scanning</w:t>
      </w:r>
      <w:r w:rsidRPr="00D503B3">
        <w:t xml:space="preserve">, </w:t>
      </w:r>
      <w:r w:rsidRPr="00D503B3">
        <w:rPr>
          <w:b/>
          <w:bCs/>
        </w:rPr>
        <w:t>firewall rules</w:t>
      </w:r>
      <w:r w:rsidRPr="00D503B3">
        <w:t>, etc.</w:t>
      </w:r>
    </w:p>
    <w:p w14:paraId="30202F3B" w14:textId="77777777" w:rsidR="00D503B3" w:rsidRPr="00D503B3" w:rsidRDefault="00000000" w:rsidP="00D503B3">
      <w:r>
        <w:pict w14:anchorId="635075D1">
          <v:rect id="_x0000_i1029" style="width:0;height:1.5pt" o:hralign="center" o:hrstd="t" o:hr="t" fillcolor="#a0a0a0" stroked="f"/>
        </w:pict>
      </w:r>
    </w:p>
    <w:p w14:paraId="5DC0AA0C" w14:textId="77777777" w:rsidR="00D503B3" w:rsidRPr="00D503B3" w:rsidRDefault="00D503B3" w:rsidP="00D503B3">
      <w:pPr>
        <w:rPr>
          <w:b/>
          <w:bCs/>
        </w:rPr>
      </w:pPr>
      <w:r w:rsidRPr="00D503B3">
        <w:rPr>
          <w:rFonts w:ascii="Segoe UI Emoji" w:hAnsi="Segoe UI Emoji" w:cs="Segoe UI Emoji"/>
          <w:b/>
          <w:bCs/>
        </w:rPr>
        <w:t>🧠</w:t>
      </w:r>
      <w:r w:rsidRPr="00D503B3">
        <w:rPr>
          <w:b/>
          <w:bCs/>
        </w:rPr>
        <w:t xml:space="preserve"> Pro Tip for Hackers and Defenders:</w:t>
      </w:r>
    </w:p>
    <w:p w14:paraId="4348705E" w14:textId="77777777" w:rsidR="00D503B3" w:rsidRPr="00D503B3" w:rsidRDefault="00D503B3" w:rsidP="00D503B3">
      <w:pPr>
        <w:numPr>
          <w:ilvl w:val="0"/>
          <w:numId w:val="6"/>
        </w:numPr>
      </w:pPr>
      <w:r w:rsidRPr="00D503B3">
        <w:t xml:space="preserve">Many scanners like </w:t>
      </w:r>
      <w:proofErr w:type="spellStart"/>
      <w:r w:rsidRPr="00D503B3">
        <w:t>nmap</w:t>
      </w:r>
      <w:proofErr w:type="spellEnd"/>
      <w:r w:rsidRPr="00D503B3">
        <w:t xml:space="preserve"> -</w:t>
      </w:r>
      <w:proofErr w:type="spellStart"/>
      <w:r w:rsidRPr="00D503B3">
        <w:t>sS</w:t>
      </w:r>
      <w:proofErr w:type="spellEnd"/>
      <w:r w:rsidRPr="00D503B3">
        <w:t xml:space="preserve"> use only the first part of this process (half-open scan).</w:t>
      </w:r>
    </w:p>
    <w:p w14:paraId="4D0B901A" w14:textId="77777777" w:rsidR="00D503B3" w:rsidRPr="00D503B3" w:rsidRDefault="00D503B3" w:rsidP="00D503B3">
      <w:pPr>
        <w:numPr>
          <w:ilvl w:val="0"/>
          <w:numId w:val="6"/>
        </w:numPr>
      </w:pPr>
      <w:r w:rsidRPr="00D503B3">
        <w:t>Firewalls and IDS often monitor handshake patterns to detect malicious behavior.</w:t>
      </w:r>
    </w:p>
    <w:p w14:paraId="4FA41A00" w14:textId="77777777" w:rsidR="00D503B3" w:rsidRPr="00D503B3" w:rsidRDefault="00000000" w:rsidP="00D503B3">
      <w:r>
        <w:pict w14:anchorId="20C4B742">
          <v:rect id="_x0000_i1030" style="width:0;height:1.5pt" o:hralign="center" o:hrstd="t" o:hr="t" fillcolor="#a0a0a0" stroked="f"/>
        </w:pict>
      </w:r>
    </w:p>
    <w:p w14:paraId="658642B2" w14:textId="77777777" w:rsidR="00D503B3" w:rsidRPr="00D503B3" w:rsidRDefault="00D503B3" w:rsidP="00D503B3">
      <w:r w:rsidRPr="00D503B3">
        <w:t>Let me know if you’d like:</w:t>
      </w:r>
    </w:p>
    <w:p w14:paraId="6AB9988E" w14:textId="77777777" w:rsidR="00D503B3" w:rsidRPr="00D503B3" w:rsidRDefault="00D503B3" w:rsidP="00D503B3">
      <w:pPr>
        <w:numPr>
          <w:ilvl w:val="0"/>
          <w:numId w:val="7"/>
        </w:numPr>
      </w:pPr>
      <w:r w:rsidRPr="00D503B3">
        <w:t>A PDF/Diagram version</w:t>
      </w:r>
    </w:p>
    <w:p w14:paraId="6D1E5D05" w14:textId="77777777" w:rsidR="00D503B3" w:rsidRPr="00D503B3" w:rsidRDefault="00D503B3" w:rsidP="00D503B3">
      <w:pPr>
        <w:numPr>
          <w:ilvl w:val="0"/>
          <w:numId w:val="7"/>
        </w:numPr>
      </w:pPr>
      <w:r w:rsidRPr="00D503B3">
        <w:t>Real-world Wireshark example</w:t>
      </w:r>
    </w:p>
    <w:p w14:paraId="40E37610" w14:textId="77777777" w:rsidR="00D503B3" w:rsidRDefault="00D503B3" w:rsidP="00D503B3">
      <w:pPr>
        <w:numPr>
          <w:ilvl w:val="0"/>
          <w:numId w:val="7"/>
        </w:numPr>
      </w:pPr>
      <w:r w:rsidRPr="00D503B3">
        <w:t>How attackers abuse this process (e.g., SYN Flood)</w:t>
      </w:r>
    </w:p>
    <w:p w14:paraId="16FAC987" w14:textId="77777777" w:rsidR="008E7B8D" w:rsidRDefault="008E7B8D" w:rsidP="008E7B8D"/>
    <w:p w14:paraId="04FC815C" w14:textId="77777777" w:rsidR="008E7B8D" w:rsidRDefault="008E7B8D" w:rsidP="008E7B8D"/>
    <w:p w14:paraId="34EBB439" w14:textId="77777777" w:rsidR="008E7B8D" w:rsidRDefault="008E7B8D" w:rsidP="008E7B8D"/>
    <w:p w14:paraId="7A7462E2" w14:textId="77777777" w:rsidR="008E7B8D" w:rsidRDefault="008E7B8D" w:rsidP="008E7B8D"/>
    <w:p w14:paraId="361B1ACE" w14:textId="77777777" w:rsidR="008E7B8D" w:rsidRPr="008E7B8D" w:rsidRDefault="008E7B8D" w:rsidP="008E7B8D">
      <w:r w:rsidRPr="008E7B8D">
        <w:lastRenderedPageBreak/>
        <w:t>Reference https://www.geeksforgeeks.org/tcp-3-way-handshake-process/</w:t>
      </w:r>
    </w:p>
    <w:p w14:paraId="48E0109A" w14:textId="77777777" w:rsidR="008E7B8D" w:rsidRPr="008E7B8D" w:rsidRDefault="008E7B8D" w:rsidP="008E7B8D">
      <w:r w:rsidRPr="008E7B8D">
        <w:t>TCP 3-Way Handshake Process</w:t>
      </w:r>
    </w:p>
    <w:p w14:paraId="56E9AD86" w14:textId="77777777" w:rsidR="008E7B8D" w:rsidRPr="008E7B8D" w:rsidRDefault="008E7B8D" w:rsidP="008E7B8D">
      <w:pPr>
        <w:numPr>
          <w:ilvl w:val="0"/>
          <w:numId w:val="8"/>
        </w:numPr>
      </w:pPr>
      <w:r w:rsidRPr="008E7B8D">
        <w:t xml:space="preserve">Difficulty </w:t>
      </w:r>
      <w:proofErr w:type="gramStart"/>
      <w:r w:rsidRPr="008E7B8D">
        <w:t>Level :</w:t>
      </w:r>
      <w:proofErr w:type="gramEnd"/>
      <w:r w:rsidRPr="008E7B8D">
        <w:t> </w:t>
      </w:r>
      <w:hyperlink r:id="rId5" w:history="1">
        <w:r w:rsidRPr="008E7B8D">
          <w:rPr>
            <w:rStyle w:val="Hyperlink"/>
          </w:rPr>
          <w:t>Easy</w:t>
        </w:r>
      </w:hyperlink>
    </w:p>
    <w:p w14:paraId="5DB2D5C1" w14:textId="77777777" w:rsidR="008E7B8D" w:rsidRPr="008E7B8D" w:rsidRDefault="008E7B8D" w:rsidP="008E7B8D">
      <w:pPr>
        <w:numPr>
          <w:ilvl w:val="0"/>
          <w:numId w:val="8"/>
        </w:numPr>
      </w:pPr>
      <w:r w:rsidRPr="008E7B8D">
        <w:t xml:space="preserve"> Last </w:t>
      </w:r>
      <w:proofErr w:type="gramStart"/>
      <w:r w:rsidRPr="008E7B8D">
        <w:t>Updated :</w:t>
      </w:r>
      <w:proofErr w:type="gramEnd"/>
      <w:r w:rsidRPr="008E7B8D">
        <w:t xml:space="preserve"> 06 </w:t>
      </w:r>
      <w:proofErr w:type="gramStart"/>
      <w:r w:rsidRPr="008E7B8D">
        <w:t>Sep,</w:t>
      </w:r>
      <w:proofErr w:type="gramEnd"/>
      <w:r w:rsidRPr="008E7B8D">
        <w:t xml:space="preserve"> 2019</w:t>
      </w:r>
    </w:p>
    <w:p w14:paraId="30BF326B" w14:textId="77777777" w:rsidR="008E7B8D" w:rsidRPr="008E7B8D" w:rsidRDefault="008E7B8D" w:rsidP="008E7B8D">
      <w:r w:rsidRPr="008E7B8D">
        <w:t>This could also be seen as a way of how TCP connection is established. Before getting into the details, let us look at some basics. TCP stands for </w:t>
      </w:r>
      <w:r w:rsidRPr="008E7B8D">
        <w:rPr>
          <w:b/>
          <w:bCs/>
        </w:rPr>
        <w:t>Transmission Control Protocol</w:t>
      </w:r>
      <w:r w:rsidRPr="008E7B8D">
        <w:t> which indicates that it does something to control the transmission of the data in a reliable way.</w:t>
      </w:r>
    </w:p>
    <w:p w14:paraId="31FDFC87" w14:textId="77777777" w:rsidR="008E7B8D" w:rsidRPr="008E7B8D" w:rsidRDefault="008E7B8D" w:rsidP="008E7B8D">
      <w:r w:rsidRPr="008E7B8D">
        <w:t>The process of communication between devices over the internet happens according to the current </w:t>
      </w:r>
      <w:r w:rsidRPr="008E7B8D">
        <w:rPr>
          <w:b/>
          <w:bCs/>
        </w:rPr>
        <w:t>TCP/IP</w:t>
      </w:r>
      <w:r w:rsidRPr="008E7B8D">
        <w:t xml:space="preserve"> suite </w:t>
      </w:r>
      <w:proofErr w:type="gramStart"/>
      <w:r w:rsidRPr="008E7B8D">
        <w:t>model(</w:t>
      </w:r>
      <w:proofErr w:type="gramEnd"/>
      <w:r w:rsidRPr="008E7B8D">
        <w:t xml:space="preserve">stripped out version of OSI reference model). The Application layer is a top pile of stack of TCP/IP model from where network referenced </w:t>
      </w:r>
      <w:proofErr w:type="gramStart"/>
      <w:r w:rsidRPr="008E7B8D">
        <w:t>application</w:t>
      </w:r>
      <w:proofErr w:type="gramEnd"/>
      <w:r w:rsidRPr="008E7B8D">
        <w:t xml:space="preserve"> like web browser on the client side establish connection with the server. From the application </w:t>
      </w:r>
      <w:proofErr w:type="spellStart"/>
      <w:proofErr w:type="gramStart"/>
      <w:r w:rsidRPr="008E7B8D">
        <w:t>layer,the</w:t>
      </w:r>
      <w:proofErr w:type="spellEnd"/>
      <w:proofErr w:type="gramEnd"/>
      <w:r w:rsidRPr="008E7B8D">
        <w:t xml:space="preserve"> information is transferred to the transport layer where our topic comes into picture. The two important protocols of this layer are – TCP, </w:t>
      </w:r>
      <w:proofErr w:type="gramStart"/>
      <w:r w:rsidRPr="008E7B8D">
        <w:rPr>
          <w:b/>
          <w:bCs/>
        </w:rPr>
        <w:t>UDP(</w:t>
      </w:r>
      <w:proofErr w:type="gramEnd"/>
      <w:r w:rsidRPr="008E7B8D">
        <w:rPr>
          <w:b/>
          <w:bCs/>
        </w:rPr>
        <w:t>User Datagram Protocol)</w:t>
      </w:r>
      <w:r w:rsidRPr="008E7B8D">
        <w:t xml:space="preserve"> out of which TCP is </w:t>
      </w:r>
      <w:proofErr w:type="gramStart"/>
      <w:r w:rsidRPr="008E7B8D">
        <w:t>prevalent(</w:t>
      </w:r>
      <w:proofErr w:type="gramEnd"/>
      <w:r w:rsidRPr="008E7B8D">
        <w:t xml:space="preserve">since it provides reliability for the connection established). </w:t>
      </w:r>
      <w:proofErr w:type="gramStart"/>
      <w:r w:rsidRPr="008E7B8D">
        <w:t>However</w:t>
      </w:r>
      <w:proofErr w:type="gramEnd"/>
      <w:r w:rsidRPr="008E7B8D">
        <w:t xml:space="preserve"> you can find application of UDP in querying the DNS server to get the binary equivalent of the Domain Name used for the website.</w:t>
      </w:r>
    </w:p>
    <w:p w14:paraId="77CD8FB8" w14:textId="5EA7B6F6" w:rsidR="008E7B8D" w:rsidRPr="008E7B8D" w:rsidRDefault="008E7B8D" w:rsidP="008E7B8D">
      <w:r w:rsidRPr="008E7B8D">
        <w:drawing>
          <wp:inline distT="0" distB="0" distL="0" distR="0" wp14:anchorId="154ED75B" wp14:editId="50CCDF84">
            <wp:extent cx="4686300" cy="2101850"/>
            <wp:effectExtent l="0" t="0" r="0" b="0"/>
            <wp:docPr id="441813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2101850"/>
                    </a:xfrm>
                    <a:prstGeom prst="rect">
                      <a:avLst/>
                    </a:prstGeom>
                    <a:noFill/>
                    <a:ln>
                      <a:noFill/>
                    </a:ln>
                  </pic:spPr>
                </pic:pic>
              </a:graphicData>
            </a:graphic>
          </wp:inline>
        </w:drawing>
      </w:r>
    </w:p>
    <w:p w14:paraId="240F8D64" w14:textId="77777777" w:rsidR="008E7B8D" w:rsidRPr="008E7B8D" w:rsidRDefault="008E7B8D" w:rsidP="008E7B8D">
      <w:r w:rsidRPr="008E7B8D">
        <w:t>TCP provides reliable communication with something called </w:t>
      </w:r>
      <w:r w:rsidRPr="008E7B8D">
        <w:rPr>
          <w:b/>
          <w:bCs/>
        </w:rPr>
        <w:t>Positive Acknowledgement with Re-</w:t>
      </w:r>
      <w:proofErr w:type="gramStart"/>
      <w:r w:rsidRPr="008E7B8D">
        <w:rPr>
          <w:b/>
          <w:bCs/>
        </w:rPr>
        <w:t>transmission(</w:t>
      </w:r>
      <w:proofErr w:type="gramEnd"/>
      <w:r w:rsidRPr="008E7B8D">
        <w:rPr>
          <w:b/>
          <w:bCs/>
        </w:rPr>
        <w:t>PAR)</w:t>
      </w:r>
      <w:r w:rsidRPr="008E7B8D">
        <w:t xml:space="preserve">. The Protocol Data </w:t>
      </w:r>
      <w:proofErr w:type="gramStart"/>
      <w:r w:rsidRPr="008E7B8D">
        <w:t>Unit(</w:t>
      </w:r>
      <w:proofErr w:type="gramEnd"/>
      <w:r w:rsidRPr="008E7B8D">
        <w:t xml:space="preserve">PDU) of the transport layer is called segment. Now a device using PAR </w:t>
      </w:r>
      <w:proofErr w:type="gramStart"/>
      <w:r w:rsidRPr="008E7B8D">
        <w:t>resend</w:t>
      </w:r>
      <w:proofErr w:type="gramEnd"/>
      <w:r w:rsidRPr="008E7B8D">
        <w:t xml:space="preserve"> the data unit until it receives an acknowledgement. If the data unit received at the receiver’s end is </w:t>
      </w:r>
      <w:proofErr w:type="gramStart"/>
      <w:r w:rsidRPr="008E7B8D">
        <w:t>damaged(</w:t>
      </w:r>
      <w:proofErr w:type="gramEnd"/>
      <w:r w:rsidRPr="008E7B8D">
        <w:t xml:space="preserve">It checks the data with checksum functionality of the transport layer that is used for Error Detection), then receiver discards the segment. </w:t>
      </w:r>
      <w:proofErr w:type="gramStart"/>
      <w:r w:rsidRPr="008E7B8D">
        <w:t>So</w:t>
      </w:r>
      <w:proofErr w:type="gramEnd"/>
      <w:r w:rsidRPr="008E7B8D">
        <w:t xml:space="preserve"> the sender has to resend the data unit for which positive acknowledgement is not received. You can realize from above mechanism that three segments are exchanged between sender(client) and receiver(server) for a reliable TCP connection to get established. Let us </w:t>
      </w:r>
      <w:proofErr w:type="gramStart"/>
      <w:r w:rsidRPr="008E7B8D">
        <w:t>delve</w:t>
      </w:r>
      <w:proofErr w:type="gramEnd"/>
      <w:r w:rsidRPr="008E7B8D">
        <w:t xml:space="preserve"> how this mechanism </w:t>
      </w:r>
      <w:proofErr w:type="gramStart"/>
      <w:r w:rsidRPr="008E7B8D">
        <w:t>works :</w:t>
      </w:r>
      <w:proofErr w:type="gramEnd"/>
    </w:p>
    <w:p w14:paraId="03AFFF70" w14:textId="01400BA7" w:rsidR="008E7B8D" w:rsidRPr="008E7B8D" w:rsidRDefault="008E7B8D" w:rsidP="008E7B8D">
      <w:r w:rsidRPr="008E7B8D">
        <w:lastRenderedPageBreak/>
        <w:drawing>
          <wp:inline distT="0" distB="0" distL="0" distR="0" wp14:anchorId="0CA87848" wp14:editId="175DB6F1">
            <wp:extent cx="4394200" cy="3486150"/>
            <wp:effectExtent l="0" t="0" r="6350" b="0"/>
            <wp:docPr id="284164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200" cy="3486150"/>
                    </a:xfrm>
                    <a:prstGeom prst="rect">
                      <a:avLst/>
                    </a:prstGeom>
                    <a:noFill/>
                    <a:ln>
                      <a:noFill/>
                    </a:ln>
                  </pic:spPr>
                </pic:pic>
              </a:graphicData>
            </a:graphic>
          </wp:inline>
        </w:drawing>
      </w:r>
    </w:p>
    <w:p w14:paraId="11E71174" w14:textId="77777777" w:rsidR="008E7B8D" w:rsidRPr="008E7B8D" w:rsidRDefault="008E7B8D" w:rsidP="008E7B8D">
      <w:pPr>
        <w:numPr>
          <w:ilvl w:val="0"/>
          <w:numId w:val="9"/>
        </w:numPr>
      </w:pPr>
      <w:r w:rsidRPr="008E7B8D">
        <w:rPr>
          <w:b/>
          <w:bCs/>
        </w:rPr>
        <w:t>Step 1 (SYN</w:t>
      </w:r>
      <w:proofErr w:type="gramStart"/>
      <w:r w:rsidRPr="008E7B8D">
        <w:rPr>
          <w:b/>
          <w:bCs/>
        </w:rPr>
        <w:t>) :</w:t>
      </w:r>
      <w:proofErr w:type="gramEnd"/>
      <w:r w:rsidRPr="008E7B8D">
        <w:rPr>
          <w:b/>
          <w:bCs/>
        </w:rPr>
        <w:t> </w:t>
      </w:r>
      <w:r w:rsidRPr="008E7B8D">
        <w:t xml:space="preserve">In the first step, </w:t>
      </w:r>
      <w:proofErr w:type="gramStart"/>
      <w:r w:rsidRPr="008E7B8D">
        <w:t>client</w:t>
      </w:r>
      <w:proofErr w:type="gramEnd"/>
      <w:r w:rsidRPr="008E7B8D">
        <w:t xml:space="preserve"> wants to establish a connection with server, so </w:t>
      </w:r>
      <w:proofErr w:type="gramStart"/>
      <w:r w:rsidRPr="008E7B8D">
        <w:t>it sends</w:t>
      </w:r>
      <w:proofErr w:type="gramEnd"/>
      <w:r w:rsidRPr="008E7B8D">
        <w:t xml:space="preserve"> a segment with </w:t>
      </w:r>
      <w:proofErr w:type="gramStart"/>
      <w:r w:rsidRPr="008E7B8D">
        <w:t>SYN(</w:t>
      </w:r>
      <w:proofErr w:type="gramEnd"/>
      <w:r w:rsidRPr="008E7B8D">
        <w:t xml:space="preserve">Synchronize Sequence Number) which informs server that </w:t>
      </w:r>
      <w:proofErr w:type="gramStart"/>
      <w:r w:rsidRPr="008E7B8D">
        <w:t>client is</w:t>
      </w:r>
      <w:proofErr w:type="gramEnd"/>
      <w:r w:rsidRPr="008E7B8D">
        <w:t xml:space="preserve"> likely to start communication and with what sequence number it starts segments with</w:t>
      </w:r>
    </w:p>
    <w:p w14:paraId="68955798" w14:textId="77777777" w:rsidR="008E7B8D" w:rsidRPr="008E7B8D" w:rsidRDefault="008E7B8D" w:rsidP="008E7B8D">
      <w:pPr>
        <w:numPr>
          <w:ilvl w:val="0"/>
          <w:numId w:val="9"/>
        </w:numPr>
      </w:pPr>
      <w:r w:rsidRPr="008E7B8D">
        <w:rPr>
          <w:b/>
          <w:bCs/>
        </w:rPr>
        <w:t>Step 2 (SYN + ACK): </w:t>
      </w:r>
      <w:r w:rsidRPr="008E7B8D">
        <w:t xml:space="preserve">Server responds to the client request with SYN-ACK signal bits set. </w:t>
      </w:r>
      <w:proofErr w:type="gramStart"/>
      <w:r w:rsidRPr="008E7B8D">
        <w:t>Acknowledgement(</w:t>
      </w:r>
      <w:proofErr w:type="gramEnd"/>
      <w:r w:rsidRPr="008E7B8D">
        <w:t xml:space="preserve">ACK) signifies the response of segment it </w:t>
      </w:r>
      <w:proofErr w:type="gramStart"/>
      <w:r w:rsidRPr="008E7B8D">
        <w:t>received</w:t>
      </w:r>
      <w:proofErr w:type="gramEnd"/>
      <w:r w:rsidRPr="008E7B8D">
        <w:t xml:space="preserve"> and SYN signifies with what sequence number it is likely to start the segments with</w:t>
      </w:r>
    </w:p>
    <w:p w14:paraId="444E54DC" w14:textId="77777777" w:rsidR="008E7B8D" w:rsidRPr="008E7B8D" w:rsidRDefault="008E7B8D" w:rsidP="008E7B8D">
      <w:pPr>
        <w:numPr>
          <w:ilvl w:val="0"/>
          <w:numId w:val="9"/>
        </w:numPr>
      </w:pPr>
      <w:r w:rsidRPr="008E7B8D">
        <w:rPr>
          <w:b/>
          <w:bCs/>
        </w:rPr>
        <w:t>Step 3 (ACK</w:t>
      </w:r>
      <w:proofErr w:type="gramStart"/>
      <w:r w:rsidRPr="008E7B8D">
        <w:rPr>
          <w:b/>
          <w:bCs/>
        </w:rPr>
        <w:t>) :</w:t>
      </w:r>
      <w:proofErr w:type="gramEnd"/>
      <w:r w:rsidRPr="008E7B8D">
        <w:rPr>
          <w:b/>
          <w:bCs/>
        </w:rPr>
        <w:t> </w:t>
      </w:r>
      <w:r w:rsidRPr="008E7B8D">
        <w:t>In the final part client acknowledges the response of server and they both establish a reliable connection with which they will start the actual data transfer</w:t>
      </w:r>
    </w:p>
    <w:p w14:paraId="0C1A5251" w14:textId="77777777" w:rsidR="008E7B8D" w:rsidRPr="008E7B8D" w:rsidRDefault="008E7B8D" w:rsidP="008E7B8D">
      <w:pPr>
        <w:numPr>
          <w:ilvl w:val="0"/>
          <w:numId w:val="9"/>
        </w:numPr>
      </w:pPr>
      <w:proofErr w:type="gramStart"/>
      <w:r w:rsidRPr="008E7B8D">
        <w:t>The steps</w:t>
      </w:r>
      <w:proofErr w:type="gramEnd"/>
      <w:r w:rsidRPr="008E7B8D">
        <w:t xml:space="preserve"> </w:t>
      </w:r>
      <w:proofErr w:type="gramStart"/>
      <w:r w:rsidRPr="008E7B8D">
        <w:t>1,</w:t>
      </w:r>
      <w:proofErr w:type="gramEnd"/>
      <w:r w:rsidRPr="008E7B8D">
        <w:t xml:space="preserve"> 2 establish the connection parameter (sequence number) for one direction and it is acknowledged. </w:t>
      </w:r>
      <w:proofErr w:type="gramStart"/>
      <w:r w:rsidRPr="008E7B8D">
        <w:t>The steps</w:t>
      </w:r>
      <w:proofErr w:type="gramEnd"/>
      <w:r w:rsidRPr="008E7B8D">
        <w:t xml:space="preserve"> </w:t>
      </w:r>
      <w:proofErr w:type="gramStart"/>
      <w:r w:rsidRPr="008E7B8D">
        <w:t>2,</w:t>
      </w:r>
      <w:proofErr w:type="gramEnd"/>
      <w:r w:rsidRPr="008E7B8D">
        <w:t xml:space="preserve"> 3 establish the connection parameter (sequence number) for the other direction and it is acknowledged. With these, a full-duplex communication is established.</w:t>
      </w:r>
    </w:p>
    <w:p w14:paraId="68D4B175" w14:textId="77777777" w:rsidR="008E7B8D" w:rsidRPr="008E7B8D" w:rsidRDefault="008E7B8D" w:rsidP="008E7B8D">
      <w:r w:rsidRPr="008E7B8D">
        <w:rPr>
          <w:b/>
          <w:bCs/>
        </w:rPr>
        <w:t>Note –</w:t>
      </w:r>
      <w:r w:rsidRPr="008E7B8D">
        <w:t> Initial sequence numbers are randomly selected while establishing connections between client and server.</w:t>
      </w:r>
    </w:p>
    <w:p w14:paraId="42A8D302" w14:textId="77777777" w:rsidR="008E7B8D" w:rsidRPr="008E7B8D" w:rsidRDefault="008E7B8D" w:rsidP="008E7B8D">
      <w:r w:rsidRPr="008E7B8D">
        <w:rPr>
          <w:b/>
          <w:bCs/>
        </w:rPr>
        <w:t>References-</w:t>
      </w:r>
    </w:p>
    <w:p w14:paraId="56EA6E70" w14:textId="77777777" w:rsidR="008E7B8D" w:rsidRDefault="008E7B8D" w:rsidP="008E7B8D">
      <w:hyperlink r:id="rId8" w:anchor="Connection_establishment" w:tgtFrame="_blank" w:history="1">
        <w:r w:rsidRPr="008E7B8D">
          <w:rPr>
            <w:rStyle w:val="Hyperlink"/>
          </w:rPr>
          <w:t>Connection establishment – Wikipedia</w:t>
        </w:r>
      </w:hyperlink>
    </w:p>
    <w:p w14:paraId="3D7F4CFE" w14:textId="77777777" w:rsidR="008E7B8D" w:rsidRDefault="008E7B8D" w:rsidP="008E7B8D">
      <w:r w:rsidRPr="008E7B8D">
        <w:br/>
      </w:r>
      <w:hyperlink r:id="rId9" w:history="1">
        <w:r w:rsidRPr="008E7B8D">
          <w:rPr>
            <w:rStyle w:val="Hyperlink"/>
          </w:rPr>
          <w:t>TCP 3-Way Handshake</w:t>
        </w:r>
      </w:hyperlink>
    </w:p>
    <w:p w14:paraId="61B3D714" w14:textId="7A9B93BA" w:rsidR="008E7B8D" w:rsidRPr="008E7B8D" w:rsidRDefault="008E7B8D" w:rsidP="008E7B8D">
      <w:r w:rsidRPr="008E7B8D">
        <w:lastRenderedPageBreak/>
        <w:br/>
      </w:r>
      <w:hyperlink r:id="rId10" w:history="1">
        <w:r w:rsidRPr="008E7B8D">
          <w:rPr>
            <w:rStyle w:val="Hyperlink"/>
          </w:rPr>
          <w:t xml:space="preserve">TCP 3-Way Handshake – </w:t>
        </w:r>
        <w:proofErr w:type="spellStart"/>
        <w:r w:rsidRPr="008E7B8D">
          <w:rPr>
            <w:rStyle w:val="Hyperlink"/>
          </w:rPr>
          <w:t>TCPIPguide</w:t>
        </w:r>
        <w:proofErr w:type="spellEnd"/>
      </w:hyperlink>
    </w:p>
    <w:p w14:paraId="1F4CBFFB" w14:textId="77777777" w:rsidR="008E7B8D" w:rsidRPr="00D503B3" w:rsidRDefault="008E7B8D" w:rsidP="008E7B8D"/>
    <w:p w14:paraId="1094C2C7"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2D28"/>
    <w:multiLevelType w:val="multilevel"/>
    <w:tmpl w:val="0256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D7312"/>
    <w:multiLevelType w:val="multilevel"/>
    <w:tmpl w:val="8A62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1671F"/>
    <w:multiLevelType w:val="multilevel"/>
    <w:tmpl w:val="9B687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C6395"/>
    <w:multiLevelType w:val="multilevel"/>
    <w:tmpl w:val="1E94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F2FAA"/>
    <w:multiLevelType w:val="multilevel"/>
    <w:tmpl w:val="9B76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0D10F1"/>
    <w:multiLevelType w:val="multilevel"/>
    <w:tmpl w:val="45D8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86DC4"/>
    <w:multiLevelType w:val="multilevel"/>
    <w:tmpl w:val="7CFE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B6E7B"/>
    <w:multiLevelType w:val="multilevel"/>
    <w:tmpl w:val="621E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240BF"/>
    <w:multiLevelType w:val="multilevel"/>
    <w:tmpl w:val="519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615193">
    <w:abstractNumId w:val="7"/>
  </w:num>
  <w:num w:numId="2" w16cid:durableId="306322523">
    <w:abstractNumId w:val="8"/>
  </w:num>
  <w:num w:numId="3" w16cid:durableId="1044213325">
    <w:abstractNumId w:val="2"/>
  </w:num>
  <w:num w:numId="4" w16cid:durableId="1564677364">
    <w:abstractNumId w:val="6"/>
  </w:num>
  <w:num w:numId="5" w16cid:durableId="896625744">
    <w:abstractNumId w:val="1"/>
  </w:num>
  <w:num w:numId="6" w16cid:durableId="1046487083">
    <w:abstractNumId w:val="0"/>
  </w:num>
  <w:num w:numId="7" w16cid:durableId="1235357437">
    <w:abstractNumId w:val="4"/>
  </w:num>
  <w:num w:numId="8" w16cid:durableId="1024212369">
    <w:abstractNumId w:val="5"/>
  </w:num>
  <w:num w:numId="9" w16cid:durableId="317852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40"/>
    <w:rsid w:val="0000111E"/>
    <w:rsid w:val="00006240"/>
    <w:rsid w:val="00411506"/>
    <w:rsid w:val="005E4A76"/>
    <w:rsid w:val="0072345A"/>
    <w:rsid w:val="008E35AB"/>
    <w:rsid w:val="008E7B8D"/>
    <w:rsid w:val="00984DF0"/>
    <w:rsid w:val="00CB68ED"/>
    <w:rsid w:val="00D503B3"/>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230A"/>
  <w15:chartTrackingRefBased/>
  <w15:docId w15:val="{BD5164E7-B583-43A2-8D27-BDA64318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00624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0624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0624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624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624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624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006240"/>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006240"/>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006240"/>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006240"/>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006240"/>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006240"/>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006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24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0624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24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06240"/>
    <w:pPr>
      <w:spacing w:before="160"/>
      <w:jc w:val="center"/>
    </w:pPr>
    <w:rPr>
      <w:i/>
      <w:iCs/>
      <w:color w:val="404040" w:themeColor="text1" w:themeTint="BF"/>
    </w:rPr>
  </w:style>
  <w:style w:type="character" w:customStyle="1" w:styleId="QuoteChar">
    <w:name w:val="Quote Char"/>
    <w:basedOn w:val="DefaultParagraphFont"/>
    <w:link w:val="Quote"/>
    <w:uiPriority w:val="29"/>
    <w:rsid w:val="00006240"/>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006240"/>
    <w:pPr>
      <w:ind w:left="720"/>
      <w:contextualSpacing/>
    </w:pPr>
  </w:style>
  <w:style w:type="character" w:styleId="IntenseEmphasis">
    <w:name w:val="Intense Emphasis"/>
    <w:basedOn w:val="DefaultParagraphFont"/>
    <w:uiPriority w:val="21"/>
    <w:qFormat/>
    <w:rsid w:val="00006240"/>
    <w:rPr>
      <w:i/>
      <w:iCs/>
      <w:color w:val="0F4761" w:themeColor="accent1" w:themeShade="BF"/>
    </w:rPr>
  </w:style>
  <w:style w:type="paragraph" w:styleId="IntenseQuote">
    <w:name w:val="Intense Quote"/>
    <w:basedOn w:val="Normal"/>
    <w:next w:val="Normal"/>
    <w:link w:val="IntenseQuoteChar"/>
    <w:uiPriority w:val="30"/>
    <w:qFormat/>
    <w:rsid w:val="00006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240"/>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006240"/>
    <w:rPr>
      <w:b/>
      <w:bCs/>
      <w:smallCaps/>
      <w:color w:val="0F4761" w:themeColor="accent1" w:themeShade="BF"/>
      <w:spacing w:val="5"/>
    </w:rPr>
  </w:style>
  <w:style w:type="character" w:styleId="Hyperlink">
    <w:name w:val="Hyperlink"/>
    <w:basedOn w:val="DefaultParagraphFont"/>
    <w:uiPriority w:val="99"/>
    <w:unhideWhenUsed/>
    <w:rsid w:val="008E7B8D"/>
    <w:rPr>
      <w:color w:val="467886" w:themeColor="hyperlink"/>
      <w:u w:val="single"/>
    </w:rPr>
  </w:style>
  <w:style w:type="character" w:styleId="UnresolvedMention">
    <w:name w:val="Unresolved Mention"/>
    <w:basedOn w:val="DefaultParagraphFont"/>
    <w:uiPriority w:val="99"/>
    <w:semiHidden/>
    <w:unhideWhenUsed/>
    <w:rsid w:val="008E7B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mission_Control_Protoco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easy" TargetMode="External"/><Relationship Id="rId10" Type="http://schemas.openxmlformats.org/officeDocument/2006/relationships/hyperlink" Target="http://www.tcpipguide.com/free/t_TCPConnectionEstablishmentProcessTheThreeWayHandsh-3.htm" TargetMode="External"/><Relationship Id="rId4" Type="http://schemas.openxmlformats.org/officeDocument/2006/relationships/webSettings" Target="webSettings.xml"/><Relationship Id="rId9" Type="http://schemas.openxmlformats.org/officeDocument/2006/relationships/hyperlink" Target="http://www.inetdaemon.com/tutorials/internet/tcp/3-way_handshak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3</cp:revision>
  <dcterms:created xsi:type="dcterms:W3CDTF">2025-08-07T23:14:00Z</dcterms:created>
  <dcterms:modified xsi:type="dcterms:W3CDTF">2025-08-07T23:19:00Z</dcterms:modified>
</cp:coreProperties>
</file>