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9003B5" w14:textId="112F2D84" w:rsidR="001008C6" w:rsidRPr="00E34C0B" w:rsidRDefault="001008C6">
      <w:pPr>
        <w:rPr>
          <w:lang w:val="en-US"/>
        </w:rPr>
      </w:pPr>
    </w:p>
    <w:p w14:paraId="59F1DFAB" w14:textId="77777777" w:rsidR="006F2513" w:rsidRPr="00E34C0B" w:rsidRDefault="006F2513">
      <w:pPr>
        <w:rPr>
          <w:lang w:val="en-US"/>
        </w:rPr>
      </w:pPr>
    </w:p>
    <w:p w14:paraId="2F1E7E3C" w14:textId="77777777" w:rsidR="006F2513" w:rsidRPr="00E34C0B" w:rsidRDefault="006F2513">
      <w:pPr>
        <w:rPr>
          <w:lang w:val="en-US"/>
        </w:rPr>
      </w:pPr>
    </w:p>
    <w:p w14:paraId="16EAE3F0" w14:textId="77777777" w:rsidR="001008C6" w:rsidRPr="00E34C0B" w:rsidRDefault="001008C6">
      <w:pPr>
        <w:rPr>
          <w:lang w:val="en-US"/>
        </w:rPr>
      </w:pPr>
    </w:p>
    <w:p w14:paraId="4C3735F8" w14:textId="77777777" w:rsidR="001008C6" w:rsidRPr="00E34C0B" w:rsidRDefault="001008C6">
      <w:pPr>
        <w:rPr>
          <w:lang w:val="en-US"/>
        </w:rPr>
      </w:pPr>
    </w:p>
    <w:p w14:paraId="7D1E4561" w14:textId="77777777" w:rsidR="001008C6" w:rsidRPr="00E34C0B" w:rsidRDefault="001008C6">
      <w:pPr>
        <w:rPr>
          <w:lang w:val="en-US"/>
        </w:rPr>
      </w:pPr>
    </w:p>
    <w:p w14:paraId="0D5895B9" w14:textId="77777777" w:rsidR="001008C6" w:rsidRPr="00E34C0B" w:rsidRDefault="001008C6">
      <w:pPr>
        <w:rPr>
          <w:lang w:val="en-US"/>
        </w:rPr>
      </w:pPr>
    </w:p>
    <w:p w14:paraId="1A749ADF" w14:textId="77777777" w:rsidR="001008C6" w:rsidRPr="00E34C0B" w:rsidRDefault="001008C6">
      <w:pPr>
        <w:rPr>
          <w:lang w:val="en-US"/>
        </w:rPr>
      </w:pPr>
    </w:p>
    <w:p w14:paraId="06662D7D" w14:textId="77777777" w:rsidR="001008C6" w:rsidRPr="00E34C0B" w:rsidRDefault="001008C6" w:rsidP="001008C6">
      <w:pPr>
        <w:jc w:val="center"/>
        <w:rPr>
          <w:lang w:val="en-US"/>
        </w:rPr>
      </w:pPr>
      <w:r w:rsidRPr="00E34C0B">
        <w:rPr>
          <w:lang w:val="en-US"/>
        </w:rPr>
        <w:t>[organization logo]</w:t>
      </w:r>
    </w:p>
    <w:p w14:paraId="18EBCB09" w14:textId="77777777" w:rsidR="001008C6" w:rsidRPr="00E34C0B" w:rsidRDefault="001008C6" w:rsidP="001008C6">
      <w:pPr>
        <w:jc w:val="center"/>
        <w:rPr>
          <w:lang w:val="en-US"/>
        </w:rPr>
      </w:pPr>
      <w:r w:rsidRPr="00E34C0B">
        <w:rPr>
          <w:lang w:val="en-US"/>
        </w:rPr>
        <w:t>[organization name]</w:t>
      </w:r>
    </w:p>
    <w:p w14:paraId="28D8DBB5" w14:textId="77777777" w:rsidR="001008C6" w:rsidRPr="00E34C0B" w:rsidRDefault="001008C6" w:rsidP="001008C6">
      <w:pPr>
        <w:jc w:val="center"/>
        <w:rPr>
          <w:lang w:val="en-US"/>
        </w:rPr>
      </w:pPr>
    </w:p>
    <w:p w14:paraId="22717484" w14:textId="77777777" w:rsidR="001008C6" w:rsidRPr="00E34C0B" w:rsidRDefault="001008C6" w:rsidP="001008C6">
      <w:pPr>
        <w:jc w:val="center"/>
        <w:rPr>
          <w:lang w:val="en-US"/>
        </w:rPr>
      </w:pPr>
    </w:p>
    <w:p w14:paraId="758FA38C" w14:textId="77777777" w:rsidR="001008C6" w:rsidRPr="00E34C0B" w:rsidRDefault="001008C6" w:rsidP="001008C6">
      <w:pPr>
        <w:jc w:val="center"/>
        <w:rPr>
          <w:b/>
          <w:sz w:val="32"/>
          <w:szCs w:val="32"/>
          <w:lang w:val="en-US"/>
        </w:rPr>
      </w:pPr>
      <w:r w:rsidRPr="00E34C0B">
        <w:rPr>
          <w:b/>
          <w:sz w:val="32"/>
          <w:lang w:val="en-US"/>
        </w:rPr>
        <w:t>ACCESS CONTROL POLICY</w:t>
      </w:r>
    </w:p>
    <w:p w14:paraId="22822986" w14:textId="77777777" w:rsidR="001008C6" w:rsidRPr="00E34C0B" w:rsidRDefault="001008C6" w:rsidP="001008C6">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firstRow="1" w:lastRow="0" w:firstColumn="1" w:lastColumn="0" w:noHBand="0" w:noVBand="1"/>
      </w:tblPr>
      <w:tblGrid>
        <w:gridCol w:w="2376"/>
        <w:gridCol w:w="6912"/>
      </w:tblGrid>
      <w:tr w:rsidR="001008C6" w:rsidRPr="00E34C0B" w14:paraId="334F68B0" w14:textId="77777777">
        <w:tc>
          <w:tcPr>
            <w:tcW w:w="2376" w:type="dxa"/>
          </w:tcPr>
          <w:p w14:paraId="767FB04D" w14:textId="77777777" w:rsidR="001008C6" w:rsidRPr="00E34C0B" w:rsidRDefault="001008C6" w:rsidP="001008C6">
            <w:pPr>
              <w:rPr>
                <w:lang w:val="en-US"/>
              </w:rPr>
            </w:pPr>
            <w:r w:rsidRPr="00E34C0B">
              <w:rPr>
                <w:lang w:val="en-US"/>
              </w:rPr>
              <w:t>Code:</w:t>
            </w:r>
          </w:p>
        </w:tc>
        <w:tc>
          <w:tcPr>
            <w:tcW w:w="6912" w:type="dxa"/>
          </w:tcPr>
          <w:p w14:paraId="1B9B63C6" w14:textId="77777777" w:rsidR="001008C6" w:rsidRPr="00E34C0B" w:rsidRDefault="001008C6" w:rsidP="001008C6">
            <w:pPr>
              <w:rPr>
                <w:lang w:val="en-US"/>
              </w:rPr>
            </w:pPr>
          </w:p>
        </w:tc>
      </w:tr>
      <w:tr w:rsidR="001008C6" w:rsidRPr="00E34C0B" w14:paraId="0EAF9D1C" w14:textId="77777777">
        <w:tc>
          <w:tcPr>
            <w:tcW w:w="2376" w:type="dxa"/>
          </w:tcPr>
          <w:p w14:paraId="087005E7" w14:textId="77777777" w:rsidR="001008C6" w:rsidRPr="00E34C0B" w:rsidRDefault="001008C6" w:rsidP="001008C6">
            <w:pPr>
              <w:rPr>
                <w:lang w:val="en-US"/>
              </w:rPr>
            </w:pPr>
            <w:r w:rsidRPr="00E34C0B">
              <w:rPr>
                <w:lang w:val="en-US"/>
              </w:rPr>
              <w:t>Version:</w:t>
            </w:r>
          </w:p>
        </w:tc>
        <w:tc>
          <w:tcPr>
            <w:tcW w:w="6912" w:type="dxa"/>
          </w:tcPr>
          <w:p w14:paraId="4C9F19DA" w14:textId="77777777" w:rsidR="001008C6" w:rsidRPr="00E34C0B" w:rsidRDefault="001008C6" w:rsidP="001008C6">
            <w:pPr>
              <w:rPr>
                <w:lang w:val="en-US"/>
              </w:rPr>
            </w:pPr>
          </w:p>
        </w:tc>
      </w:tr>
      <w:tr w:rsidR="001008C6" w:rsidRPr="00E34C0B" w14:paraId="38961E18" w14:textId="77777777">
        <w:tc>
          <w:tcPr>
            <w:tcW w:w="2376" w:type="dxa"/>
          </w:tcPr>
          <w:p w14:paraId="022AF7A5" w14:textId="77777777" w:rsidR="001008C6" w:rsidRPr="00E34C0B" w:rsidRDefault="001008C6" w:rsidP="001008C6">
            <w:pPr>
              <w:rPr>
                <w:lang w:val="en-US"/>
              </w:rPr>
            </w:pPr>
            <w:r w:rsidRPr="00E34C0B">
              <w:rPr>
                <w:lang w:val="en-US"/>
              </w:rPr>
              <w:t>Date of version:</w:t>
            </w:r>
          </w:p>
        </w:tc>
        <w:tc>
          <w:tcPr>
            <w:tcW w:w="6912" w:type="dxa"/>
          </w:tcPr>
          <w:p w14:paraId="456B1875" w14:textId="77777777" w:rsidR="001008C6" w:rsidRPr="00E34C0B" w:rsidRDefault="001008C6" w:rsidP="001008C6">
            <w:pPr>
              <w:rPr>
                <w:lang w:val="en-US"/>
              </w:rPr>
            </w:pPr>
          </w:p>
        </w:tc>
      </w:tr>
      <w:tr w:rsidR="001008C6" w:rsidRPr="00E34C0B" w14:paraId="6F91260A" w14:textId="77777777">
        <w:tc>
          <w:tcPr>
            <w:tcW w:w="2376" w:type="dxa"/>
          </w:tcPr>
          <w:p w14:paraId="720D442D" w14:textId="77777777" w:rsidR="001008C6" w:rsidRPr="00E34C0B" w:rsidRDefault="001008C6" w:rsidP="001008C6">
            <w:pPr>
              <w:rPr>
                <w:lang w:val="en-US"/>
              </w:rPr>
            </w:pPr>
            <w:r w:rsidRPr="00E34C0B">
              <w:rPr>
                <w:lang w:val="en-US"/>
              </w:rPr>
              <w:t>Created by:</w:t>
            </w:r>
          </w:p>
        </w:tc>
        <w:tc>
          <w:tcPr>
            <w:tcW w:w="6912" w:type="dxa"/>
          </w:tcPr>
          <w:p w14:paraId="01FD5ACD" w14:textId="77777777" w:rsidR="001008C6" w:rsidRPr="00E34C0B" w:rsidRDefault="001008C6" w:rsidP="001008C6">
            <w:pPr>
              <w:rPr>
                <w:lang w:val="en-US"/>
              </w:rPr>
            </w:pPr>
          </w:p>
        </w:tc>
      </w:tr>
      <w:tr w:rsidR="001008C6" w:rsidRPr="00E34C0B" w14:paraId="5E58D769" w14:textId="77777777">
        <w:tc>
          <w:tcPr>
            <w:tcW w:w="2376" w:type="dxa"/>
          </w:tcPr>
          <w:p w14:paraId="2E6D36FC" w14:textId="77777777" w:rsidR="001008C6" w:rsidRPr="00E34C0B" w:rsidRDefault="001008C6" w:rsidP="001008C6">
            <w:pPr>
              <w:rPr>
                <w:lang w:val="en-US"/>
              </w:rPr>
            </w:pPr>
            <w:r w:rsidRPr="00E34C0B">
              <w:rPr>
                <w:lang w:val="en-US"/>
              </w:rPr>
              <w:t>Approved by:</w:t>
            </w:r>
          </w:p>
        </w:tc>
        <w:tc>
          <w:tcPr>
            <w:tcW w:w="6912" w:type="dxa"/>
          </w:tcPr>
          <w:p w14:paraId="2EE33AF0" w14:textId="77777777" w:rsidR="001008C6" w:rsidRPr="00E34C0B" w:rsidRDefault="001008C6" w:rsidP="001008C6">
            <w:pPr>
              <w:rPr>
                <w:lang w:val="en-US"/>
              </w:rPr>
            </w:pPr>
          </w:p>
        </w:tc>
      </w:tr>
      <w:tr w:rsidR="001008C6" w:rsidRPr="00E34C0B" w14:paraId="12D79350" w14:textId="77777777">
        <w:tc>
          <w:tcPr>
            <w:tcW w:w="2376" w:type="dxa"/>
          </w:tcPr>
          <w:p w14:paraId="114CC943" w14:textId="77777777" w:rsidR="001008C6" w:rsidRPr="00E34C0B" w:rsidRDefault="001008C6" w:rsidP="001008C6">
            <w:pPr>
              <w:rPr>
                <w:lang w:val="en-US"/>
              </w:rPr>
            </w:pPr>
            <w:r w:rsidRPr="00E34C0B">
              <w:rPr>
                <w:lang w:val="en-US"/>
              </w:rPr>
              <w:t>Confidentiality level:</w:t>
            </w:r>
          </w:p>
        </w:tc>
        <w:tc>
          <w:tcPr>
            <w:tcW w:w="6912" w:type="dxa"/>
          </w:tcPr>
          <w:p w14:paraId="49D1DB51" w14:textId="77777777" w:rsidR="001008C6" w:rsidRPr="00E34C0B" w:rsidRDefault="001008C6" w:rsidP="001008C6">
            <w:pPr>
              <w:rPr>
                <w:lang w:val="en-US"/>
              </w:rPr>
            </w:pPr>
          </w:p>
        </w:tc>
      </w:tr>
    </w:tbl>
    <w:p w14:paraId="733B1237" w14:textId="77777777" w:rsidR="001008C6" w:rsidRPr="00E34C0B" w:rsidRDefault="001008C6" w:rsidP="001008C6">
      <w:pPr>
        <w:rPr>
          <w:lang w:val="en-US"/>
        </w:rPr>
      </w:pPr>
    </w:p>
    <w:p w14:paraId="3C36C3FD" w14:textId="77777777" w:rsidR="001008C6" w:rsidRPr="00E34C0B" w:rsidRDefault="001008C6" w:rsidP="001008C6">
      <w:pPr>
        <w:rPr>
          <w:lang w:val="en-US"/>
        </w:rPr>
      </w:pPr>
    </w:p>
    <w:p w14:paraId="1C098C11" w14:textId="77777777" w:rsidR="001008C6" w:rsidRPr="00E34C0B" w:rsidRDefault="001008C6" w:rsidP="001008C6">
      <w:pPr>
        <w:rPr>
          <w:b/>
          <w:sz w:val="28"/>
          <w:szCs w:val="28"/>
          <w:lang w:val="en-US"/>
        </w:rPr>
      </w:pPr>
      <w:r w:rsidRPr="00E34C0B">
        <w:rPr>
          <w:lang w:val="en-US"/>
        </w:rPr>
        <w:br w:type="page"/>
      </w:r>
      <w:r w:rsidRPr="00E34C0B">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84"/>
        <w:gridCol w:w="992"/>
        <w:gridCol w:w="1560"/>
        <w:gridCol w:w="5352"/>
      </w:tblGrid>
      <w:tr w:rsidR="001008C6" w:rsidRPr="00E34C0B" w14:paraId="6019FF17" w14:textId="77777777">
        <w:tc>
          <w:tcPr>
            <w:tcW w:w="1384" w:type="dxa"/>
          </w:tcPr>
          <w:p w14:paraId="354F22C5" w14:textId="77777777" w:rsidR="001008C6" w:rsidRPr="00E34C0B" w:rsidRDefault="001008C6" w:rsidP="001008C6">
            <w:pPr>
              <w:rPr>
                <w:b/>
                <w:lang w:val="en-US"/>
              </w:rPr>
            </w:pPr>
            <w:r w:rsidRPr="00E34C0B">
              <w:rPr>
                <w:b/>
                <w:lang w:val="en-US"/>
              </w:rPr>
              <w:t>Date</w:t>
            </w:r>
          </w:p>
        </w:tc>
        <w:tc>
          <w:tcPr>
            <w:tcW w:w="992" w:type="dxa"/>
          </w:tcPr>
          <w:p w14:paraId="37F5BB0E" w14:textId="77777777" w:rsidR="001008C6" w:rsidRPr="00E34C0B" w:rsidRDefault="001008C6" w:rsidP="001008C6">
            <w:pPr>
              <w:rPr>
                <w:b/>
                <w:lang w:val="en-US"/>
              </w:rPr>
            </w:pPr>
            <w:r w:rsidRPr="00E34C0B">
              <w:rPr>
                <w:b/>
                <w:lang w:val="en-US"/>
              </w:rPr>
              <w:t>Version</w:t>
            </w:r>
          </w:p>
        </w:tc>
        <w:tc>
          <w:tcPr>
            <w:tcW w:w="1560" w:type="dxa"/>
          </w:tcPr>
          <w:p w14:paraId="6915D99B" w14:textId="77777777" w:rsidR="001008C6" w:rsidRPr="00E34C0B" w:rsidRDefault="001008C6" w:rsidP="001008C6">
            <w:pPr>
              <w:rPr>
                <w:b/>
                <w:lang w:val="en-US"/>
              </w:rPr>
            </w:pPr>
            <w:r w:rsidRPr="00E34C0B">
              <w:rPr>
                <w:b/>
                <w:lang w:val="en-US"/>
              </w:rPr>
              <w:t>Created by</w:t>
            </w:r>
          </w:p>
        </w:tc>
        <w:tc>
          <w:tcPr>
            <w:tcW w:w="5352" w:type="dxa"/>
          </w:tcPr>
          <w:p w14:paraId="064A0121" w14:textId="77777777" w:rsidR="001008C6" w:rsidRPr="00E34C0B" w:rsidRDefault="001008C6" w:rsidP="001008C6">
            <w:pPr>
              <w:rPr>
                <w:b/>
                <w:lang w:val="en-US"/>
              </w:rPr>
            </w:pPr>
            <w:r w:rsidRPr="00E34C0B">
              <w:rPr>
                <w:b/>
                <w:lang w:val="en-US"/>
              </w:rPr>
              <w:t>Description of change</w:t>
            </w:r>
          </w:p>
        </w:tc>
      </w:tr>
      <w:tr w:rsidR="001008C6" w:rsidRPr="00E34C0B" w14:paraId="1927DE63" w14:textId="77777777">
        <w:tc>
          <w:tcPr>
            <w:tcW w:w="1384" w:type="dxa"/>
          </w:tcPr>
          <w:p w14:paraId="605C06B8" w14:textId="0AE6A224" w:rsidR="001008C6" w:rsidRPr="00E34C0B" w:rsidRDefault="00C9033C" w:rsidP="001008C6">
            <w:pPr>
              <w:rPr>
                <w:lang w:val="en-US"/>
              </w:rPr>
            </w:pPr>
            <w:r w:rsidRPr="00E34C0B">
              <w:rPr>
                <w:lang w:val="en-US"/>
              </w:rPr>
              <w:t>YYYY-MM-DD</w:t>
            </w:r>
          </w:p>
        </w:tc>
        <w:tc>
          <w:tcPr>
            <w:tcW w:w="992" w:type="dxa"/>
          </w:tcPr>
          <w:p w14:paraId="457ABA3A" w14:textId="77777777" w:rsidR="001008C6" w:rsidRPr="00E34C0B" w:rsidRDefault="001008C6" w:rsidP="001008C6">
            <w:pPr>
              <w:rPr>
                <w:lang w:val="en-US"/>
              </w:rPr>
            </w:pPr>
            <w:r w:rsidRPr="00E34C0B">
              <w:rPr>
                <w:lang w:val="en-US"/>
              </w:rPr>
              <w:t>0.1</w:t>
            </w:r>
          </w:p>
        </w:tc>
        <w:tc>
          <w:tcPr>
            <w:tcW w:w="1560" w:type="dxa"/>
          </w:tcPr>
          <w:p w14:paraId="104726CE" w14:textId="73D829B8" w:rsidR="001008C6" w:rsidRPr="00E34C0B" w:rsidRDefault="005941F8" w:rsidP="001008C6">
            <w:pPr>
              <w:rPr>
                <w:lang w:val="en-US"/>
              </w:rPr>
            </w:pPr>
            <w:r>
              <w:rPr>
                <w:lang w:val="en-US"/>
              </w:rPr>
              <w:t>Abdullah</w:t>
            </w:r>
          </w:p>
        </w:tc>
        <w:tc>
          <w:tcPr>
            <w:tcW w:w="5352" w:type="dxa"/>
          </w:tcPr>
          <w:p w14:paraId="14A85740" w14:textId="77777777" w:rsidR="001008C6" w:rsidRPr="00E34C0B" w:rsidRDefault="001008C6" w:rsidP="001008C6">
            <w:pPr>
              <w:rPr>
                <w:lang w:val="en-US"/>
              </w:rPr>
            </w:pPr>
            <w:r w:rsidRPr="00E34C0B">
              <w:rPr>
                <w:lang w:val="en-US"/>
              </w:rPr>
              <w:t>Basic document outline</w:t>
            </w:r>
          </w:p>
        </w:tc>
      </w:tr>
      <w:tr w:rsidR="001008C6" w:rsidRPr="00E34C0B" w14:paraId="1B469D5F" w14:textId="77777777">
        <w:tc>
          <w:tcPr>
            <w:tcW w:w="1384" w:type="dxa"/>
          </w:tcPr>
          <w:p w14:paraId="298B2EEB" w14:textId="77777777" w:rsidR="001008C6" w:rsidRPr="00E34C0B" w:rsidRDefault="001008C6" w:rsidP="001008C6">
            <w:pPr>
              <w:rPr>
                <w:lang w:val="en-US"/>
              </w:rPr>
            </w:pPr>
          </w:p>
        </w:tc>
        <w:tc>
          <w:tcPr>
            <w:tcW w:w="992" w:type="dxa"/>
          </w:tcPr>
          <w:p w14:paraId="5B93B4A0" w14:textId="77777777" w:rsidR="001008C6" w:rsidRPr="00E34C0B" w:rsidRDefault="001008C6" w:rsidP="001008C6">
            <w:pPr>
              <w:rPr>
                <w:lang w:val="en-US"/>
              </w:rPr>
            </w:pPr>
          </w:p>
        </w:tc>
        <w:tc>
          <w:tcPr>
            <w:tcW w:w="1560" w:type="dxa"/>
          </w:tcPr>
          <w:p w14:paraId="4C85545D" w14:textId="77777777" w:rsidR="001008C6" w:rsidRPr="00E34C0B" w:rsidRDefault="001008C6" w:rsidP="001008C6">
            <w:pPr>
              <w:rPr>
                <w:lang w:val="en-US"/>
              </w:rPr>
            </w:pPr>
          </w:p>
        </w:tc>
        <w:tc>
          <w:tcPr>
            <w:tcW w:w="5352" w:type="dxa"/>
          </w:tcPr>
          <w:p w14:paraId="32023F64" w14:textId="77777777" w:rsidR="001008C6" w:rsidRPr="00E34C0B" w:rsidRDefault="001008C6" w:rsidP="001008C6">
            <w:pPr>
              <w:rPr>
                <w:lang w:val="en-US"/>
              </w:rPr>
            </w:pPr>
          </w:p>
        </w:tc>
      </w:tr>
      <w:tr w:rsidR="001008C6" w:rsidRPr="00E34C0B" w14:paraId="4464D374" w14:textId="77777777">
        <w:tc>
          <w:tcPr>
            <w:tcW w:w="1384" w:type="dxa"/>
          </w:tcPr>
          <w:p w14:paraId="7F100845" w14:textId="77777777" w:rsidR="001008C6" w:rsidRPr="00E34C0B" w:rsidRDefault="001008C6" w:rsidP="001008C6">
            <w:pPr>
              <w:rPr>
                <w:lang w:val="en-US"/>
              </w:rPr>
            </w:pPr>
          </w:p>
        </w:tc>
        <w:tc>
          <w:tcPr>
            <w:tcW w:w="992" w:type="dxa"/>
          </w:tcPr>
          <w:p w14:paraId="251A3934" w14:textId="77777777" w:rsidR="001008C6" w:rsidRPr="00E34C0B" w:rsidRDefault="001008C6" w:rsidP="001008C6">
            <w:pPr>
              <w:rPr>
                <w:lang w:val="en-US"/>
              </w:rPr>
            </w:pPr>
          </w:p>
        </w:tc>
        <w:tc>
          <w:tcPr>
            <w:tcW w:w="1560" w:type="dxa"/>
          </w:tcPr>
          <w:p w14:paraId="7A11365C" w14:textId="77777777" w:rsidR="001008C6" w:rsidRPr="00E34C0B" w:rsidRDefault="001008C6" w:rsidP="001008C6">
            <w:pPr>
              <w:rPr>
                <w:lang w:val="en-US"/>
              </w:rPr>
            </w:pPr>
          </w:p>
        </w:tc>
        <w:tc>
          <w:tcPr>
            <w:tcW w:w="5352" w:type="dxa"/>
          </w:tcPr>
          <w:p w14:paraId="015F69A7" w14:textId="77777777" w:rsidR="001008C6" w:rsidRPr="00E34C0B" w:rsidRDefault="001008C6" w:rsidP="001008C6">
            <w:pPr>
              <w:rPr>
                <w:lang w:val="en-US"/>
              </w:rPr>
            </w:pPr>
          </w:p>
        </w:tc>
      </w:tr>
      <w:tr w:rsidR="001008C6" w:rsidRPr="00E34C0B" w14:paraId="099BB3A9" w14:textId="77777777">
        <w:tc>
          <w:tcPr>
            <w:tcW w:w="1384" w:type="dxa"/>
          </w:tcPr>
          <w:p w14:paraId="6B10F449" w14:textId="77777777" w:rsidR="001008C6" w:rsidRPr="00E34C0B" w:rsidRDefault="001008C6" w:rsidP="001008C6">
            <w:pPr>
              <w:rPr>
                <w:lang w:val="en-US"/>
              </w:rPr>
            </w:pPr>
          </w:p>
        </w:tc>
        <w:tc>
          <w:tcPr>
            <w:tcW w:w="992" w:type="dxa"/>
          </w:tcPr>
          <w:p w14:paraId="04789673" w14:textId="77777777" w:rsidR="001008C6" w:rsidRPr="00E34C0B" w:rsidRDefault="001008C6" w:rsidP="001008C6">
            <w:pPr>
              <w:rPr>
                <w:lang w:val="en-US"/>
              </w:rPr>
            </w:pPr>
          </w:p>
        </w:tc>
        <w:tc>
          <w:tcPr>
            <w:tcW w:w="1560" w:type="dxa"/>
          </w:tcPr>
          <w:p w14:paraId="21306C0E" w14:textId="77777777" w:rsidR="001008C6" w:rsidRPr="00E34C0B" w:rsidRDefault="001008C6" w:rsidP="001008C6">
            <w:pPr>
              <w:rPr>
                <w:lang w:val="en-US"/>
              </w:rPr>
            </w:pPr>
          </w:p>
        </w:tc>
        <w:tc>
          <w:tcPr>
            <w:tcW w:w="5352" w:type="dxa"/>
          </w:tcPr>
          <w:p w14:paraId="59AE2A5A" w14:textId="77777777" w:rsidR="001008C6" w:rsidRPr="00E34C0B" w:rsidRDefault="001008C6" w:rsidP="001008C6">
            <w:pPr>
              <w:rPr>
                <w:lang w:val="en-US"/>
              </w:rPr>
            </w:pPr>
          </w:p>
        </w:tc>
      </w:tr>
      <w:tr w:rsidR="001008C6" w:rsidRPr="00E34C0B" w14:paraId="5D2563F7" w14:textId="77777777">
        <w:tc>
          <w:tcPr>
            <w:tcW w:w="1384" w:type="dxa"/>
          </w:tcPr>
          <w:p w14:paraId="354822A0" w14:textId="77777777" w:rsidR="001008C6" w:rsidRPr="00E34C0B" w:rsidRDefault="001008C6" w:rsidP="001008C6">
            <w:pPr>
              <w:rPr>
                <w:lang w:val="en-US"/>
              </w:rPr>
            </w:pPr>
          </w:p>
        </w:tc>
        <w:tc>
          <w:tcPr>
            <w:tcW w:w="992" w:type="dxa"/>
          </w:tcPr>
          <w:p w14:paraId="2B6531DD" w14:textId="77777777" w:rsidR="001008C6" w:rsidRPr="00E34C0B" w:rsidRDefault="001008C6" w:rsidP="001008C6">
            <w:pPr>
              <w:rPr>
                <w:lang w:val="en-US"/>
              </w:rPr>
            </w:pPr>
          </w:p>
        </w:tc>
        <w:tc>
          <w:tcPr>
            <w:tcW w:w="1560" w:type="dxa"/>
          </w:tcPr>
          <w:p w14:paraId="6436A7AD" w14:textId="77777777" w:rsidR="001008C6" w:rsidRPr="00E34C0B" w:rsidRDefault="001008C6" w:rsidP="001008C6">
            <w:pPr>
              <w:rPr>
                <w:lang w:val="en-US"/>
              </w:rPr>
            </w:pPr>
          </w:p>
        </w:tc>
        <w:tc>
          <w:tcPr>
            <w:tcW w:w="5352" w:type="dxa"/>
          </w:tcPr>
          <w:p w14:paraId="1FCB8120" w14:textId="77777777" w:rsidR="001008C6" w:rsidRPr="00E34C0B" w:rsidRDefault="001008C6" w:rsidP="001008C6">
            <w:pPr>
              <w:rPr>
                <w:lang w:val="en-US"/>
              </w:rPr>
            </w:pPr>
          </w:p>
        </w:tc>
      </w:tr>
      <w:tr w:rsidR="001008C6" w:rsidRPr="00E34C0B" w14:paraId="4ABFA17F" w14:textId="77777777">
        <w:tc>
          <w:tcPr>
            <w:tcW w:w="1384" w:type="dxa"/>
          </w:tcPr>
          <w:p w14:paraId="7E78F589" w14:textId="77777777" w:rsidR="001008C6" w:rsidRPr="00E34C0B" w:rsidRDefault="001008C6" w:rsidP="001008C6">
            <w:pPr>
              <w:rPr>
                <w:lang w:val="en-US"/>
              </w:rPr>
            </w:pPr>
          </w:p>
        </w:tc>
        <w:tc>
          <w:tcPr>
            <w:tcW w:w="992" w:type="dxa"/>
          </w:tcPr>
          <w:p w14:paraId="01707DD0" w14:textId="77777777" w:rsidR="001008C6" w:rsidRPr="00E34C0B" w:rsidRDefault="001008C6" w:rsidP="001008C6">
            <w:pPr>
              <w:rPr>
                <w:lang w:val="en-US"/>
              </w:rPr>
            </w:pPr>
          </w:p>
        </w:tc>
        <w:tc>
          <w:tcPr>
            <w:tcW w:w="1560" w:type="dxa"/>
          </w:tcPr>
          <w:p w14:paraId="53973D8C" w14:textId="77777777" w:rsidR="001008C6" w:rsidRPr="00E34C0B" w:rsidRDefault="001008C6" w:rsidP="001008C6">
            <w:pPr>
              <w:rPr>
                <w:lang w:val="en-US"/>
              </w:rPr>
            </w:pPr>
          </w:p>
        </w:tc>
        <w:tc>
          <w:tcPr>
            <w:tcW w:w="5352" w:type="dxa"/>
          </w:tcPr>
          <w:p w14:paraId="6C210B69" w14:textId="77777777" w:rsidR="001008C6" w:rsidRPr="00E34C0B" w:rsidRDefault="001008C6" w:rsidP="001008C6">
            <w:pPr>
              <w:rPr>
                <w:lang w:val="en-US"/>
              </w:rPr>
            </w:pPr>
          </w:p>
        </w:tc>
      </w:tr>
      <w:tr w:rsidR="001008C6" w:rsidRPr="00E34C0B" w14:paraId="49642649" w14:textId="77777777">
        <w:tc>
          <w:tcPr>
            <w:tcW w:w="1384" w:type="dxa"/>
          </w:tcPr>
          <w:p w14:paraId="34A363C6" w14:textId="77777777" w:rsidR="001008C6" w:rsidRPr="00E34C0B" w:rsidRDefault="001008C6" w:rsidP="001008C6">
            <w:pPr>
              <w:rPr>
                <w:lang w:val="en-US"/>
              </w:rPr>
            </w:pPr>
          </w:p>
        </w:tc>
        <w:tc>
          <w:tcPr>
            <w:tcW w:w="992" w:type="dxa"/>
          </w:tcPr>
          <w:p w14:paraId="7B376636" w14:textId="77777777" w:rsidR="001008C6" w:rsidRPr="00E34C0B" w:rsidRDefault="001008C6" w:rsidP="001008C6">
            <w:pPr>
              <w:rPr>
                <w:lang w:val="en-US"/>
              </w:rPr>
            </w:pPr>
          </w:p>
        </w:tc>
        <w:tc>
          <w:tcPr>
            <w:tcW w:w="1560" w:type="dxa"/>
          </w:tcPr>
          <w:p w14:paraId="17592A2B" w14:textId="77777777" w:rsidR="001008C6" w:rsidRPr="00E34C0B" w:rsidRDefault="001008C6" w:rsidP="001008C6">
            <w:pPr>
              <w:rPr>
                <w:lang w:val="en-US"/>
              </w:rPr>
            </w:pPr>
          </w:p>
        </w:tc>
        <w:tc>
          <w:tcPr>
            <w:tcW w:w="5352" w:type="dxa"/>
          </w:tcPr>
          <w:p w14:paraId="52B37389" w14:textId="77777777" w:rsidR="001008C6" w:rsidRPr="00E34C0B" w:rsidRDefault="001008C6" w:rsidP="001008C6">
            <w:pPr>
              <w:rPr>
                <w:lang w:val="en-US"/>
              </w:rPr>
            </w:pPr>
          </w:p>
        </w:tc>
      </w:tr>
    </w:tbl>
    <w:p w14:paraId="6550C8BF" w14:textId="1DC5888B" w:rsidR="001008C6" w:rsidRPr="00492040" w:rsidRDefault="001008C6" w:rsidP="001008C6">
      <w:pPr>
        <w:rPr>
          <w:sz w:val="6"/>
          <w:lang w:val="en-US"/>
        </w:rPr>
      </w:pPr>
    </w:p>
    <w:p w14:paraId="6732305C" w14:textId="77777777" w:rsidR="001008C6" w:rsidRPr="00E34C0B" w:rsidRDefault="001008C6" w:rsidP="001008C6">
      <w:pPr>
        <w:rPr>
          <w:b/>
          <w:sz w:val="28"/>
          <w:szCs w:val="28"/>
          <w:lang w:val="en-US"/>
        </w:rPr>
      </w:pPr>
      <w:r w:rsidRPr="00E34C0B">
        <w:rPr>
          <w:b/>
          <w:sz w:val="28"/>
          <w:lang w:val="en-US"/>
        </w:rPr>
        <w:t>Table of contents</w:t>
      </w:r>
    </w:p>
    <w:p w14:paraId="1C14A964" w14:textId="5A76A277" w:rsidR="00492040" w:rsidRDefault="00F4154A">
      <w:pPr>
        <w:pStyle w:val="TOC1"/>
        <w:rPr>
          <w:rFonts w:asciiTheme="minorHAnsi" w:eastAsiaTheme="minorEastAsia" w:hAnsiTheme="minorHAnsi" w:cstheme="minorBidi"/>
          <w:b w:val="0"/>
          <w:bCs w:val="0"/>
          <w:caps w:val="0"/>
          <w:noProof/>
          <w:sz w:val="22"/>
          <w:szCs w:val="22"/>
          <w:lang w:val="hr-HR" w:eastAsia="hr-HR"/>
        </w:rPr>
      </w:pPr>
      <w:r w:rsidRPr="00E34C0B">
        <w:rPr>
          <w:lang w:val="en-US"/>
        </w:rPr>
        <w:fldChar w:fldCharType="begin"/>
      </w:r>
      <w:r w:rsidR="001D04BB" w:rsidRPr="00E34C0B">
        <w:rPr>
          <w:lang w:val="en-US"/>
        </w:rPr>
        <w:instrText xml:space="preserve"> TOC \o "1-3" \h \z \u </w:instrText>
      </w:r>
      <w:r w:rsidRPr="00E34C0B">
        <w:rPr>
          <w:lang w:val="en-US"/>
        </w:rPr>
        <w:fldChar w:fldCharType="separate"/>
      </w:r>
      <w:hyperlink w:anchor="_Toc454539926" w:history="1">
        <w:r w:rsidR="00492040" w:rsidRPr="00E9640A">
          <w:rPr>
            <w:rStyle w:val="Hyperlink"/>
            <w:noProof/>
            <w:lang w:val="en-US"/>
          </w:rPr>
          <w:t>1.</w:t>
        </w:r>
        <w:r w:rsidR="00492040">
          <w:rPr>
            <w:rFonts w:asciiTheme="minorHAnsi" w:eastAsiaTheme="minorEastAsia" w:hAnsiTheme="minorHAnsi" w:cstheme="minorBidi"/>
            <w:b w:val="0"/>
            <w:bCs w:val="0"/>
            <w:caps w:val="0"/>
            <w:noProof/>
            <w:sz w:val="22"/>
            <w:szCs w:val="22"/>
            <w:lang w:val="hr-HR" w:eastAsia="hr-HR"/>
          </w:rPr>
          <w:tab/>
        </w:r>
        <w:r w:rsidR="00492040" w:rsidRPr="00E9640A">
          <w:rPr>
            <w:rStyle w:val="Hyperlink"/>
            <w:noProof/>
            <w:lang w:val="en-US"/>
          </w:rPr>
          <w:t>Purpose, scope and users</w:t>
        </w:r>
        <w:r w:rsidR="00492040">
          <w:rPr>
            <w:noProof/>
            <w:webHidden/>
          </w:rPr>
          <w:tab/>
        </w:r>
        <w:r w:rsidR="00492040">
          <w:rPr>
            <w:noProof/>
            <w:webHidden/>
          </w:rPr>
          <w:fldChar w:fldCharType="begin"/>
        </w:r>
        <w:r w:rsidR="00492040">
          <w:rPr>
            <w:noProof/>
            <w:webHidden/>
          </w:rPr>
          <w:instrText xml:space="preserve"> PAGEREF _Toc454539926 \h </w:instrText>
        </w:r>
        <w:r w:rsidR="00492040">
          <w:rPr>
            <w:noProof/>
            <w:webHidden/>
          </w:rPr>
        </w:r>
        <w:r w:rsidR="00492040">
          <w:rPr>
            <w:noProof/>
            <w:webHidden/>
          </w:rPr>
          <w:fldChar w:fldCharType="separate"/>
        </w:r>
        <w:r w:rsidR="00492040">
          <w:rPr>
            <w:noProof/>
            <w:webHidden/>
          </w:rPr>
          <w:t>3</w:t>
        </w:r>
        <w:r w:rsidR="00492040">
          <w:rPr>
            <w:noProof/>
            <w:webHidden/>
          </w:rPr>
          <w:fldChar w:fldCharType="end"/>
        </w:r>
      </w:hyperlink>
    </w:p>
    <w:p w14:paraId="5FB31A46" w14:textId="41746535" w:rsidR="00492040" w:rsidRDefault="00286624">
      <w:pPr>
        <w:pStyle w:val="TOC1"/>
        <w:rPr>
          <w:rFonts w:asciiTheme="minorHAnsi" w:eastAsiaTheme="minorEastAsia" w:hAnsiTheme="minorHAnsi" w:cstheme="minorBidi"/>
          <w:b w:val="0"/>
          <w:bCs w:val="0"/>
          <w:caps w:val="0"/>
          <w:noProof/>
          <w:sz w:val="22"/>
          <w:szCs w:val="22"/>
          <w:lang w:val="hr-HR" w:eastAsia="hr-HR"/>
        </w:rPr>
      </w:pPr>
      <w:hyperlink w:anchor="_Toc454539927" w:history="1">
        <w:r w:rsidR="00492040" w:rsidRPr="00E9640A">
          <w:rPr>
            <w:rStyle w:val="Hyperlink"/>
            <w:noProof/>
            <w:lang w:val="en-US"/>
          </w:rPr>
          <w:t>2.</w:t>
        </w:r>
        <w:r w:rsidR="00492040">
          <w:rPr>
            <w:rFonts w:asciiTheme="minorHAnsi" w:eastAsiaTheme="minorEastAsia" w:hAnsiTheme="minorHAnsi" w:cstheme="minorBidi"/>
            <w:b w:val="0"/>
            <w:bCs w:val="0"/>
            <w:caps w:val="0"/>
            <w:noProof/>
            <w:sz w:val="22"/>
            <w:szCs w:val="22"/>
            <w:lang w:val="hr-HR" w:eastAsia="hr-HR"/>
          </w:rPr>
          <w:tab/>
        </w:r>
        <w:r w:rsidR="00492040" w:rsidRPr="00E9640A">
          <w:rPr>
            <w:rStyle w:val="Hyperlink"/>
            <w:noProof/>
            <w:lang w:val="en-US"/>
          </w:rPr>
          <w:t>Reference documents</w:t>
        </w:r>
        <w:r w:rsidR="00492040">
          <w:rPr>
            <w:noProof/>
            <w:webHidden/>
          </w:rPr>
          <w:tab/>
        </w:r>
        <w:r w:rsidR="00492040">
          <w:rPr>
            <w:noProof/>
            <w:webHidden/>
          </w:rPr>
          <w:fldChar w:fldCharType="begin"/>
        </w:r>
        <w:r w:rsidR="00492040">
          <w:rPr>
            <w:noProof/>
            <w:webHidden/>
          </w:rPr>
          <w:instrText xml:space="preserve"> PAGEREF _Toc454539927 \h </w:instrText>
        </w:r>
        <w:r w:rsidR="00492040">
          <w:rPr>
            <w:noProof/>
            <w:webHidden/>
          </w:rPr>
        </w:r>
        <w:r w:rsidR="00492040">
          <w:rPr>
            <w:noProof/>
            <w:webHidden/>
          </w:rPr>
          <w:fldChar w:fldCharType="separate"/>
        </w:r>
        <w:r w:rsidR="00492040">
          <w:rPr>
            <w:noProof/>
            <w:webHidden/>
          </w:rPr>
          <w:t>3</w:t>
        </w:r>
        <w:r w:rsidR="00492040">
          <w:rPr>
            <w:noProof/>
            <w:webHidden/>
          </w:rPr>
          <w:fldChar w:fldCharType="end"/>
        </w:r>
      </w:hyperlink>
    </w:p>
    <w:p w14:paraId="7503CB10" w14:textId="01F2464C" w:rsidR="00492040" w:rsidRDefault="00286624">
      <w:pPr>
        <w:pStyle w:val="TOC1"/>
        <w:rPr>
          <w:rFonts w:asciiTheme="minorHAnsi" w:eastAsiaTheme="minorEastAsia" w:hAnsiTheme="minorHAnsi" w:cstheme="minorBidi"/>
          <w:b w:val="0"/>
          <w:bCs w:val="0"/>
          <w:caps w:val="0"/>
          <w:noProof/>
          <w:sz w:val="22"/>
          <w:szCs w:val="22"/>
          <w:lang w:val="hr-HR" w:eastAsia="hr-HR"/>
        </w:rPr>
      </w:pPr>
      <w:hyperlink w:anchor="_Toc454539928" w:history="1">
        <w:r w:rsidR="00492040" w:rsidRPr="00E9640A">
          <w:rPr>
            <w:rStyle w:val="Hyperlink"/>
            <w:noProof/>
            <w:lang w:val="en-US"/>
          </w:rPr>
          <w:t>3.</w:t>
        </w:r>
        <w:r w:rsidR="00492040">
          <w:rPr>
            <w:rFonts w:asciiTheme="minorHAnsi" w:eastAsiaTheme="minorEastAsia" w:hAnsiTheme="minorHAnsi" w:cstheme="minorBidi"/>
            <w:b w:val="0"/>
            <w:bCs w:val="0"/>
            <w:caps w:val="0"/>
            <w:noProof/>
            <w:sz w:val="22"/>
            <w:szCs w:val="22"/>
            <w:lang w:val="hr-HR" w:eastAsia="hr-HR"/>
          </w:rPr>
          <w:tab/>
        </w:r>
        <w:r w:rsidR="00492040" w:rsidRPr="00E9640A">
          <w:rPr>
            <w:rStyle w:val="Hyperlink"/>
            <w:noProof/>
            <w:lang w:val="en-US"/>
          </w:rPr>
          <w:t>Access control</w:t>
        </w:r>
        <w:r w:rsidR="00492040">
          <w:rPr>
            <w:noProof/>
            <w:webHidden/>
          </w:rPr>
          <w:tab/>
        </w:r>
        <w:r w:rsidR="00492040">
          <w:rPr>
            <w:noProof/>
            <w:webHidden/>
          </w:rPr>
          <w:fldChar w:fldCharType="begin"/>
        </w:r>
        <w:r w:rsidR="00492040">
          <w:rPr>
            <w:noProof/>
            <w:webHidden/>
          </w:rPr>
          <w:instrText xml:space="preserve"> PAGEREF _Toc454539928 \h </w:instrText>
        </w:r>
        <w:r w:rsidR="00492040">
          <w:rPr>
            <w:noProof/>
            <w:webHidden/>
          </w:rPr>
        </w:r>
        <w:r w:rsidR="00492040">
          <w:rPr>
            <w:noProof/>
            <w:webHidden/>
          </w:rPr>
          <w:fldChar w:fldCharType="separate"/>
        </w:r>
        <w:r w:rsidR="00492040">
          <w:rPr>
            <w:noProof/>
            <w:webHidden/>
          </w:rPr>
          <w:t>3</w:t>
        </w:r>
        <w:r w:rsidR="00492040">
          <w:rPr>
            <w:noProof/>
            <w:webHidden/>
          </w:rPr>
          <w:fldChar w:fldCharType="end"/>
        </w:r>
      </w:hyperlink>
    </w:p>
    <w:p w14:paraId="2D922AA3" w14:textId="2EF128D4"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29" w:history="1">
        <w:r w:rsidR="00492040" w:rsidRPr="00E9640A">
          <w:rPr>
            <w:rStyle w:val="Hyperlink"/>
            <w:noProof/>
            <w:lang w:val="en-US"/>
          </w:rPr>
          <w:t>3.1.</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Introduction</w:t>
        </w:r>
        <w:r w:rsidR="00492040">
          <w:rPr>
            <w:noProof/>
            <w:webHidden/>
          </w:rPr>
          <w:tab/>
        </w:r>
        <w:r w:rsidR="00492040">
          <w:rPr>
            <w:noProof/>
            <w:webHidden/>
          </w:rPr>
          <w:fldChar w:fldCharType="begin"/>
        </w:r>
        <w:r w:rsidR="00492040">
          <w:rPr>
            <w:noProof/>
            <w:webHidden/>
          </w:rPr>
          <w:instrText xml:space="preserve"> PAGEREF _Toc454539929 \h </w:instrText>
        </w:r>
        <w:r w:rsidR="00492040">
          <w:rPr>
            <w:noProof/>
            <w:webHidden/>
          </w:rPr>
        </w:r>
        <w:r w:rsidR="00492040">
          <w:rPr>
            <w:noProof/>
            <w:webHidden/>
          </w:rPr>
          <w:fldChar w:fldCharType="separate"/>
        </w:r>
        <w:r w:rsidR="00492040">
          <w:rPr>
            <w:noProof/>
            <w:webHidden/>
          </w:rPr>
          <w:t>3</w:t>
        </w:r>
        <w:r w:rsidR="00492040">
          <w:rPr>
            <w:noProof/>
            <w:webHidden/>
          </w:rPr>
          <w:fldChar w:fldCharType="end"/>
        </w:r>
      </w:hyperlink>
    </w:p>
    <w:p w14:paraId="5B7A7293" w14:textId="481565C0"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30" w:history="1">
        <w:r w:rsidR="00492040" w:rsidRPr="00E9640A">
          <w:rPr>
            <w:rStyle w:val="Hyperlink"/>
            <w:noProof/>
            <w:lang w:val="en-US"/>
          </w:rPr>
          <w:t>3.2.</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Access control rules for [organization name]</w:t>
        </w:r>
        <w:r w:rsidR="00492040">
          <w:rPr>
            <w:noProof/>
            <w:webHidden/>
          </w:rPr>
          <w:tab/>
        </w:r>
        <w:r w:rsidR="00492040">
          <w:rPr>
            <w:noProof/>
            <w:webHidden/>
          </w:rPr>
          <w:fldChar w:fldCharType="begin"/>
        </w:r>
        <w:r w:rsidR="00492040">
          <w:rPr>
            <w:noProof/>
            <w:webHidden/>
          </w:rPr>
          <w:instrText xml:space="preserve"> PAGEREF _Toc454539930 \h </w:instrText>
        </w:r>
        <w:r w:rsidR="00492040">
          <w:rPr>
            <w:noProof/>
            <w:webHidden/>
          </w:rPr>
        </w:r>
        <w:r w:rsidR="00492040">
          <w:rPr>
            <w:noProof/>
            <w:webHidden/>
          </w:rPr>
          <w:fldChar w:fldCharType="separate"/>
        </w:r>
        <w:r w:rsidR="00492040">
          <w:rPr>
            <w:noProof/>
            <w:webHidden/>
          </w:rPr>
          <w:t>3</w:t>
        </w:r>
        <w:r w:rsidR="00492040">
          <w:rPr>
            <w:noProof/>
            <w:webHidden/>
          </w:rPr>
          <w:fldChar w:fldCharType="end"/>
        </w:r>
      </w:hyperlink>
    </w:p>
    <w:p w14:paraId="038A568F" w14:textId="72F638E5"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31" w:history="1">
        <w:r w:rsidR="00492040" w:rsidRPr="00E9640A">
          <w:rPr>
            <w:rStyle w:val="Hyperlink"/>
            <w:noProof/>
            <w:lang w:val="en-US"/>
          </w:rPr>
          <w:t>3.2.1.</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User Profile A</w:t>
        </w:r>
        <w:r w:rsidR="00492040">
          <w:rPr>
            <w:noProof/>
            <w:webHidden/>
          </w:rPr>
          <w:tab/>
        </w:r>
        <w:r w:rsidR="00492040">
          <w:rPr>
            <w:noProof/>
            <w:webHidden/>
          </w:rPr>
          <w:fldChar w:fldCharType="begin"/>
        </w:r>
        <w:r w:rsidR="00492040">
          <w:rPr>
            <w:noProof/>
            <w:webHidden/>
          </w:rPr>
          <w:instrText xml:space="preserve"> PAGEREF _Toc454539931 \h </w:instrText>
        </w:r>
        <w:r w:rsidR="00492040">
          <w:rPr>
            <w:noProof/>
            <w:webHidden/>
          </w:rPr>
        </w:r>
        <w:r w:rsidR="00492040">
          <w:rPr>
            <w:noProof/>
            <w:webHidden/>
          </w:rPr>
          <w:fldChar w:fldCharType="separate"/>
        </w:r>
        <w:r w:rsidR="00492040">
          <w:rPr>
            <w:noProof/>
            <w:webHidden/>
          </w:rPr>
          <w:t>3</w:t>
        </w:r>
        <w:r w:rsidR="00492040">
          <w:rPr>
            <w:noProof/>
            <w:webHidden/>
          </w:rPr>
          <w:fldChar w:fldCharType="end"/>
        </w:r>
      </w:hyperlink>
    </w:p>
    <w:p w14:paraId="6D2767AA" w14:textId="60DBF451"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32" w:history="1">
        <w:r w:rsidR="00492040" w:rsidRPr="00E9640A">
          <w:rPr>
            <w:rStyle w:val="Hyperlink"/>
            <w:noProof/>
            <w:lang w:val="en-US"/>
          </w:rPr>
          <w:t>3.2.2.</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User Profile B</w:t>
        </w:r>
        <w:r w:rsidR="00492040">
          <w:rPr>
            <w:noProof/>
            <w:webHidden/>
          </w:rPr>
          <w:tab/>
        </w:r>
        <w:r w:rsidR="00492040">
          <w:rPr>
            <w:noProof/>
            <w:webHidden/>
          </w:rPr>
          <w:fldChar w:fldCharType="begin"/>
        </w:r>
        <w:r w:rsidR="00492040">
          <w:rPr>
            <w:noProof/>
            <w:webHidden/>
          </w:rPr>
          <w:instrText xml:space="preserve"> PAGEREF _Toc454539932 \h </w:instrText>
        </w:r>
        <w:r w:rsidR="00492040">
          <w:rPr>
            <w:noProof/>
            <w:webHidden/>
          </w:rPr>
        </w:r>
        <w:r w:rsidR="00492040">
          <w:rPr>
            <w:noProof/>
            <w:webHidden/>
          </w:rPr>
          <w:fldChar w:fldCharType="separate"/>
        </w:r>
        <w:r w:rsidR="00492040">
          <w:rPr>
            <w:noProof/>
            <w:webHidden/>
          </w:rPr>
          <w:t>4</w:t>
        </w:r>
        <w:r w:rsidR="00492040">
          <w:rPr>
            <w:noProof/>
            <w:webHidden/>
          </w:rPr>
          <w:fldChar w:fldCharType="end"/>
        </w:r>
      </w:hyperlink>
    </w:p>
    <w:p w14:paraId="1BC0DC0C" w14:textId="4DB7ADE3"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33" w:history="1">
        <w:r w:rsidR="00492040" w:rsidRPr="00E9640A">
          <w:rPr>
            <w:rStyle w:val="Hyperlink"/>
            <w:noProof/>
            <w:lang w:val="en-US"/>
          </w:rPr>
          <w:t>3.3.</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Access control rules for cloud services</w:t>
        </w:r>
        <w:r w:rsidR="00492040">
          <w:rPr>
            <w:noProof/>
            <w:webHidden/>
          </w:rPr>
          <w:tab/>
        </w:r>
        <w:r w:rsidR="00492040">
          <w:rPr>
            <w:noProof/>
            <w:webHidden/>
          </w:rPr>
          <w:fldChar w:fldCharType="begin"/>
        </w:r>
        <w:r w:rsidR="00492040">
          <w:rPr>
            <w:noProof/>
            <w:webHidden/>
          </w:rPr>
          <w:instrText xml:space="preserve"> PAGEREF _Toc454539933 \h </w:instrText>
        </w:r>
        <w:r w:rsidR="00492040">
          <w:rPr>
            <w:noProof/>
            <w:webHidden/>
          </w:rPr>
        </w:r>
        <w:r w:rsidR="00492040">
          <w:rPr>
            <w:noProof/>
            <w:webHidden/>
          </w:rPr>
          <w:fldChar w:fldCharType="separate"/>
        </w:r>
        <w:r w:rsidR="00492040">
          <w:rPr>
            <w:noProof/>
            <w:webHidden/>
          </w:rPr>
          <w:t>4</w:t>
        </w:r>
        <w:r w:rsidR="00492040">
          <w:rPr>
            <w:noProof/>
            <w:webHidden/>
          </w:rPr>
          <w:fldChar w:fldCharType="end"/>
        </w:r>
      </w:hyperlink>
    </w:p>
    <w:p w14:paraId="50C6726E" w14:textId="0507C9CA"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34" w:history="1">
        <w:r w:rsidR="00492040" w:rsidRPr="00E9640A">
          <w:rPr>
            <w:rStyle w:val="Hyperlink"/>
            <w:noProof/>
            <w:lang w:val="en-US"/>
          </w:rPr>
          <w:t>3.3.1.</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Cloud Service’s Profile A</w:t>
        </w:r>
        <w:r w:rsidR="00492040">
          <w:rPr>
            <w:noProof/>
            <w:webHidden/>
          </w:rPr>
          <w:tab/>
        </w:r>
        <w:r w:rsidR="00492040">
          <w:rPr>
            <w:noProof/>
            <w:webHidden/>
          </w:rPr>
          <w:fldChar w:fldCharType="begin"/>
        </w:r>
        <w:r w:rsidR="00492040">
          <w:rPr>
            <w:noProof/>
            <w:webHidden/>
          </w:rPr>
          <w:instrText xml:space="preserve"> PAGEREF _Toc454539934 \h </w:instrText>
        </w:r>
        <w:r w:rsidR="00492040">
          <w:rPr>
            <w:noProof/>
            <w:webHidden/>
          </w:rPr>
        </w:r>
        <w:r w:rsidR="00492040">
          <w:rPr>
            <w:noProof/>
            <w:webHidden/>
          </w:rPr>
          <w:fldChar w:fldCharType="separate"/>
        </w:r>
        <w:r w:rsidR="00492040">
          <w:rPr>
            <w:noProof/>
            <w:webHidden/>
          </w:rPr>
          <w:t>4</w:t>
        </w:r>
        <w:r w:rsidR="00492040">
          <w:rPr>
            <w:noProof/>
            <w:webHidden/>
          </w:rPr>
          <w:fldChar w:fldCharType="end"/>
        </w:r>
      </w:hyperlink>
    </w:p>
    <w:p w14:paraId="6820B708" w14:textId="6CA1BE4D"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35" w:history="1">
        <w:r w:rsidR="00492040" w:rsidRPr="00E9640A">
          <w:rPr>
            <w:rStyle w:val="Hyperlink"/>
            <w:noProof/>
            <w:lang w:val="en-US"/>
          </w:rPr>
          <w:t>3.3.2.</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Cloud Service’s Profile B</w:t>
        </w:r>
        <w:r w:rsidR="00492040">
          <w:rPr>
            <w:noProof/>
            <w:webHidden/>
          </w:rPr>
          <w:tab/>
        </w:r>
        <w:r w:rsidR="00492040">
          <w:rPr>
            <w:noProof/>
            <w:webHidden/>
          </w:rPr>
          <w:fldChar w:fldCharType="begin"/>
        </w:r>
        <w:r w:rsidR="00492040">
          <w:rPr>
            <w:noProof/>
            <w:webHidden/>
          </w:rPr>
          <w:instrText xml:space="preserve"> PAGEREF _Toc454539935 \h </w:instrText>
        </w:r>
        <w:r w:rsidR="00492040">
          <w:rPr>
            <w:noProof/>
            <w:webHidden/>
          </w:rPr>
        </w:r>
        <w:r w:rsidR="00492040">
          <w:rPr>
            <w:noProof/>
            <w:webHidden/>
          </w:rPr>
          <w:fldChar w:fldCharType="separate"/>
        </w:r>
        <w:r w:rsidR="00492040">
          <w:rPr>
            <w:noProof/>
            <w:webHidden/>
          </w:rPr>
          <w:t>5</w:t>
        </w:r>
        <w:r w:rsidR="00492040">
          <w:rPr>
            <w:noProof/>
            <w:webHidden/>
          </w:rPr>
          <w:fldChar w:fldCharType="end"/>
        </w:r>
      </w:hyperlink>
    </w:p>
    <w:p w14:paraId="4A1A9C46" w14:textId="5F04A170"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36" w:history="1">
        <w:r w:rsidR="00492040" w:rsidRPr="00E9640A">
          <w:rPr>
            <w:rStyle w:val="Hyperlink"/>
            <w:noProof/>
            <w:lang w:val="en-US"/>
          </w:rPr>
          <w:t>3.4.</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[organization name]’s privilege management</w:t>
        </w:r>
        <w:r w:rsidR="00492040">
          <w:rPr>
            <w:noProof/>
            <w:webHidden/>
          </w:rPr>
          <w:tab/>
        </w:r>
        <w:r w:rsidR="00492040">
          <w:rPr>
            <w:noProof/>
            <w:webHidden/>
          </w:rPr>
          <w:fldChar w:fldCharType="begin"/>
        </w:r>
        <w:r w:rsidR="00492040">
          <w:rPr>
            <w:noProof/>
            <w:webHidden/>
          </w:rPr>
          <w:instrText xml:space="preserve"> PAGEREF _Toc454539936 \h </w:instrText>
        </w:r>
        <w:r w:rsidR="00492040">
          <w:rPr>
            <w:noProof/>
            <w:webHidden/>
          </w:rPr>
        </w:r>
        <w:r w:rsidR="00492040">
          <w:rPr>
            <w:noProof/>
            <w:webHidden/>
          </w:rPr>
          <w:fldChar w:fldCharType="separate"/>
        </w:r>
        <w:r w:rsidR="00492040">
          <w:rPr>
            <w:noProof/>
            <w:webHidden/>
          </w:rPr>
          <w:t>6</w:t>
        </w:r>
        <w:r w:rsidR="00492040">
          <w:rPr>
            <w:noProof/>
            <w:webHidden/>
          </w:rPr>
          <w:fldChar w:fldCharType="end"/>
        </w:r>
      </w:hyperlink>
    </w:p>
    <w:p w14:paraId="79EA189F" w14:textId="56E66DA3"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37" w:history="1">
        <w:r w:rsidR="00492040" w:rsidRPr="00E9640A">
          <w:rPr>
            <w:rStyle w:val="Hyperlink"/>
            <w:noProof/>
            <w:lang w:val="en-US"/>
          </w:rPr>
          <w:t>3.5.</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Cloud services privilege management</w:t>
        </w:r>
        <w:r w:rsidR="00492040">
          <w:rPr>
            <w:noProof/>
            <w:webHidden/>
          </w:rPr>
          <w:tab/>
        </w:r>
        <w:r w:rsidR="00492040">
          <w:rPr>
            <w:noProof/>
            <w:webHidden/>
          </w:rPr>
          <w:fldChar w:fldCharType="begin"/>
        </w:r>
        <w:r w:rsidR="00492040">
          <w:rPr>
            <w:noProof/>
            <w:webHidden/>
          </w:rPr>
          <w:instrText xml:space="preserve"> PAGEREF _Toc454539937 \h </w:instrText>
        </w:r>
        <w:r w:rsidR="00492040">
          <w:rPr>
            <w:noProof/>
            <w:webHidden/>
          </w:rPr>
        </w:r>
        <w:r w:rsidR="00492040">
          <w:rPr>
            <w:noProof/>
            <w:webHidden/>
          </w:rPr>
          <w:fldChar w:fldCharType="separate"/>
        </w:r>
        <w:r w:rsidR="00492040">
          <w:rPr>
            <w:noProof/>
            <w:webHidden/>
          </w:rPr>
          <w:t>6</w:t>
        </w:r>
        <w:r w:rsidR="00492040">
          <w:rPr>
            <w:noProof/>
            <w:webHidden/>
          </w:rPr>
          <w:fldChar w:fldCharType="end"/>
        </w:r>
      </w:hyperlink>
    </w:p>
    <w:p w14:paraId="24BF7AE2" w14:textId="418CCD29"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38" w:history="1">
        <w:r w:rsidR="00492040" w:rsidRPr="00E9640A">
          <w:rPr>
            <w:rStyle w:val="Hyperlink"/>
            <w:noProof/>
            <w:lang w:val="en-US"/>
          </w:rPr>
          <w:t>3.6.</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Regular review of [organization name]’s access rights</w:t>
        </w:r>
        <w:r w:rsidR="00492040">
          <w:rPr>
            <w:noProof/>
            <w:webHidden/>
          </w:rPr>
          <w:tab/>
        </w:r>
        <w:r w:rsidR="00492040">
          <w:rPr>
            <w:noProof/>
            <w:webHidden/>
          </w:rPr>
          <w:fldChar w:fldCharType="begin"/>
        </w:r>
        <w:r w:rsidR="00492040">
          <w:rPr>
            <w:noProof/>
            <w:webHidden/>
          </w:rPr>
          <w:instrText xml:space="preserve"> PAGEREF _Toc454539938 \h </w:instrText>
        </w:r>
        <w:r w:rsidR="00492040">
          <w:rPr>
            <w:noProof/>
            <w:webHidden/>
          </w:rPr>
        </w:r>
        <w:r w:rsidR="00492040">
          <w:rPr>
            <w:noProof/>
            <w:webHidden/>
          </w:rPr>
          <w:fldChar w:fldCharType="separate"/>
        </w:r>
        <w:r w:rsidR="00492040">
          <w:rPr>
            <w:noProof/>
            <w:webHidden/>
          </w:rPr>
          <w:t>7</w:t>
        </w:r>
        <w:r w:rsidR="00492040">
          <w:rPr>
            <w:noProof/>
            <w:webHidden/>
          </w:rPr>
          <w:fldChar w:fldCharType="end"/>
        </w:r>
      </w:hyperlink>
    </w:p>
    <w:p w14:paraId="60D9F1F6" w14:textId="0F340786"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39" w:history="1">
        <w:r w:rsidR="00492040" w:rsidRPr="00E9640A">
          <w:rPr>
            <w:rStyle w:val="Hyperlink"/>
            <w:noProof/>
            <w:lang w:val="en-US"/>
          </w:rPr>
          <w:t>3.7.</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Regular review of cloud services access rights</w:t>
        </w:r>
        <w:r w:rsidR="00492040">
          <w:rPr>
            <w:noProof/>
            <w:webHidden/>
          </w:rPr>
          <w:tab/>
        </w:r>
        <w:r w:rsidR="00492040">
          <w:rPr>
            <w:noProof/>
            <w:webHidden/>
          </w:rPr>
          <w:fldChar w:fldCharType="begin"/>
        </w:r>
        <w:r w:rsidR="00492040">
          <w:rPr>
            <w:noProof/>
            <w:webHidden/>
          </w:rPr>
          <w:instrText xml:space="preserve"> PAGEREF _Toc454539939 \h </w:instrText>
        </w:r>
        <w:r w:rsidR="00492040">
          <w:rPr>
            <w:noProof/>
            <w:webHidden/>
          </w:rPr>
        </w:r>
        <w:r w:rsidR="00492040">
          <w:rPr>
            <w:noProof/>
            <w:webHidden/>
          </w:rPr>
          <w:fldChar w:fldCharType="separate"/>
        </w:r>
        <w:r w:rsidR="00492040">
          <w:rPr>
            <w:noProof/>
            <w:webHidden/>
          </w:rPr>
          <w:t>7</w:t>
        </w:r>
        <w:r w:rsidR="00492040">
          <w:rPr>
            <w:noProof/>
            <w:webHidden/>
          </w:rPr>
          <w:fldChar w:fldCharType="end"/>
        </w:r>
      </w:hyperlink>
    </w:p>
    <w:p w14:paraId="24245D9C" w14:textId="5510A097"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40" w:history="1">
        <w:r w:rsidR="00492040" w:rsidRPr="00E9640A">
          <w:rPr>
            <w:rStyle w:val="Hyperlink"/>
            <w:noProof/>
            <w:lang w:val="en-US"/>
          </w:rPr>
          <w:t>3.8.</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 xml:space="preserve">Change of status or termination of contract </w:t>
        </w:r>
        <w:r w:rsidR="00492040">
          <w:rPr>
            <w:noProof/>
            <w:webHidden/>
          </w:rPr>
          <w:tab/>
        </w:r>
        <w:r w:rsidR="00492040">
          <w:rPr>
            <w:noProof/>
            <w:webHidden/>
          </w:rPr>
          <w:fldChar w:fldCharType="begin"/>
        </w:r>
        <w:r w:rsidR="00492040">
          <w:rPr>
            <w:noProof/>
            <w:webHidden/>
          </w:rPr>
          <w:instrText xml:space="preserve"> PAGEREF _Toc454539940 \h </w:instrText>
        </w:r>
        <w:r w:rsidR="00492040">
          <w:rPr>
            <w:noProof/>
            <w:webHidden/>
          </w:rPr>
        </w:r>
        <w:r w:rsidR="00492040">
          <w:rPr>
            <w:noProof/>
            <w:webHidden/>
          </w:rPr>
          <w:fldChar w:fldCharType="separate"/>
        </w:r>
        <w:r w:rsidR="00492040">
          <w:rPr>
            <w:noProof/>
            <w:webHidden/>
          </w:rPr>
          <w:t>8</w:t>
        </w:r>
        <w:r w:rsidR="00492040">
          <w:rPr>
            <w:noProof/>
            <w:webHidden/>
          </w:rPr>
          <w:fldChar w:fldCharType="end"/>
        </w:r>
      </w:hyperlink>
    </w:p>
    <w:p w14:paraId="2227EB16" w14:textId="26013107"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41" w:history="1">
        <w:r w:rsidR="00492040" w:rsidRPr="00E9640A">
          <w:rPr>
            <w:rStyle w:val="Hyperlink"/>
            <w:noProof/>
            <w:lang w:val="en-US"/>
          </w:rPr>
          <w:t>3.8.1.</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For [Organization name]’s employees and subcontractors</w:t>
        </w:r>
        <w:r w:rsidR="00492040">
          <w:rPr>
            <w:noProof/>
            <w:webHidden/>
          </w:rPr>
          <w:tab/>
        </w:r>
        <w:r w:rsidR="00492040">
          <w:rPr>
            <w:noProof/>
            <w:webHidden/>
          </w:rPr>
          <w:fldChar w:fldCharType="begin"/>
        </w:r>
        <w:r w:rsidR="00492040">
          <w:rPr>
            <w:noProof/>
            <w:webHidden/>
          </w:rPr>
          <w:instrText xml:space="preserve"> PAGEREF _Toc454539941 \h </w:instrText>
        </w:r>
        <w:r w:rsidR="00492040">
          <w:rPr>
            <w:noProof/>
            <w:webHidden/>
          </w:rPr>
        </w:r>
        <w:r w:rsidR="00492040">
          <w:rPr>
            <w:noProof/>
            <w:webHidden/>
          </w:rPr>
          <w:fldChar w:fldCharType="separate"/>
        </w:r>
        <w:r w:rsidR="00492040">
          <w:rPr>
            <w:noProof/>
            <w:webHidden/>
          </w:rPr>
          <w:t>8</w:t>
        </w:r>
        <w:r w:rsidR="00492040">
          <w:rPr>
            <w:noProof/>
            <w:webHidden/>
          </w:rPr>
          <w:fldChar w:fldCharType="end"/>
        </w:r>
      </w:hyperlink>
    </w:p>
    <w:p w14:paraId="7072746B" w14:textId="3DC106FA"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42" w:history="1">
        <w:r w:rsidR="00492040" w:rsidRPr="00E9640A">
          <w:rPr>
            <w:rStyle w:val="Hyperlink"/>
            <w:noProof/>
            <w:lang w:val="en-US"/>
          </w:rPr>
          <w:t>3.8.2.</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For Customer’s users with cloud environment administrative privileges</w:t>
        </w:r>
        <w:r w:rsidR="00492040">
          <w:rPr>
            <w:noProof/>
            <w:webHidden/>
          </w:rPr>
          <w:tab/>
        </w:r>
        <w:r w:rsidR="00492040">
          <w:rPr>
            <w:noProof/>
            <w:webHidden/>
          </w:rPr>
          <w:fldChar w:fldCharType="begin"/>
        </w:r>
        <w:r w:rsidR="00492040">
          <w:rPr>
            <w:noProof/>
            <w:webHidden/>
          </w:rPr>
          <w:instrText xml:space="preserve"> PAGEREF _Toc454539942 \h </w:instrText>
        </w:r>
        <w:r w:rsidR="00492040">
          <w:rPr>
            <w:noProof/>
            <w:webHidden/>
          </w:rPr>
        </w:r>
        <w:r w:rsidR="00492040">
          <w:rPr>
            <w:noProof/>
            <w:webHidden/>
          </w:rPr>
          <w:fldChar w:fldCharType="separate"/>
        </w:r>
        <w:r w:rsidR="00492040">
          <w:rPr>
            <w:noProof/>
            <w:webHidden/>
          </w:rPr>
          <w:t>8</w:t>
        </w:r>
        <w:r w:rsidR="00492040">
          <w:rPr>
            <w:noProof/>
            <w:webHidden/>
          </w:rPr>
          <w:fldChar w:fldCharType="end"/>
        </w:r>
      </w:hyperlink>
    </w:p>
    <w:p w14:paraId="71E92D5F" w14:textId="57F91BDD"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43" w:history="1">
        <w:r w:rsidR="00492040" w:rsidRPr="00E9640A">
          <w:rPr>
            <w:rStyle w:val="Hyperlink"/>
            <w:noProof/>
            <w:lang w:val="en-US"/>
          </w:rPr>
          <w:t>3.9.</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Technical implementation</w:t>
        </w:r>
        <w:r w:rsidR="00492040">
          <w:rPr>
            <w:noProof/>
            <w:webHidden/>
          </w:rPr>
          <w:tab/>
        </w:r>
        <w:r w:rsidR="00492040">
          <w:rPr>
            <w:noProof/>
            <w:webHidden/>
          </w:rPr>
          <w:fldChar w:fldCharType="begin"/>
        </w:r>
        <w:r w:rsidR="00492040">
          <w:rPr>
            <w:noProof/>
            <w:webHidden/>
          </w:rPr>
          <w:instrText xml:space="preserve"> PAGEREF _Toc454539943 \h </w:instrText>
        </w:r>
        <w:r w:rsidR="00492040">
          <w:rPr>
            <w:noProof/>
            <w:webHidden/>
          </w:rPr>
        </w:r>
        <w:r w:rsidR="00492040">
          <w:rPr>
            <w:noProof/>
            <w:webHidden/>
          </w:rPr>
          <w:fldChar w:fldCharType="separate"/>
        </w:r>
        <w:r w:rsidR="00492040">
          <w:rPr>
            <w:noProof/>
            <w:webHidden/>
          </w:rPr>
          <w:t>8</w:t>
        </w:r>
        <w:r w:rsidR="00492040">
          <w:rPr>
            <w:noProof/>
            <w:webHidden/>
          </w:rPr>
          <w:fldChar w:fldCharType="end"/>
        </w:r>
      </w:hyperlink>
    </w:p>
    <w:p w14:paraId="197E8322" w14:textId="3F8C32C1"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44" w:history="1">
        <w:r w:rsidR="00492040" w:rsidRPr="00E9640A">
          <w:rPr>
            <w:rStyle w:val="Hyperlink"/>
            <w:noProof/>
            <w:lang w:val="en-US"/>
          </w:rPr>
          <w:t>3.9.1.</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General information</w:t>
        </w:r>
        <w:r w:rsidR="00492040">
          <w:rPr>
            <w:noProof/>
            <w:webHidden/>
          </w:rPr>
          <w:tab/>
        </w:r>
        <w:r w:rsidR="00492040">
          <w:rPr>
            <w:noProof/>
            <w:webHidden/>
          </w:rPr>
          <w:fldChar w:fldCharType="begin"/>
        </w:r>
        <w:r w:rsidR="00492040">
          <w:rPr>
            <w:noProof/>
            <w:webHidden/>
          </w:rPr>
          <w:instrText xml:space="preserve"> PAGEREF _Toc454539944 \h </w:instrText>
        </w:r>
        <w:r w:rsidR="00492040">
          <w:rPr>
            <w:noProof/>
            <w:webHidden/>
          </w:rPr>
        </w:r>
        <w:r w:rsidR="00492040">
          <w:rPr>
            <w:noProof/>
            <w:webHidden/>
          </w:rPr>
          <w:fldChar w:fldCharType="separate"/>
        </w:r>
        <w:r w:rsidR="00492040">
          <w:rPr>
            <w:noProof/>
            <w:webHidden/>
          </w:rPr>
          <w:t>8</w:t>
        </w:r>
        <w:r w:rsidR="00492040">
          <w:rPr>
            <w:noProof/>
            <w:webHidden/>
          </w:rPr>
          <w:fldChar w:fldCharType="end"/>
        </w:r>
      </w:hyperlink>
    </w:p>
    <w:p w14:paraId="25797F4D" w14:textId="6ADD41DF"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454539945" w:history="1">
        <w:r w:rsidR="00492040" w:rsidRPr="00E9640A">
          <w:rPr>
            <w:rStyle w:val="Hyperlink"/>
            <w:noProof/>
            <w:lang w:val="en-US"/>
          </w:rPr>
          <w:t>3.9.2.</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Technical implementation related to [organization name]’s assets</w:t>
        </w:r>
        <w:r w:rsidR="00492040">
          <w:rPr>
            <w:noProof/>
            <w:webHidden/>
          </w:rPr>
          <w:tab/>
        </w:r>
        <w:r w:rsidR="00492040">
          <w:rPr>
            <w:noProof/>
            <w:webHidden/>
          </w:rPr>
          <w:fldChar w:fldCharType="begin"/>
        </w:r>
        <w:r w:rsidR="00492040">
          <w:rPr>
            <w:noProof/>
            <w:webHidden/>
          </w:rPr>
          <w:instrText xml:space="preserve"> PAGEREF _Toc454539945 \h </w:instrText>
        </w:r>
        <w:r w:rsidR="00492040">
          <w:rPr>
            <w:noProof/>
            <w:webHidden/>
          </w:rPr>
        </w:r>
        <w:r w:rsidR="00492040">
          <w:rPr>
            <w:noProof/>
            <w:webHidden/>
          </w:rPr>
          <w:fldChar w:fldCharType="separate"/>
        </w:r>
        <w:r w:rsidR="00492040">
          <w:rPr>
            <w:noProof/>
            <w:webHidden/>
          </w:rPr>
          <w:t>8</w:t>
        </w:r>
        <w:r w:rsidR="00492040">
          <w:rPr>
            <w:noProof/>
            <w:webHidden/>
          </w:rPr>
          <w:fldChar w:fldCharType="end"/>
        </w:r>
      </w:hyperlink>
    </w:p>
    <w:bookmarkStart w:id="0" w:name="_GoBack"/>
    <w:bookmarkEnd w:id="0"/>
    <w:p w14:paraId="41157F8B" w14:textId="689A2E72" w:rsidR="00492040" w:rsidRDefault="00286624">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r>
        <w:fldChar w:fldCharType="begin"/>
      </w:r>
      <w:r>
        <w:instrText xml:space="preserve"> HYPERLINK \l "_Toc454539946" </w:instrText>
      </w:r>
      <w:r>
        <w:fldChar w:fldCharType="separate"/>
      </w:r>
      <w:r w:rsidR="00492040" w:rsidRPr="00E9640A">
        <w:rPr>
          <w:rStyle w:val="Hyperlink"/>
          <w:noProof/>
          <w:lang w:val="en-US"/>
        </w:rPr>
        <w:t>3.9.3.</w:t>
      </w:r>
      <w:r w:rsidR="00492040">
        <w:rPr>
          <w:rFonts w:asciiTheme="minorHAnsi" w:eastAsiaTheme="minorEastAsia" w:hAnsiTheme="minorHAnsi" w:cstheme="minorBidi"/>
          <w:i w:val="0"/>
          <w:iCs w:val="0"/>
          <w:noProof/>
          <w:sz w:val="22"/>
          <w:szCs w:val="22"/>
          <w:lang w:val="hr-HR" w:eastAsia="hr-HR"/>
        </w:rPr>
        <w:tab/>
      </w:r>
      <w:r w:rsidR="00492040" w:rsidRPr="00E9640A">
        <w:rPr>
          <w:rStyle w:val="Hyperlink"/>
          <w:noProof/>
          <w:lang w:val="en-US"/>
        </w:rPr>
        <w:t>Technical implementation related to customers’ cloud services environments</w:t>
      </w:r>
      <w:r w:rsidR="00492040">
        <w:rPr>
          <w:noProof/>
          <w:webHidden/>
        </w:rPr>
        <w:tab/>
      </w:r>
      <w:r w:rsidR="00492040">
        <w:rPr>
          <w:noProof/>
          <w:webHidden/>
        </w:rPr>
        <w:fldChar w:fldCharType="begin"/>
      </w:r>
      <w:r w:rsidR="00492040">
        <w:rPr>
          <w:noProof/>
          <w:webHidden/>
        </w:rPr>
        <w:instrText xml:space="preserve"> PAGEREF _Toc454539946 \h </w:instrText>
      </w:r>
      <w:r w:rsidR="00492040">
        <w:rPr>
          <w:noProof/>
          <w:webHidden/>
        </w:rPr>
      </w:r>
      <w:r w:rsidR="00492040">
        <w:rPr>
          <w:noProof/>
          <w:webHidden/>
        </w:rPr>
        <w:fldChar w:fldCharType="separate"/>
      </w:r>
      <w:r w:rsidR="00492040">
        <w:rPr>
          <w:noProof/>
          <w:webHidden/>
        </w:rPr>
        <w:t>9</w:t>
      </w:r>
      <w:r w:rsidR="00492040">
        <w:rPr>
          <w:noProof/>
          <w:webHidden/>
        </w:rPr>
        <w:fldChar w:fldCharType="end"/>
      </w:r>
      <w:r>
        <w:rPr>
          <w:noProof/>
        </w:rPr>
        <w:fldChar w:fldCharType="end"/>
      </w:r>
    </w:p>
    <w:p w14:paraId="70CAD7C7" w14:textId="594649B6"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47" w:history="1">
        <w:r w:rsidR="00492040" w:rsidRPr="00E9640A">
          <w:rPr>
            <w:rStyle w:val="Hyperlink"/>
            <w:noProof/>
            <w:lang w:val="en-US"/>
          </w:rPr>
          <w:t>3.10.</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User identification, authentication and authorization</w:t>
        </w:r>
        <w:r w:rsidR="00492040">
          <w:rPr>
            <w:noProof/>
            <w:webHidden/>
          </w:rPr>
          <w:tab/>
        </w:r>
        <w:r w:rsidR="00492040">
          <w:rPr>
            <w:noProof/>
            <w:webHidden/>
          </w:rPr>
          <w:fldChar w:fldCharType="begin"/>
        </w:r>
        <w:r w:rsidR="00492040">
          <w:rPr>
            <w:noProof/>
            <w:webHidden/>
          </w:rPr>
          <w:instrText xml:space="preserve"> PAGEREF _Toc454539947 \h </w:instrText>
        </w:r>
        <w:r w:rsidR="00492040">
          <w:rPr>
            <w:noProof/>
            <w:webHidden/>
          </w:rPr>
        </w:r>
        <w:r w:rsidR="00492040">
          <w:rPr>
            <w:noProof/>
            <w:webHidden/>
          </w:rPr>
          <w:fldChar w:fldCharType="separate"/>
        </w:r>
        <w:r w:rsidR="00492040">
          <w:rPr>
            <w:noProof/>
            <w:webHidden/>
          </w:rPr>
          <w:t>10</w:t>
        </w:r>
        <w:r w:rsidR="00492040">
          <w:rPr>
            <w:noProof/>
            <w:webHidden/>
          </w:rPr>
          <w:fldChar w:fldCharType="end"/>
        </w:r>
      </w:hyperlink>
    </w:p>
    <w:p w14:paraId="30C4D6CB" w14:textId="15E3618C" w:rsidR="00492040" w:rsidRDefault="00286624">
      <w:pPr>
        <w:pStyle w:val="TOC2"/>
        <w:rPr>
          <w:rFonts w:asciiTheme="minorHAnsi" w:eastAsiaTheme="minorEastAsia" w:hAnsiTheme="minorHAnsi" w:cstheme="minorBidi"/>
          <w:smallCaps w:val="0"/>
          <w:noProof/>
          <w:sz w:val="22"/>
          <w:szCs w:val="22"/>
          <w:lang w:val="hr-HR" w:eastAsia="hr-HR"/>
        </w:rPr>
      </w:pPr>
      <w:hyperlink w:anchor="_Toc454539948" w:history="1">
        <w:r w:rsidR="00492040" w:rsidRPr="00E9640A">
          <w:rPr>
            <w:rStyle w:val="Hyperlink"/>
            <w:noProof/>
            <w:lang w:val="en-US"/>
          </w:rPr>
          <w:t>3.11.</w:t>
        </w:r>
        <w:r w:rsidR="00492040">
          <w:rPr>
            <w:rFonts w:asciiTheme="minorHAnsi" w:eastAsiaTheme="minorEastAsia" w:hAnsiTheme="minorHAnsi" w:cstheme="minorBidi"/>
            <w:smallCaps w:val="0"/>
            <w:noProof/>
            <w:sz w:val="22"/>
            <w:szCs w:val="22"/>
            <w:lang w:val="hr-HR" w:eastAsia="hr-HR"/>
          </w:rPr>
          <w:tab/>
        </w:r>
        <w:r w:rsidR="00492040" w:rsidRPr="00E9640A">
          <w:rPr>
            <w:rStyle w:val="Hyperlink"/>
            <w:noProof/>
            <w:lang w:val="en-US"/>
          </w:rPr>
          <w:t>User password management</w:t>
        </w:r>
        <w:r w:rsidR="00492040">
          <w:rPr>
            <w:noProof/>
            <w:webHidden/>
          </w:rPr>
          <w:tab/>
        </w:r>
        <w:r w:rsidR="00492040">
          <w:rPr>
            <w:noProof/>
            <w:webHidden/>
          </w:rPr>
          <w:fldChar w:fldCharType="begin"/>
        </w:r>
        <w:r w:rsidR="00492040">
          <w:rPr>
            <w:noProof/>
            <w:webHidden/>
          </w:rPr>
          <w:instrText xml:space="preserve"> PAGEREF _Toc454539948 \h </w:instrText>
        </w:r>
        <w:r w:rsidR="00492040">
          <w:rPr>
            <w:noProof/>
            <w:webHidden/>
          </w:rPr>
        </w:r>
        <w:r w:rsidR="00492040">
          <w:rPr>
            <w:noProof/>
            <w:webHidden/>
          </w:rPr>
          <w:fldChar w:fldCharType="separate"/>
        </w:r>
        <w:r w:rsidR="00492040">
          <w:rPr>
            <w:noProof/>
            <w:webHidden/>
          </w:rPr>
          <w:t>10</w:t>
        </w:r>
        <w:r w:rsidR="00492040">
          <w:rPr>
            <w:noProof/>
            <w:webHidden/>
          </w:rPr>
          <w:fldChar w:fldCharType="end"/>
        </w:r>
      </w:hyperlink>
    </w:p>
    <w:p w14:paraId="0A70F9FF" w14:textId="59D253EE" w:rsidR="00492040" w:rsidRDefault="00286624">
      <w:pPr>
        <w:pStyle w:val="TOC1"/>
        <w:rPr>
          <w:rFonts w:asciiTheme="minorHAnsi" w:eastAsiaTheme="minorEastAsia" w:hAnsiTheme="minorHAnsi" w:cstheme="minorBidi"/>
          <w:b w:val="0"/>
          <w:bCs w:val="0"/>
          <w:caps w:val="0"/>
          <w:noProof/>
          <w:sz w:val="22"/>
          <w:szCs w:val="22"/>
          <w:lang w:val="hr-HR" w:eastAsia="hr-HR"/>
        </w:rPr>
      </w:pPr>
      <w:hyperlink w:anchor="_Toc454539949" w:history="1">
        <w:r w:rsidR="00492040" w:rsidRPr="00E9640A">
          <w:rPr>
            <w:rStyle w:val="Hyperlink"/>
            <w:noProof/>
            <w:lang w:val="en-US"/>
          </w:rPr>
          <w:t>4.</w:t>
        </w:r>
        <w:r w:rsidR="00492040">
          <w:rPr>
            <w:rFonts w:asciiTheme="minorHAnsi" w:eastAsiaTheme="minorEastAsia" w:hAnsiTheme="minorHAnsi" w:cstheme="minorBidi"/>
            <w:b w:val="0"/>
            <w:bCs w:val="0"/>
            <w:caps w:val="0"/>
            <w:noProof/>
            <w:sz w:val="22"/>
            <w:szCs w:val="22"/>
            <w:lang w:val="hr-HR" w:eastAsia="hr-HR"/>
          </w:rPr>
          <w:tab/>
        </w:r>
        <w:r w:rsidR="00492040" w:rsidRPr="00E9640A">
          <w:rPr>
            <w:rStyle w:val="Hyperlink"/>
            <w:noProof/>
            <w:lang w:val="en-US"/>
          </w:rPr>
          <w:t>Managing records kept on the basis of this document</w:t>
        </w:r>
        <w:r w:rsidR="00492040">
          <w:rPr>
            <w:noProof/>
            <w:webHidden/>
          </w:rPr>
          <w:tab/>
        </w:r>
        <w:r w:rsidR="00492040">
          <w:rPr>
            <w:noProof/>
            <w:webHidden/>
          </w:rPr>
          <w:fldChar w:fldCharType="begin"/>
        </w:r>
        <w:r w:rsidR="00492040">
          <w:rPr>
            <w:noProof/>
            <w:webHidden/>
          </w:rPr>
          <w:instrText xml:space="preserve"> PAGEREF _Toc454539949 \h </w:instrText>
        </w:r>
        <w:r w:rsidR="00492040">
          <w:rPr>
            <w:noProof/>
            <w:webHidden/>
          </w:rPr>
        </w:r>
        <w:r w:rsidR="00492040">
          <w:rPr>
            <w:noProof/>
            <w:webHidden/>
          </w:rPr>
          <w:fldChar w:fldCharType="separate"/>
        </w:r>
        <w:r w:rsidR="00492040">
          <w:rPr>
            <w:noProof/>
            <w:webHidden/>
          </w:rPr>
          <w:t>11</w:t>
        </w:r>
        <w:r w:rsidR="00492040">
          <w:rPr>
            <w:noProof/>
            <w:webHidden/>
          </w:rPr>
          <w:fldChar w:fldCharType="end"/>
        </w:r>
      </w:hyperlink>
    </w:p>
    <w:p w14:paraId="2B3373B8" w14:textId="1959B84A" w:rsidR="00492040" w:rsidRDefault="00286624">
      <w:pPr>
        <w:pStyle w:val="TOC1"/>
        <w:rPr>
          <w:rFonts w:asciiTheme="minorHAnsi" w:eastAsiaTheme="minorEastAsia" w:hAnsiTheme="minorHAnsi" w:cstheme="minorBidi"/>
          <w:b w:val="0"/>
          <w:bCs w:val="0"/>
          <w:caps w:val="0"/>
          <w:noProof/>
          <w:sz w:val="22"/>
          <w:szCs w:val="22"/>
          <w:lang w:val="hr-HR" w:eastAsia="hr-HR"/>
        </w:rPr>
      </w:pPr>
      <w:hyperlink w:anchor="_Toc454539950" w:history="1">
        <w:r w:rsidR="00492040" w:rsidRPr="00E9640A">
          <w:rPr>
            <w:rStyle w:val="Hyperlink"/>
            <w:noProof/>
            <w:lang w:val="en-US"/>
          </w:rPr>
          <w:t>5.</w:t>
        </w:r>
        <w:r w:rsidR="00492040">
          <w:rPr>
            <w:rFonts w:asciiTheme="minorHAnsi" w:eastAsiaTheme="minorEastAsia" w:hAnsiTheme="minorHAnsi" w:cstheme="minorBidi"/>
            <w:b w:val="0"/>
            <w:bCs w:val="0"/>
            <w:caps w:val="0"/>
            <w:noProof/>
            <w:sz w:val="22"/>
            <w:szCs w:val="22"/>
            <w:lang w:val="hr-HR" w:eastAsia="hr-HR"/>
          </w:rPr>
          <w:tab/>
        </w:r>
        <w:r w:rsidR="00492040" w:rsidRPr="00E9640A">
          <w:rPr>
            <w:rStyle w:val="Hyperlink"/>
            <w:noProof/>
            <w:lang w:val="en-US"/>
          </w:rPr>
          <w:t>Validity and document management</w:t>
        </w:r>
        <w:r w:rsidR="00492040">
          <w:rPr>
            <w:noProof/>
            <w:webHidden/>
          </w:rPr>
          <w:tab/>
        </w:r>
        <w:r w:rsidR="00492040">
          <w:rPr>
            <w:noProof/>
            <w:webHidden/>
          </w:rPr>
          <w:fldChar w:fldCharType="begin"/>
        </w:r>
        <w:r w:rsidR="00492040">
          <w:rPr>
            <w:noProof/>
            <w:webHidden/>
          </w:rPr>
          <w:instrText xml:space="preserve"> PAGEREF _Toc454539950 \h </w:instrText>
        </w:r>
        <w:r w:rsidR="00492040">
          <w:rPr>
            <w:noProof/>
            <w:webHidden/>
          </w:rPr>
        </w:r>
        <w:r w:rsidR="00492040">
          <w:rPr>
            <w:noProof/>
            <w:webHidden/>
          </w:rPr>
          <w:fldChar w:fldCharType="separate"/>
        </w:r>
        <w:r w:rsidR="00492040">
          <w:rPr>
            <w:noProof/>
            <w:webHidden/>
          </w:rPr>
          <w:t>11</w:t>
        </w:r>
        <w:r w:rsidR="00492040">
          <w:rPr>
            <w:noProof/>
            <w:webHidden/>
          </w:rPr>
          <w:fldChar w:fldCharType="end"/>
        </w:r>
      </w:hyperlink>
    </w:p>
    <w:p w14:paraId="669B450D" w14:textId="0882C6E3" w:rsidR="001008C6" w:rsidRPr="00E34C0B" w:rsidRDefault="00F4154A" w:rsidP="001008C6">
      <w:pPr>
        <w:rPr>
          <w:lang w:val="en-US"/>
        </w:rPr>
      </w:pPr>
      <w:r w:rsidRPr="00E34C0B">
        <w:rPr>
          <w:lang w:val="en-US"/>
        </w:rPr>
        <w:fldChar w:fldCharType="end"/>
      </w:r>
    </w:p>
    <w:p w14:paraId="53141BE6" w14:textId="77777777" w:rsidR="001008C6" w:rsidRPr="00E34C0B" w:rsidRDefault="001008C6" w:rsidP="001008C6">
      <w:pPr>
        <w:pStyle w:val="Heading1"/>
        <w:rPr>
          <w:lang w:val="en-US"/>
        </w:rPr>
      </w:pPr>
      <w:r w:rsidRPr="00E34C0B">
        <w:rPr>
          <w:lang w:val="en-US"/>
        </w:rPr>
        <w:br w:type="page"/>
      </w:r>
      <w:bookmarkStart w:id="1" w:name="_Toc267152614"/>
      <w:bookmarkStart w:id="2" w:name="_Toc454539926"/>
      <w:r w:rsidRPr="00E34C0B">
        <w:rPr>
          <w:lang w:val="en-US"/>
        </w:rPr>
        <w:lastRenderedPageBreak/>
        <w:t>Purpose, scope and users</w:t>
      </w:r>
      <w:bookmarkEnd w:id="1"/>
      <w:bookmarkEnd w:id="2"/>
    </w:p>
    <w:p w14:paraId="457F35D3" w14:textId="77777777" w:rsidR="001008C6" w:rsidRPr="00E34C0B" w:rsidRDefault="001008C6" w:rsidP="001008C6">
      <w:pPr>
        <w:numPr>
          <w:ilvl w:val="1"/>
          <w:numId w:val="0"/>
        </w:numPr>
        <w:spacing w:line="240" w:lineRule="auto"/>
        <w:rPr>
          <w:lang w:val="en-US"/>
        </w:rPr>
      </w:pPr>
      <w:r w:rsidRPr="00E34C0B">
        <w:rPr>
          <w:lang w:val="en-US"/>
        </w:rPr>
        <w:t xml:space="preserve">The purpose of this document is to define rules for access to various systems, equipment, facilities and information, based on business and security requirements for access. </w:t>
      </w:r>
    </w:p>
    <w:p w14:paraId="3C40AF60" w14:textId="77777777" w:rsidR="001008C6" w:rsidRPr="00E34C0B" w:rsidRDefault="001008C6" w:rsidP="001008C6">
      <w:pPr>
        <w:rPr>
          <w:lang w:val="en-US"/>
        </w:rPr>
      </w:pPr>
      <w:r w:rsidRPr="00E34C0B">
        <w:rPr>
          <w:lang w:val="en-US"/>
        </w:rPr>
        <w:t>This document is applied to the entire Information Security Management System (ISMS) scope, i.e. to all systems, equipment, facilities and information used within the ISMS scope.</w:t>
      </w:r>
    </w:p>
    <w:p w14:paraId="1894D9E8" w14:textId="77777777" w:rsidR="001008C6" w:rsidRPr="00E34C0B" w:rsidRDefault="001008C6" w:rsidP="001008C6">
      <w:pPr>
        <w:rPr>
          <w:lang w:val="en-US"/>
        </w:rPr>
      </w:pPr>
      <w:r w:rsidRPr="00E34C0B">
        <w:rPr>
          <w:lang w:val="en-US"/>
        </w:rPr>
        <w:t>Users of this document are all employees of [organization name].</w:t>
      </w:r>
    </w:p>
    <w:p w14:paraId="21785F91" w14:textId="77777777" w:rsidR="001008C6" w:rsidRPr="00E34C0B" w:rsidRDefault="001008C6" w:rsidP="001008C6">
      <w:pPr>
        <w:rPr>
          <w:lang w:val="en-US"/>
        </w:rPr>
      </w:pPr>
    </w:p>
    <w:p w14:paraId="21F6FFB1" w14:textId="77777777" w:rsidR="001008C6" w:rsidRPr="00E34C0B" w:rsidRDefault="001008C6" w:rsidP="001008C6">
      <w:pPr>
        <w:pStyle w:val="Heading1"/>
        <w:rPr>
          <w:lang w:val="en-US"/>
        </w:rPr>
      </w:pPr>
      <w:bookmarkStart w:id="3" w:name="_Toc267152615"/>
      <w:bookmarkStart w:id="4" w:name="_Toc454539927"/>
      <w:r w:rsidRPr="00E34C0B">
        <w:rPr>
          <w:lang w:val="en-US"/>
        </w:rPr>
        <w:t>Reference documents</w:t>
      </w:r>
      <w:bookmarkEnd w:id="3"/>
      <w:bookmarkEnd w:id="4"/>
    </w:p>
    <w:p w14:paraId="5C218382" w14:textId="77777777" w:rsidR="00123415" w:rsidRPr="00E34C0B" w:rsidRDefault="001008C6" w:rsidP="001008C6">
      <w:pPr>
        <w:numPr>
          <w:ilvl w:val="0"/>
          <w:numId w:val="4"/>
        </w:numPr>
        <w:spacing w:after="0"/>
        <w:rPr>
          <w:lang w:val="en-US"/>
        </w:rPr>
      </w:pPr>
      <w:r w:rsidRPr="00E34C0B">
        <w:rPr>
          <w:lang w:val="en-US"/>
        </w:rPr>
        <w:t xml:space="preserve">ISO/IEC 27001 standard, </w:t>
      </w:r>
      <w:r w:rsidR="0007537D" w:rsidRPr="00E34C0B">
        <w:rPr>
          <w:lang w:val="en-US"/>
        </w:rPr>
        <w:t>clauses A.9.1.1, A.9.1.2, A.9.2.1, A.9.2.2, A.9.2.3, A.9.2.4, A.9.2.5, A.9.2.6, A.9.3.1, A.9.4.1, A.9.4.3</w:t>
      </w:r>
    </w:p>
    <w:p w14:paraId="6351CCAE" w14:textId="7E7DAE39" w:rsidR="00123415" w:rsidRPr="00E34C0B" w:rsidRDefault="00123415" w:rsidP="00123415">
      <w:pPr>
        <w:numPr>
          <w:ilvl w:val="0"/>
          <w:numId w:val="4"/>
        </w:numPr>
        <w:spacing w:after="0"/>
        <w:rPr>
          <w:lang w:val="en-US"/>
        </w:rPr>
      </w:pPr>
      <w:r w:rsidRPr="00E34C0B">
        <w:rPr>
          <w:lang w:val="en-US"/>
        </w:rPr>
        <w:t xml:space="preserve">ISO/IEC 27017 </w:t>
      </w:r>
      <w:r w:rsidR="00392AC6" w:rsidRPr="00E34C0B">
        <w:rPr>
          <w:lang w:val="en-US"/>
        </w:rPr>
        <w:t xml:space="preserve">standard, clauses 6.1.1, </w:t>
      </w:r>
      <w:r w:rsidRPr="00E34C0B">
        <w:rPr>
          <w:lang w:val="en-US"/>
        </w:rPr>
        <w:t>9.2.1, 9.2.2, 9.2.3</w:t>
      </w:r>
      <w:r w:rsidR="00392AC6" w:rsidRPr="00E34C0B">
        <w:rPr>
          <w:lang w:val="en-US"/>
        </w:rPr>
        <w:t>,</w:t>
      </w:r>
      <w:r w:rsidRPr="00E34C0B">
        <w:rPr>
          <w:lang w:val="en-US"/>
        </w:rPr>
        <w:t xml:space="preserve"> 9.2.4</w:t>
      </w:r>
      <w:r w:rsidR="00392AC6" w:rsidRPr="00E34C0B">
        <w:rPr>
          <w:lang w:val="en-US"/>
        </w:rPr>
        <w:t>, 9.2.5, 9.2.6, 9.3.1, 9.4.1, 9.4.2</w:t>
      </w:r>
      <w:r w:rsidR="00AF38EB">
        <w:rPr>
          <w:lang w:val="en-US"/>
        </w:rPr>
        <w:t>,</w:t>
      </w:r>
      <w:r w:rsidR="00392AC6" w:rsidRPr="00E34C0B">
        <w:rPr>
          <w:lang w:val="en-US"/>
        </w:rPr>
        <w:t xml:space="preserve"> and 9.4.3</w:t>
      </w:r>
    </w:p>
    <w:p w14:paraId="1BBBDDC1" w14:textId="73A5A780" w:rsidR="001008C6" w:rsidRPr="00E34C0B" w:rsidRDefault="00123415" w:rsidP="00123415">
      <w:pPr>
        <w:numPr>
          <w:ilvl w:val="0"/>
          <w:numId w:val="4"/>
        </w:numPr>
        <w:spacing w:after="0"/>
        <w:rPr>
          <w:lang w:val="en-US"/>
        </w:rPr>
      </w:pPr>
      <w:r w:rsidRPr="00E34C0B">
        <w:rPr>
          <w:lang w:val="en-US"/>
        </w:rPr>
        <w:t xml:space="preserve">ISO/IEC 27018 </w:t>
      </w:r>
      <w:r w:rsidR="00392AC6" w:rsidRPr="00E34C0B">
        <w:rPr>
          <w:lang w:val="en-US"/>
        </w:rPr>
        <w:t xml:space="preserve">standard, clauses 6.1.1, </w:t>
      </w:r>
      <w:r w:rsidRPr="00E34C0B">
        <w:rPr>
          <w:lang w:val="en-US"/>
        </w:rPr>
        <w:t>9.1, 9.2.1</w:t>
      </w:r>
      <w:r w:rsidR="00392AC6" w:rsidRPr="00E34C0B">
        <w:rPr>
          <w:lang w:val="en-US"/>
        </w:rPr>
        <w:t>, 9.2.2, 9.2.3, 9.2.4, 9.2.5, 9.2.6, 9.4.2,</w:t>
      </w:r>
      <w:r w:rsidRPr="00E34C0B">
        <w:rPr>
          <w:lang w:val="en-US"/>
        </w:rPr>
        <w:t xml:space="preserve"> A.9.</w:t>
      </w:r>
      <w:r w:rsidR="00392AC6" w:rsidRPr="00E34C0B">
        <w:rPr>
          <w:lang w:val="en-US"/>
        </w:rPr>
        <w:t>2, A.10.8, A.10.9</w:t>
      </w:r>
      <w:r w:rsidR="00AF38EB">
        <w:rPr>
          <w:lang w:val="en-US"/>
        </w:rPr>
        <w:t>,</w:t>
      </w:r>
      <w:r w:rsidR="00392AC6" w:rsidRPr="00E34C0B">
        <w:rPr>
          <w:lang w:val="en-US"/>
        </w:rPr>
        <w:t xml:space="preserve"> and A.10.10 </w:t>
      </w:r>
    </w:p>
    <w:p w14:paraId="1136EE49" w14:textId="77777777" w:rsidR="001008C6" w:rsidRPr="00E34C0B" w:rsidRDefault="001008C6" w:rsidP="001008C6">
      <w:pPr>
        <w:numPr>
          <w:ilvl w:val="0"/>
          <w:numId w:val="4"/>
        </w:numPr>
        <w:spacing w:after="0"/>
        <w:rPr>
          <w:lang w:val="en-US"/>
        </w:rPr>
      </w:pPr>
      <w:r w:rsidRPr="00E34C0B">
        <w:rPr>
          <w:lang w:val="en-US"/>
        </w:rPr>
        <w:t>Information Security Policy</w:t>
      </w:r>
    </w:p>
    <w:p w14:paraId="036030B4" w14:textId="77777777" w:rsidR="001008C6" w:rsidRPr="00E34C0B" w:rsidRDefault="001008C6" w:rsidP="001008C6">
      <w:pPr>
        <w:numPr>
          <w:ilvl w:val="0"/>
          <w:numId w:val="4"/>
        </w:numPr>
        <w:spacing w:after="0"/>
        <w:rPr>
          <w:lang w:val="en-US"/>
        </w:rPr>
      </w:pPr>
      <w:r w:rsidRPr="00E34C0B">
        <w:rPr>
          <w:lang w:val="en-US"/>
        </w:rPr>
        <w:t>Statement of Applicability</w:t>
      </w:r>
    </w:p>
    <w:p w14:paraId="1C391620" w14:textId="77777777" w:rsidR="001008C6" w:rsidRPr="00E34C0B" w:rsidRDefault="001008C6" w:rsidP="001008C6">
      <w:pPr>
        <w:numPr>
          <w:ilvl w:val="0"/>
          <w:numId w:val="4"/>
        </w:numPr>
        <w:spacing w:after="0"/>
        <w:rPr>
          <w:lang w:val="en-US"/>
        </w:rPr>
      </w:pPr>
      <w:r w:rsidRPr="00E34C0B">
        <w:rPr>
          <w:lang w:val="en-US"/>
        </w:rPr>
        <w:t>[Information</w:t>
      </w:r>
      <w:r w:rsidR="00FB7B0A" w:rsidRPr="00E34C0B">
        <w:rPr>
          <w:lang w:val="en-US"/>
        </w:rPr>
        <w:t xml:space="preserve"> Classification Policy</w:t>
      </w:r>
      <w:r w:rsidRPr="00E34C0B">
        <w:rPr>
          <w:lang w:val="en-US"/>
        </w:rPr>
        <w:t>]</w:t>
      </w:r>
    </w:p>
    <w:p w14:paraId="55128DF5" w14:textId="77777777" w:rsidR="001008C6" w:rsidRPr="00E34C0B" w:rsidRDefault="001008C6" w:rsidP="001008C6">
      <w:pPr>
        <w:numPr>
          <w:ilvl w:val="0"/>
          <w:numId w:val="4"/>
        </w:numPr>
        <w:spacing w:after="0"/>
        <w:rPr>
          <w:lang w:val="en-US"/>
        </w:rPr>
      </w:pPr>
      <w:r w:rsidRPr="00E34C0B">
        <w:rPr>
          <w:lang w:val="en-US"/>
        </w:rPr>
        <w:t>[Statement of Acceptance of the ISMS Document</w:t>
      </w:r>
      <w:r w:rsidR="007D7139" w:rsidRPr="00E34C0B">
        <w:rPr>
          <w:lang w:val="en-US"/>
        </w:rPr>
        <w:t>s</w:t>
      </w:r>
      <w:r w:rsidRPr="00E34C0B">
        <w:rPr>
          <w:lang w:val="en-US"/>
        </w:rPr>
        <w:t>]</w:t>
      </w:r>
    </w:p>
    <w:p w14:paraId="43DCE305" w14:textId="77777777" w:rsidR="00FB7B0A" w:rsidRPr="00E34C0B" w:rsidRDefault="00FB7B0A" w:rsidP="001008C6">
      <w:pPr>
        <w:numPr>
          <w:ilvl w:val="0"/>
          <w:numId w:val="4"/>
        </w:numPr>
        <w:spacing w:after="0"/>
        <w:rPr>
          <w:lang w:val="en-US"/>
        </w:rPr>
      </w:pPr>
      <w:r w:rsidRPr="00E34C0B">
        <w:rPr>
          <w:rFonts w:cs="Arial"/>
          <w:color w:val="000000"/>
          <w:lang w:val="en-US"/>
        </w:rPr>
        <w:t>[List of Legal, Regulatory, Contractual and Other Requirements]</w:t>
      </w:r>
    </w:p>
    <w:p w14:paraId="0BFE09B1" w14:textId="77777777" w:rsidR="001008C6" w:rsidRPr="00E34C0B" w:rsidRDefault="001008C6" w:rsidP="001008C6">
      <w:pPr>
        <w:rPr>
          <w:lang w:val="en-US"/>
        </w:rPr>
      </w:pPr>
    </w:p>
    <w:p w14:paraId="2BC67ABB" w14:textId="77777777" w:rsidR="001008C6" w:rsidRPr="00E34C0B" w:rsidRDefault="001008C6" w:rsidP="001008C6">
      <w:pPr>
        <w:pStyle w:val="Heading1"/>
        <w:rPr>
          <w:lang w:val="en-US"/>
        </w:rPr>
      </w:pPr>
      <w:bookmarkStart w:id="5" w:name="_Toc267152616"/>
      <w:bookmarkStart w:id="6" w:name="_Toc454539928"/>
      <w:r w:rsidRPr="00E34C0B">
        <w:rPr>
          <w:lang w:val="en-US"/>
        </w:rPr>
        <w:t>Access control</w:t>
      </w:r>
      <w:bookmarkEnd w:id="5"/>
      <w:bookmarkEnd w:id="6"/>
    </w:p>
    <w:p w14:paraId="785F30F2" w14:textId="77777777" w:rsidR="001008C6" w:rsidRPr="00E34C0B" w:rsidRDefault="001008C6" w:rsidP="001008C6">
      <w:pPr>
        <w:pStyle w:val="Heading2"/>
        <w:rPr>
          <w:lang w:val="en-US"/>
        </w:rPr>
      </w:pPr>
      <w:bookmarkStart w:id="7" w:name="_Toc267152617"/>
      <w:bookmarkStart w:id="8" w:name="_Toc454539929"/>
      <w:r w:rsidRPr="00E34C0B">
        <w:rPr>
          <w:lang w:val="en-US"/>
        </w:rPr>
        <w:t>Introduction</w:t>
      </w:r>
      <w:bookmarkEnd w:id="7"/>
      <w:bookmarkEnd w:id="8"/>
    </w:p>
    <w:p w14:paraId="76E5AC05" w14:textId="77777777" w:rsidR="001008C6" w:rsidRPr="00E34C0B" w:rsidRDefault="001008C6" w:rsidP="001008C6">
      <w:pPr>
        <w:rPr>
          <w:lang w:val="en-US"/>
        </w:rPr>
      </w:pPr>
      <w:r w:rsidRPr="00E34C0B">
        <w:rPr>
          <w:lang w:val="en-US"/>
        </w:rPr>
        <w:t xml:space="preserve">The basic principle is that access to all systems, </w:t>
      </w:r>
      <w:r w:rsidR="00B047FD" w:rsidRPr="00E34C0B">
        <w:rPr>
          <w:lang w:val="en-US"/>
        </w:rPr>
        <w:t xml:space="preserve">networks, </w:t>
      </w:r>
      <w:r w:rsidRPr="00E34C0B">
        <w:rPr>
          <w:lang w:val="en-US"/>
        </w:rPr>
        <w:t>services and information is forbidden, unless expressly permitted to individual users or groups of users.  There should be a</w:t>
      </w:r>
      <w:r w:rsidR="007D7139" w:rsidRPr="00E34C0B">
        <w:rPr>
          <w:lang w:val="en-US"/>
        </w:rPr>
        <w:t xml:space="preserve"> </w:t>
      </w:r>
      <w:r w:rsidRPr="00E34C0B">
        <w:rPr>
          <w:lang w:val="en-US"/>
        </w:rPr>
        <w:t xml:space="preserve">user registration procedure for each system and service.  </w:t>
      </w:r>
    </w:p>
    <w:p w14:paraId="6405429C" w14:textId="77777777" w:rsidR="001008C6" w:rsidRPr="00E34C0B" w:rsidRDefault="001008C6" w:rsidP="001008C6">
      <w:pPr>
        <w:rPr>
          <w:lang w:val="en-US"/>
        </w:rPr>
      </w:pPr>
      <w:r w:rsidRPr="00E34C0B">
        <w:rPr>
          <w:lang w:val="en-US"/>
        </w:rPr>
        <w:t xml:space="preserve">Access to all </w:t>
      </w:r>
      <w:r w:rsidR="002F24EF" w:rsidRPr="00E34C0B">
        <w:rPr>
          <w:lang w:val="en-US"/>
        </w:rPr>
        <w:t xml:space="preserve">physical areas </w:t>
      </w:r>
      <w:r w:rsidRPr="00E34C0B">
        <w:rPr>
          <w:lang w:val="en-US"/>
        </w:rPr>
        <w:t xml:space="preserve">in the organization is allowed, except to </w:t>
      </w:r>
      <w:r w:rsidR="002F24EF" w:rsidRPr="00E34C0B">
        <w:rPr>
          <w:lang w:val="en-US"/>
        </w:rPr>
        <w:t xml:space="preserve">areas </w:t>
      </w:r>
      <w:r w:rsidRPr="00E34C0B">
        <w:rPr>
          <w:lang w:val="en-US"/>
        </w:rPr>
        <w:t>for which privilege must be granted by the authori</w:t>
      </w:r>
      <w:r w:rsidR="00BC6152" w:rsidRPr="00E34C0B">
        <w:rPr>
          <w:lang w:val="en-US"/>
        </w:rPr>
        <w:t>z</w:t>
      </w:r>
      <w:r w:rsidRPr="00E34C0B">
        <w:rPr>
          <w:lang w:val="en-US"/>
        </w:rPr>
        <w:t>ed person (item "Privilege management").</w:t>
      </w:r>
    </w:p>
    <w:p w14:paraId="38D9522F" w14:textId="53B2EDCD" w:rsidR="001008C6" w:rsidRPr="00E34C0B" w:rsidRDefault="001008C6" w:rsidP="001008C6">
      <w:pPr>
        <w:rPr>
          <w:lang w:val="en-US"/>
        </w:rPr>
      </w:pPr>
      <w:r w:rsidRPr="00E34C0B">
        <w:rPr>
          <w:lang w:val="en-US"/>
        </w:rPr>
        <w:t xml:space="preserve">This Policy specifies rules for access to systems, services and facilities, while the </w:t>
      </w:r>
      <w:r w:rsidR="002F24EF" w:rsidRPr="00E34C0B">
        <w:rPr>
          <w:lang w:val="en-US"/>
        </w:rPr>
        <w:t>[</w:t>
      </w:r>
      <w:r w:rsidRPr="00E34C0B">
        <w:rPr>
          <w:lang w:val="en-US"/>
        </w:rPr>
        <w:t>Information</w:t>
      </w:r>
      <w:r w:rsidR="002F24EF" w:rsidRPr="00E34C0B">
        <w:rPr>
          <w:lang w:val="en-US"/>
        </w:rPr>
        <w:t xml:space="preserve"> Classification Policy]</w:t>
      </w:r>
      <w:r w:rsidRPr="00E34C0B">
        <w:rPr>
          <w:lang w:val="en-US"/>
        </w:rPr>
        <w:t xml:space="preserve"> defines rules for access to </w:t>
      </w:r>
      <w:r w:rsidR="00527841" w:rsidRPr="00E34C0B">
        <w:rPr>
          <w:lang w:val="en-US"/>
        </w:rPr>
        <w:t xml:space="preserve">[organization name]’s </w:t>
      </w:r>
      <w:r w:rsidRPr="00E34C0B">
        <w:rPr>
          <w:lang w:val="en-US"/>
        </w:rPr>
        <w:t>individual documents</w:t>
      </w:r>
      <w:r w:rsidR="002F24EF" w:rsidRPr="00E34C0B">
        <w:rPr>
          <w:lang w:val="en-US"/>
        </w:rPr>
        <w:t xml:space="preserve"> and records</w:t>
      </w:r>
      <w:r w:rsidR="00527841" w:rsidRPr="00E34C0B">
        <w:rPr>
          <w:lang w:val="en-US"/>
        </w:rPr>
        <w:t>, and the Customer’s Cloud Service Agreement defines rules for access to individual documents and records in the Customer’s Cloud Service environment</w:t>
      </w:r>
      <w:r w:rsidRPr="00E34C0B">
        <w:rPr>
          <w:lang w:val="en-US"/>
        </w:rPr>
        <w:t>.</w:t>
      </w:r>
    </w:p>
    <w:p w14:paraId="37744B74" w14:textId="7BA0B59F" w:rsidR="00EC1937" w:rsidRPr="00E34C0B" w:rsidRDefault="00EC1937" w:rsidP="001008C6">
      <w:pPr>
        <w:pStyle w:val="Heading2"/>
        <w:rPr>
          <w:lang w:val="en-US"/>
        </w:rPr>
      </w:pPr>
      <w:bookmarkStart w:id="9" w:name="_Toc454539930"/>
      <w:bookmarkStart w:id="10" w:name="_Toc267152618"/>
      <w:r w:rsidRPr="00E34C0B">
        <w:rPr>
          <w:lang w:val="en-US"/>
        </w:rPr>
        <w:t>Access control rules for [organization name]</w:t>
      </w:r>
      <w:bookmarkEnd w:id="9"/>
    </w:p>
    <w:p w14:paraId="0432A40D" w14:textId="35D7EB8D" w:rsidR="001008C6" w:rsidRPr="00E34C0B" w:rsidRDefault="001008C6" w:rsidP="002F5223">
      <w:pPr>
        <w:pStyle w:val="Heading3"/>
        <w:rPr>
          <w:lang w:val="en-US"/>
        </w:rPr>
      </w:pPr>
      <w:bookmarkStart w:id="11" w:name="_Toc454539931"/>
      <w:r w:rsidRPr="00920A1D">
        <w:rPr>
          <w:lang w:val="en-US"/>
        </w:rPr>
        <w:t>User Profile A</w:t>
      </w:r>
      <w:bookmarkEnd w:id="10"/>
      <w:bookmarkEnd w:id="11"/>
    </w:p>
    <w:p w14:paraId="25CC4B6F" w14:textId="77777777" w:rsidR="001008C6" w:rsidRPr="00E34C0B" w:rsidRDefault="001008C6" w:rsidP="001008C6">
      <w:pPr>
        <w:rPr>
          <w:lang w:val="en-US"/>
        </w:rPr>
      </w:pPr>
      <w:r w:rsidRPr="00E34C0B">
        <w:rPr>
          <w:lang w:val="en-US"/>
        </w:rPr>
        <w:t>User profile A has the following access rights: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36"/>
        <w:gridCol w:w="5352"/>
      </w:tblGrid>
      <w:tr w:rsidR="001008C6" w:rsidRPr="00E34C0B" w14:paraId="733B453B" w14:textId="77777777">
        <w:tc>
          <w:tcPr>
            <w:tcW w:w="3936" w:type="dxa"/>
            <w:shd w:val="clear" w:color="auto" w:fill="D9D9D9"/>
          </w:tcPr>
          <w:p w14:paraId="2976AA75" w14:textId="77777777" w:rsidR="001008C6" w:rsidRPr="00E34C0B" w:rsidRDefault="001008C6" w:rsidP="001008C6">
            <w:pPr>
              <w:rPr>
                <w:b/>
                <w:i/>
                <w:lang w:val="en-US"/>
              </w:rPr>
            </w:pPr>
            <w:r w:rsidRPr="00E34C0B">
              <w:rPr>
                <w:b/>
                <w:i/>
                <w:lang w:val="en-US"/>
              </w:rPr>
              <w:lastRenderedPageBreak/>
              <w:t xml:space="preserve">Name of system / </w:t>
            </w:r>
            <w:r w:rsidR="00C709B4" w:rsidRPr="00E34C0B">
              <w:rPr>
                <w:b/>
                <w:i/>
                <w:lang w:val="en-US"/>
              </w:rPr>
              <w:t xml:space="preserve">network / </w:t>
            </w:r>
            <w:r w:rsidRPr="00E34C0B">
              <w:rPr>
                <w:b/>
                <w:i/>
                <w:lang w:val="en-US"/>
              </w:rPr>
              <w:t>service</w:t>
            </w:r>
          </w:p>
        </w:tc>
        <w:tc>
          <w:tcPr>
            <w:tcW w:w="5352" w:type="dxa"/>
            <w:shd w:val="clear" w:color="auto" w:fill="D9D9D9"/>
          </w:tcPr>
          <w:p w14:paraId="487608C5" w14:textId="77777777" w:rsidR="001008C6" w:rsidRPr="00E34C0B" w:rsidRDefault="001008C6" w:rsidP="001008C6">
            <w:pPr>
              <w:rPr>
                <w:b/>
                <w:i/>
                <w:lang w:val="en-US"/>
              </w:rPr>
            </w:pPr>
            <w:r w:rsidRPr="00E34C0B">
              <w:rPr>
                <w:b/>
                <w:i/>
                <w:lang w:val="en-US"/>
              </w:rPr>
              <w:t>User rights</w:t>
            </w:r>
          </w:p>
        </w:tc>
      </w:tr>
      <w:tr w:rsidR="001008C6" w:rsidRPr="00E34C0B" w14:paraId="4134AA9F" w14:textId="77777777">
        <w:tc>
          <w:tcPr>
            <w:tcW w:w="3936" w:type="dxa"/>
          </w:tcPr>
          <w:p w14:paraId="43DBD634" w14:textId="77777777" w:rsidR="001008C6" w:rsidRPr="00E34C0B" w:rsidRDefault="001008C6" w:rsidP="001008C6">
            <w:pPr>
              <w:rPr>
                <w:lang w:val="en-US"/>
              </w:rPr>
            </w:pPr>
          </w:p>
        </w:tc>
        <w:tc>
          <w:tcPr>
            <w:tcW w:w="5352" w:type="dxa"/>
          </w:tcPr>
          <w:p w14:paraId="63B566C6" w14:textId="77777777" w:rsidR="001008C6" w:rsidRPr="00E34C0B" w:rsidRDefault="001008C6" w:rsidP="001008C6">
            <w:pPr>
              <w:rPr>
                <w:lang w:val="en-US"/>
              </w:rPr>
            </w:pPr>
          </w:p>
        </w:tc>
      </w:tr>
      <w:tr w:rsidR="001008C6" w:rsidRPr="00E34C0B" w14:paraId="24F0944B" w14:textId="77777777">
        <w:tc>
          <w:tcPr>
            <w:tcW w:w="3936" w:type="dxa"/>
          </w:tcPr>
          <w:p w14:paraId="1C8276CC" w14:textId="77777777" w:rsidR="001008C6" w:rsidRPr="00E34C0B" w:rsidRDefault="001008C6" w:rsidP="001008C6">
            <w:pPr>
              <w:rPr>
                <w:lang w:val="en-US"/>
              </w:rPr>
            </w:pPr>
          </w:p>
        </w:tc>
        <w:tc>
          <w:tcPr>
            <w:tcW w:w="5352" w:type="dxa"/>
          </w:tcPr>
          <w:p w14:paraId="54142C33" w14:textId="77777777" w:rsidR="001008C6" w:rsidRPr="00E34C0B" w:rsidRDefault="001008C6" w:rsidP="001008C6">
            <w:pPr>
              <w:rPr>
                <w:lang w:val="en-US"/>
              </w:rPr>
            </w:pPr>
          </w:p>
        </w:tc>
      </w:tr>
      <w:tr w:rsidR="001008C6" w:rsidRPr="00E34C0B" w14:paraId="27177598" w14:textId="77777777">
        <w:tc>
          <w:tcPr>
            <w:tcW w:w="3936" w:type="dxa"/>
          </w:tcPr>
          <w:p w14:paraId="3C75CD13" w14:textId="77777777" w:rsidR="001008C6" w:rsidRPr="00E34C0B" w:rsidRDefault="001008C6" w:rsidP="001008C6">
            <w:pPr>
              <w:rPr>
                <w:lang w:val="en-US"/>
              </w:rPr>
            </w:pPr>
          </w:p>
        </w:tc>
        <w:tc>
          <w:tcPr>
            <w:tcW w:w="5352" w:type="dxa"/>
          </w:tcPr>
          <w:p w14:paraId="0E4924DA" w14:textId="77777777" w:rsidR="001008C6" w:rsidRPr="00E34C0B" w:rsidRDefault="001008C6" w:rsidP="001008C6">
            <w:pPr>
              <w:rPr>
                <w:lang w:val="en-US"/>
              </w:rPr>
            </w:pPr>
          </w:p>
        </w:tc>
      </w:tr>
      <w:tr w:rsidR="001008C6" w:rsidRPr="00E34C0B" w14:paraId="7F9D10DD" w14:textId="77777777">
        <w:tc>
          <w:tcPr>
            <w:tcW w:w="3936" w:type="dxa"/>
          </w:tcPr>
          <w:p w14:paraId="4A071D1D" w14:textId="77777777" w:rsidR="001008C6" w:rsidRPr="00E34C0B" w:rsidRDefault="001008C6" w:rsidP="001008C6">
            <w:pPr>
              <w:rPr>
                <w:lang w:val="en-US"/>
              </w:rPr>
            </w:pPr>
          </w:p>
        </w:tc>
        <w:tc>
          <w:tcPr>
            <w:tcW w:w="5352" w:type="dxa"/>
          </w:tcPr>
          <w:p w14:paraId="0DF4B3A9" w14:textId="77777777" w:rsidR="001008C6" w:rsidRPr="00E34C0B" w:rsidRDefault="001008C6" w:rsidP="001008C6">
            <w:pPr>
              <w:rPr>
                <w:lang w:val="en-US"/>
              </w:rPr>
            </w:pPr>
          </w:p>
        </w:tc>
      </w:tr>
      <w:tr w:rsidR="001008C6" w:rsidRPr="00E34C0B" w14:paraId="6DD400CE" w14:textId="77777777">
        <w:tc>
          <w:tcPr>
            <w:tcW w:w="3936" w:type="dxa"/>
          </w:tcPr>
          <w:p w14:paraId="479CF083" w14:textId="77777777" w:rsidR="001008C6" w:rsidRPr="00E34C0B" w:rsidRDefault="001008C6" w:rsidP="001008C6">
            <w:pPr>
              <w:rPr>
                <w:lang w:val="en-US"/>
              </w:rPr>
            </w:pPr>
          </w:p>
        </w:tc>
        <w:tc>
          <w:tcPr>
            <w:tcW w:w="5352" w:type="dxa"/>
          </w:tcPr>
          <w:p w14:paraId="6AC39FBD" w14:textId="77777777" w:rsidR="001008C6" w:rsidRPr="00E34C0B" w:rsidRDefault="001008C6" w:rsidP="001008C6">
            <w:pPr>
              <w:rPr>
                <w:lang w:val="en-US"/>
              </w:rPr>
            </w:pPr>
          </w:p>
        </w:tc>
      </w:tr>
      <w:tr w:rsidR="001008C6" w:rsidRPr="00E34C0B" w14:paraId="6ECC27E2" w14:textId="77777777">
        <w:tc>
          <w:tcPr>
            <w:tcW w:w="3936" w:type="dxa"/>
          </w:tcPr>
          <w:p w14:paraId="792FD54B" w14:textId="77777777" w:rsidR="001008C6" w:rsidRPr="00E34C0B" w:rsidRDefault="001008C6" w:rsidP="001008C6">
            <w:pPr>
              <w:rPr>
                <w:lang w:val="en-US"/>
              </w:rPr>
            </w:pPr>
          </w:p>
        </w:tc>
        <w:tc>
          <w:tcPr>
            <w:tcW w:w="5352" w:type="dxa"/>
          </w:tcPr>
          <w:p w14:paraId="3B16A531" w14:textId="77777777" w:rsidR="001008C6" w:rsidRPr="00E34C0B" w:rsidRDefault="001008C6" w:rsidP="001008C6">
            <w:pPr>
              <w:rPr>
                <w:lang w:val="en-US"/>
              </w:rPr>
            </w:pPr>
          </w:p>
        </w:tc>
      </w:tr>
    </w:tbl>
    <w:p w14:paraId="3D4BC7FD" w14:textId="77777777" w:rsidR="001008C6" w:rsidRPr="00E34C0B" w:rsidRDefault="001008C6" w:rsidP="00492040">
      <w:pPr>
        <w:spacing w:before="240"/>
        <w:rPr>
          <w:lang w:val="en-US"/>
        </w:rPr>
      </w:pPr>
      <w:r w:rsidRPr="00E34C0B">
        <w:rPr>
          <w:lang w:val="en-US"/>
        </w:rPr>
        <w:t>The following job titles have access rights according to User Profile A:</w:t>
      </w:r>
    </w:p>
    <w:p w14:paraId="1F43F700" w14:textId="77777777" w:rsidR="001008C6" w:rsidRPr="00E34C0B" w:rsidRDefault="001008C6" w:rsidP="001008C6">
      <w:pPr>
        <w:numPr>
          <w:ilvl w:val="0"/>
          <w:numId w:val="8"/>
        </w:numPr>
        <w:spacing w:after="0"/>
        <w:rPr>
          <w:lang w:val="en-US"/>
        </w:rPr>
      </w:pPr>
      <w:r w:rsidRPr="00E34C0B">
        <w:rPr>
          <w:lang w:val="en-US"/>
        </w:rPr>
        <w:t>[job title 1]</w:t>
      </w:r>
    </w:p>
    <w:p w14:paraId="5536C248" w14:textId="5C300FB3" w:rsidR="001008C6" w:rsidRPr="003E14C5" w:rsidRDefault="001008C6" w:rsidP="003E14C5">
      <w:pPr>
        <w:numPr>
          <w:ilvl w:val="0"/>
          <w:numId w:val="8"/>
        </w:numPr>
        <w:rPr>
          <w:lang w:val="en-US"/>
        </w:rPr>
      </w:pPr>
      <w:r w:rsidRPr="00E34C0B">
        <w:rPr>
          <w:lang w:val="en-US"/>
        </w:rPr>
        <w:t>[job title 2]</w:t>
      </w:r>
    </w:p>
    <w:p w14:paraId="30C83513" w14:textId="77777777" w:rsidR="001008C6" w:rsidRPr="00E34C0B" w:rsidRDefault="001008C6" w:rsidP="00A0458D">
      <w:pPr>
        <w:pStyle w:val="Heading3"/>
        <w:rPr>
          <w:lang w:val="en-US"/>
        </w:rPr>
      </w:pPr>
      <w:bookmarkStart w:id="12" w:name="_Toc267152619"/>
      <w:bookmarkStart w:id="13" w:name="_Toc454539932"/>
      <w:r w:rsidRPr="00E34C0B">
        <w:rPr>
          <w:lang w:val="en-US"/>
        </w:rPr>
        <w:t>User Profile B</w:t>
      </w:r>
      <w:bookmarkEnd w:id="12"/>
      <w:bookmarkEnd w:id="13"/>
    </w:p>
    <w:p w14:paraId="0BA8E97B" w14:textId="77777777" w:rsidR="001008C6" w:rsidRPr="00E34C0B" w:rsidRDefault="001008C6" w:rsidP="001008C6">
      <w:pPr>
        <w:rPr>
          <w:lang w:val="en-US"/>
        </w:rPr>
      </w:pPr>
      <w:r w:rsidRPr="00E34C0B">
        <w:rPr>
          <w:lang w:val="en-US"/>
        </w:rPr>
        <w:t>User Profile B has the following access rights: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8"/>
        <w:gridCol w:w="5214"/>
      </w:tblGrid>
      <w:tr w:rsidR="00F06BF0" w:rsidRPr="00E34C0B" w14:paraId="18A98289" w14:textId="77777777" w:rsidTr="00F06BF0">
        <w:tc>
          <w:tcPr>
            <w:tcW w:w="3848" w:type="dxa"/>
            <w:shd w:val="clear" w:color="auto" w:fill="D9D9D9"/>
          </w:tcPr>
          <w:p w14:paraId="6A11C369" w14:textId="52A97A37" w:rsidR="00F06BF0" w:rsidRPr="00E34C0B" w:rsidRDefault="00F06BF0" w:rsidP="006F2513">
            <w:pPr>
              <w:rPr>
                <w:b/>
                <w:i/>
                <w:lang w:val="en-US"/>
              </w:rPr>
            </w:pPr>
            <w:r w:rsidRPr="00E34C0B">
              <w:rPr>
                <w:b/>
                <w:i/>
                <w:lang w:val="en-US"/>
              </w:rPr>
              <w:t>Name of system / network / service</w:t>
            </w:r>
          </w:p>
        </w:tc>
        <w:tc>
          <w:tcPr>
            <w:tcW w:w="5214" w:type="dxa"/>
            <w:shd w:val="clear" w:color="auto" w:fill="D9D9D9"/>
          </w:tcPr>
          <w:p w14:paraId="46828808" w14:textId="5836CADB" w:rsidR="00F06BF0" w:rsidRPr="00E34C0B" w:rsidRDefault="00F06BF0" w:rsidP="006F2513">
            <w:pPr>
              <w:rPr>
                <w:b/>
                <w:i/>
                <w:lang w:val="en-US"/>
              </w:rPr>
            </w:pPr>
            <w:r w:rsidRPr="00E34C0B">
              <w:rPr>
                <w:b/>
                <w:i/>
                <w:lang w:val="en-US"/>
              </w:rPr>
              <w:t>User rights</w:t>
            </w:r>
          </w:p>
        </w:tc>
      </w:tr>
      <w:tr w:rsidR="001008C6" w:rsidRPr="00E34C0B" w14:paraId="40F860A4" w14:textId="77777777" w:rsidTr="00F06BF0">
        <w:tc>
          <w:tcPr>
            <w:tcW w:w="3848" w:type="dxa"/>
          </w:tcPr>
          <w:p w14:paraId="3A017D43" w14:textId="77777777" w:rsidR="001008C6" w:rsidRPr="00E34C0B" w:rsidRDefault="001008C6" w:rsidP="001008C6">
            <w:pPr>
              <w:rPr>
                <w:lang w:val="en-US"/>
              </w:rPr>
            </w:pPr>
          </w:p>
        </w:tc>
        <w:tc>
          <w:tcPr>
            <w:tcW w:w="5214" w:type="dxa"/>
          </w:tcPr>
          <w:p w14:paraId="662F55B8" w14:textId="77777777" w:rsidR="001008C6" w:rsidRPr="00E34C0B" w:rsidRDefault="001008C6" w:rsidP="001008C6">
            <w:pPr>
              <w:rPr>
                <w:lang w:val="en-US"/>
              </w:rPr>
            </w:pPr>
          </w:p>
        </w:tc>
      </w:tr>
      <w:tr w:rsidR="001008C6" w:rsidRPr="00E34C0B" w14:paraId="155FBB52" w14:textId="77777777" w:rsidTr="00F06BF0">
        <w:tc>
          <w:tcPr>
            <w:tcW w:w="3848" w:type="dxa"/>
          </w:tcPr>
          <w:p w14:paraId="13A04388" w14:textId="77777777" w:rsidR="001008C6" w:rsidRPr="00E34C0B" w:rsidRDefault="001008C6" w:rsidP="001008C6">
            <w:pPr>
              <w:rPr>
                <w:lang w:val="en-US"/>
              </w:rPr>
            </w:pPr>
          </w:p>
        </w:tc>
        <w:tc>
          <w:tcPr>
            <w:tcW w:w="5214" w:type="dxa"/>
          </w:tcPr>
          <w:p w14:paraId="064B649E" w14:textId="77777777" w:rsidR="001008C6" w:rsidRPr="00E34C0B" w:rsidRDefault="001008C6" w:rsidP="001008C6">
            <w:pPr>
              <w:rPr>
                <w:lang w:val="en-US"/>
              </w:rPr>
            </w:pPr>
          </w:p>
        </w:tc>
      </w:tr>
      <w:tr w:rsidR="001008C6" w:rsidRPr="00E34C0B" w14:paraId="369DB56A" w14:textId="77777777" w:rsidTr="00F06BF0">
        <w:tc>
          <w:tcPr>
            <w:tcW w:w="3848" w:type="dxa"/>
          </w:tcPr>
          <w:p w14:paraId="14A1FBEE" w14:textId="77777777" w:rsidR="001008C6" w:rsidRPr="00E34C0B" w:rsidRDefault="001008C6" w:rsidP="001008C6">
            <w:pPr>
              <w:rPr>
                <w:lang w:val="en-US"/>
              </w:rPr>
            </w:pPr>
          </w:p>
        </w:tc>
        <w:tc>
          <w:tcPr>
            <w:tcW w:w="5214" w:type="dxa"/>
          </w:tcPr>
          <w:p w14:paraId="254A8359" w14:textId="77777777" w:rsidR="001008C6" w:rsidRPr="00E34C0B" w:rsidRDefault="001008C6" w:rsidP="001008C6">
            <w:pPr>
              <w:rPr>
                <w:lang w:val="en-US"/>
              </w:rPr>
            </w:pPr>
          </w:p>
        </w:tc>
      </w:tr>
      <w:tr w:rsidR="001008C6" w:rsidRPr="00E34C0B" w14:paraId="567A3F67" w14:textId="77777777" w:rsidTr="00F06BF0">
        <w:tc>
          <w:tcPr>
            <w:tcW w:w="3848" w:type="dxa"/>
          </w:tcPr>
          <w:p w14:paraId="5B45734E" w14:textId="77777777" w:rsidR="001008C6" w:rsidRPr="00E34C0B" w:rsidRDefault="001008C6" w:rsidP="001008C6">
            <w:pPr>
              <w:rPr>
                <w:lang w:val="en-US"/>
              </w:rPr>
            </w:pPr>
          </w:p>
        </w:tc>
        <w:tc>
          <w:tcPr>
            <w:tcW w:w="5214" w:type="dxa"/>
          </w:tcPr>
          <w:p w14:paraId="12656256" w14:textId="77777777" w:rsidR="001008C6" w:rsidRPr="00E34C0B" w:rsidRDefault="001008C6" w:rsidP="001008C6">
            <w:pPr>
              <w:rPr>
                <w:lang w:val="en-US"/>
              </w:rPr>
            </w:pPr>
          </w:p>
        </w:tc>
      </w:tr>
      <w:tr w:rsidR="001008C6" w:rsidRPr="00E34C0B" w14:paraId="4AB556F0" w14:textId="77777777" w:rsidTr="00F06BF0">
        <w:tc>
          <w:tcPr>
            <w:tcW w:w="3848" w:type="dxa"/>
          </w:tcPr>
          <w:p w14:paraId="2ADF3B2B" w14:textId="77777777" w:rsidR="001008C6" w:rsidRPr="00E34C0B" w:rsidRDefault="001008C6" w:rsidP="001008C6">
            <w:pPr>
              <w:rPr>
                <w:lang w:val="en-US"/>
              </w:rPr>
            </w:pPr>
          </w:p>
        </w:tc>
        <w:tc>
          <w:tcPr>
            <w:tcW w:w="5214" w:type="dxa"/>
          </w:tcPr>
          <w:p w14:paraId="50EDB7E9" w14:textId="77777777" w:rsidR="001008C6" w:rsidRPr="00E34C0B" w:rsidRDefault="001008C6" w:rsidP="001008C6">
            <w:pPr>
              <w:rPr>
                <w:lang w:val="en-US"/>
              </w:rPr>
            </w:pPr>
          </w:p>
        </w:tc>
      </w:tr>
      <w:tr w:rsidR="001008C6" w:rsidRPr="00E34C0B" w14:paraId="10D2687E" w14:textId="77777777" w:rsidTr="00F06BF0">
        <w:tc>
          <w:tcPr>
            <w:tcW w:w="3848" w:type="dxa"/>
          </w:tcPr>
          <w:p w14:paraId="29D5013E" w14:textId="77777777" w:rsidR="001008C6" w:rsidRPr="00E34C0B" w:rsidRDefault="001008C6" w:rsidP="001008C6">
            <w:pPr>
              <w:rPr>
                <w:lang w:val="en-US"/>
              </w:rPr>
            </w:pPr>
          </w:p>
        </w:tc>
        <w:tc>
          <w:tcPr>
            <w:tcW w:w="5214" w:type="dxa"/>
          </w:tcPr>
          <w:p w14:paraId="6B9D6902" w14:textId="77777777" w:rsidR="001008C6" w:rsidRPr="00E34C0B" w:rsidRDefault="001008C6" w:rsidP="001008C6">
            <w:pPr>
              <w:rPr>
                <w:lang w:val="en-US"/>
              </w:rPr>
            </w:pPr>
          </w:p>
        </w:tc>
      </w:tr>
    </w:tbl>
    <w:p w14:paraId="49197863" w14:textId="77777777" w:rsidR="001008C6" w:rsidRPr="00E34C0B" w:rsidRDefault="001008C6" w:rsidP="00492040">
      <w:pPr>
        <w:spacing w:before="240"/>
        <w:rPr>
          <w:lang w:val="en-US"/>
        </w:rPr>
      </w:pPr>
      <w:r w:rsidRPr="00E34C0B">
        <w:rPr>
          <w:lang w:val="en-US"/>
        </w:rPr>
        <w:t>The following job titles have access rights according to User Profile B:</w:t>
      </w:r>
    </w:p>
    <w:p w14:paraId="712C5597" w14:textId="77777777" w:rsidR="001008C6" w:rsidRPr="00E34C0B" w:rsidRDefault="001008C6" w:rsidP="001008C6">
      <w:pPr>
        <w:numPr>
          <w:ilvl w:val="0"/>
          <w:numId w:val="8"/>
        </w:numPr>
        <w:spacing w:after="0"/>
        <w:rPr>
          <w:lang w:val="en-US"/>
        </w:rPr>
      </w:pPr>
      <w:r w:rsidRPr="00E34C0B">
        <w:rPr>
          <w:lang w:val="en-US"/>
        </w:rPr>
        <w:t>[job title 1]</w:t>
      </w:r>
    </w:p>
    <w:p w14:paraId="3DEA1FA6" w14:textId="444DAC22" w:rsidR="001008C6" w:rsidRPr="00E34C0B" w:rsidRDefault="001008C6" w:rsidP="006F2513">
      <w:pPr>
        <w:numPr>
          <w:ilvl w:val="0"/>
          <w:numId w:val="8"/>
        </w:numPr>
        <w:rPr>
          <w:lang w:val="en-US"/>
        </w:rPr>
      </w:pPr>
      <w:r w:rsidRPr="00E34C0B">
        <w:rPr>
          <w:lang w:val="en-US"/>
        </w:rPr>
        <w:t>[job title 2]</w:t>
      </w:r>
    </w:p>
    <w:p w14:paraId="23A5DB3B" w14:textId="121CC2F3" w:rsidR="00EC1937" w:rsidRPr="00E34C0B" w:rsidRDefault="00955C42" w:rsidP="001008C6">
      <w:pPr>
        <w:pStyle w:val="Heading2"/>
        <w:rPr>
          <w:lang w:val="en-US"/>
        </w:rPr>
      </w:pPr>
      <w:bookmarkStart w:id="14" w:name="_Toc454539933"/>
      <w:bookmarkStart w:id="15" w:name="_Toc267152620"/>
      <w:r w:rsidRPr="00E34C0B">
        <w:rPr>
          <w:lang w:val="en-US"/>
        </w:rPr>
        <w:t>Access control rules for c</w:t>
      </w:r>
      <w:r w:rsidR="00EC1937" w:rsidRPr="00E34C0B">
        <w:rPr>
          <w:lang w:val="en-US"/>
        </w:rPr>
        <w:t>loud services</w:t>
      </w:r>
      <w:bookmarkEnd w:id="14"/>
    </w:p>
    <w:p w14:paraId="63A38F23" w14:textId="2FC16B78" w:rsidR="00EC1937" w:rsidRPr="00A0458D" w:rsidRDefault="00EC1937" w:rsidP="006F2513">
      <w:pPr>
        <w:rPr>
          <w:lang w:val="en-US"/>
        </w:rPr>
      </w:pPr>
      <w:r w:rsidRPr="00E34C0B">
        <w:rPr>
          <w:lang w:val="en-US"/>
        </w:rPr>
        <w:t>According to the cloud service’s provisioning models adopted in the service agreements between the customers and [organization name], the following set of access rights must be applied to ensure the proper balance of operational, management</w:t>
      </w:r>
      <w:r w:rsidR="00AF38EB">
        <w:rPr>
          <w:lang w:val="en-US"/>
        </w:rPr>
        <w:t>,</w:t>
      </w:r>
      <w:r w:rsidRPr="00E34C0B">
        <w:rPr>
          <w:lang w:val="en-US"/>
        </w:rPr>
        <w:t xml:space="preserve"> and security responsibilities in the cloud environment. </w:t>
      </w:r>
    </w:p>
    <w:p w14:paraId="2967F960" w14:textId="0BB442F9" w:rsidR="00EC1937" w:rsidRPr="00E34C0B" w:rsidRDefault="00EC1937" w:rsidP="006F2513">
      <w:pPr>
        <w:pStyle w:val="Heading3"/>
        <w:rPr>
          <w:lang w:val="en-US"/>
        </w:rPr>
      </w:pPr>
      <w:bookmarkStart w:id="16" w:name="_Toc454539934"/>
      <w:r w:rsidRPr="00E34C0B">
        <w:rPr>
          <w:lang w:val="en-US"/>
        </w:rPr>
        <w:t>Cloud Service’s Profile A</w:t>
      </w:r>
      <w:bookmarkEnd w:id="16"/>
    </w:p>
    <w:p w14:paraId="558DA135" w14:textId="5971A3CD" w:rsidR="00DF181E" w:rsidRPr="00E34C0B" w:rsidRDefault="00DF181E" w:rsidP="00DF181E">
      <w:pPr>
        <w:rPr>
          <w:lang w:val="en-US"/>
        </w:rPr>
      </w:pPr>
      <w:r w:rsidRPr="00E34C0B">
        <w:rPr>
          <w:lang w:val="en-US"/>
        </w:rPr>
        <w:t>Cloud Service’s Profile A has the following access rights: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00"/>
        <w:gridCol w:w="1604"/>
        <w:gridCol w:w="1845"/>
        <w:gridCol w:w="1548"/>
        <w:gridCol w:w="1565"/>
      </w:tblGrid>
      <w:tr w:rsidR="00DF181E" w:rsidRPr="00E34C0B" w14:paraId="475D165B" w14:textId="77777777" w:rsidTr="008F5F21">
        <w:tc>
          <w:tcPr>
            <w:tcW w:w="2500" w:type="dxa"/>
            <w:vMerge w:val="restart"/>
            <w:shd w:val="clear" w:color="auto" w:fill="D9D9D9"/>
          </w:tcPr>
          <w:p w14:paraId="356E5AAD" w14:textId="7388844E" w:rsidR="00DF181E" w:rsidRPr="00E34C0B" w:rsidRDefault="00DF181E">
            <w:pPr>
              <w:rPr>
                <w:b/>
                <w:i/>
                <w:lang w:val="en-US"/>
              </w:rPr>
            </w:pPr>
            <w:r w:rsidRPr="00E34C0B">
              <w:rPr>
                <w:b/>
                <w:i/>
                <w:lang w:val="en-US"/>
              </w:rPr>
              <w:lastRenderedPageBreak/>
              <w:t>Name of service / platform / infrastructure provided</w:t>
            </w:r>
          </w:p>
        </w:tc>
        <w:tc>
          <w:tcPr>
            <w:tcW w:w="3449" w:type="dxa"/>
            <w:gridSpan w:val="2"/>
            <w:shd w:val="clear" w:color="auto" w:fill="D9D9D9"/>
          </w:tcPr>
          <w:p w14:paraId="65997251" w14:textId="5A542BAE" w:rsidR="00DF181E" w:rsidRPr="00E34C0B" w:rsidRDefault="00DF181E">
            <w:pPr>
              <w:rPr>
                <w:b/>
                <w:i/>
                <w:lang w:val="en-US"/>
              </w:rPr>
            </w:pPr>
            <w:r w:rsidRPr="00E34C0B">
              <w:rPr>
                <w:b/>
                <w:i/>
                <w:lang w:val="en-US"/>
              </w:rPr>
              <w:t>Customer’s rights</w:t>
            </w:r>
          </w:p>
        </w:tc>
        <w:tc>
          <w:tcPr>
            <w:tcW w:w="3113" w:type="dxa"/>
            <w:gridSpan w:val="2"/>
            <w:shd w:val="clear" w:color="auto" w:fill="D9D9D9"/>
          </w:tcPr>
          <w:p w14:paraId="4AC3749A" w14:textId="11C55506" w:rsidR="00DF181E" w:rsidRPr="00E34C0B" w:rsidRDefault="00DF181E">
            <w:pPr>
              <w:rPr>
                <w:b/>
                <w:i/>
                <w:lang w:val="en-US"/>
              </w:rPr>
            </w:pPr>
            <w:r w:rsidRPr="00E34C0B">
              <w:rPr>
                <w:b/>
                <w:i/>
                <w:lang w:val="en-US"/>
              </w:rPr>
              <w:t>[Organization name]’s rights</w:t>
            </w:r>
          </w:p>
        </w:tc>
      </w:tr>
      <w:tr w:rsidR="00DF181E" w:rsidRPr="00E34C0B" w14:paraId="7FBBDE4B" w14:textId="77777777" w:rsidTr="008F5F21">
        <w:tc>
          <w:tcPr>
            <w:tcW w:w="2500" w:type="dxa"/>
            <w:vMerge/>
            <w:shd w:val="clear" w:color="auto" w:fill="D9D9D9"/>
          </w:tcPr>
          <w:p w14:paraId="592F75CD" w14:textId="77777777" w:rsidR="00DF181E" w:rsidRPr="00E34C0B" w:rsidRDefault="00DF181E" w:rsidP="008F5F21">
            <w:pPr>
              <w:rPr>
                <w:b/>
                <w:i/>
                <w:lang w:val="en-US"/>
              </w:rPr>
            </w:pPr>
          </w:p>
        </w:tc>
        <w:tc>
          <w:tcPr>
            <w:tcW w:w="1604" w:type="dxa"/>
            <w:shd w:val="clear" w:color="auto" w:fill="D9D9D9"/>
          </w:tcPr>
          <w:p w14:paraId="0CC72406" w14:textId="77777777" w:rsidR="00DF181E" w:rsidRPr="00E34C0B" w:rsidRDefault="00DF181E" w:rsidP="008F5F21">
            <w:pPr>
              <w:rPr>
                <w:b/>
                <w:i/>
                <w:lang w:val="en-US"/>
              </w:rPr>
            </w:pPr>
            <w:r w:rsidRPr="00E34C0B">
              <w:rPr>
                <w:b/>
                <w:i/>
                <w:lang w:val="en-US"/>
              </w:rPr>
              <w:t>Regular</w:t>
            </w:r>
          </w:p>
        </w:tc>
        <w:tc>
          <w:tcPr>
            <w:tcW w:w="1845" w:type="dxa"/>
            <w:shd w:val="clear" w:color="auto" w:fill="D9D9D9"/>
          </w:tcPr>
          <w:p w14:paraId="4EBDB8E5" w14:textId="77777777" w:rsidR="00DF181E" w:rsidRPr="00E34C0B" w:rsidRDefault="00DF181E" w:rsidP="008F5F21">
            <w:pPr>
              <w:rPr>
                <w:b/>
                <w:i/>
                <w:lang w:val="en-US"/>
              </w:rPr>
            </w:pPr>
            <w:r w:rsidRPr="00E34C0B">
              <w:rPr>
                <w:b/>
                <w:i/>
                <w:lang w:val="en-US"/>
              </w:rPr>
              <w:t>Administrative</w:t>
            </w:r>
          </w:p>
        </w:tc>
        <w:tc>
          <w:tcPr>
            <w:tcW w:w="1548" w:type="dxa"/>
            <w:shd w:val="clear" w:color="auto" w:fill="D9D9D9"/>
          </w:tcPr>
          <w:p w14:paraId="5F6B044D" w14:textId="77777777" w:rsidR="00DF181E" w:rsidRPr="00E34C0B" w:rsidRDefault="00DF181E" w:rsidP="008F5F21">
            <w:pPr>
              <w:rPr>
                <w:b/>
                <w:i/>
                <w:lang w:val="en-US"/>
              </w:rPr>
            </w:pPr>
            <w:r w:rsidRPr="00E34C0B">
              <w:rPr>
                <w:b/>
                <w:i/>
                <w:lang w:val="en-US"/>
              </w:rPr>
              <w:t>Regular</w:t>
            </w:r>
          </w:p>
        </w:tc>
        <w:tc>
          <w:tcPr>
            <w:tcW w:w="1565" w:type="dxa"/>
            <w:shd w:val="clear" w:color="auto" w:fill="D9D9D9"/>
          </w:tcPr>
          <w:p w14:paraId="2790F962" w14:textId="77777777" w:rsidR="00DF181E" w:rsidRPr="00E34C0B" w:rsidRDefault="00DF181E" w:rsidP="008F5F21">
            <w:pPr>
              <w:rPr>
                <w:b/>
                <w:i/>
                <w:lang w:val="en-US"/>
              </w:rPr>
            </w:pPr>
            <w:r w:rsidRPr="00E34C0B">
              <w:rPr>
                <w:b/>
                <w:i/>
                <w:lang w:val="en-US"/>
              </w:rPr>
              <w:t>Administrative</w:t>
            </w:r>
          </w:p>
        </w:tc>
      </w:tr>
      <w:tr w:rsidR="00DF181E" w:rsidRPr="00E34C0B" w14:paraId="657A8689" w14:textId="77777777" w:rsidTr="008F5F21">
        <w:tc>
          <w:tcPr>
            <w:tcW w:w="2500" w:type="dxa"/>
          </w:tcPr>
          <w:p w14:paraId="654BDE34" w14:textId="77777777" w:rsidR="00DF181E" w:rsidRPr="00E34C0B" w:rsidRDefault="00DF181E" w:rsidP="008F5F21">
            <w:pPr>
              <w:rPr>
                <w:lang w:val="en-US"/>
              </w:rPr>
            </w:pPr>
          </w:p>
        </w:tc>
        <w:tc>
          <w:tcPr>
            <w:tcW w:w="1604" w:type="dxa"/>
            <w:shd w:val="clear" w:color="auto" w:fill="FFFFFF" w:themeFill="background1"/>
          </w:tcPr>
          <w:p w14:paraId="2A984D94" w14:textId="77777777" w:rsidR="00DF181E" w:rsidRPr="00E34C0B" w:rsidRDefault="00DF181E" w:rsidP="008F5F21">
            <w:pPr>
              <w:rPr>
                <w:lang w:val="en-US"/>
              </w:rPr>
            </w:pPr>
          </w:p>
        </w:tc>
        <w:tc>
          <w:tcPr>
            <w:tcW w:w="1845" w:type="dxa"/>
            <w:shd w:val="clear" w:color="auto" w:fill="FFFFFF" w:themeFill="background1"/>
          </w:tcPr>
          <w:p w14:paraId="2FE4F4B1" w14:textId="77777777" w:rsidR="00DF181E" w:rsidRPr="00E34C0B" w:rsidRDefault="00DF181E" w:rsidP="008F5F21">
            <w:pPr>
              <w:rPr>
                <w:lang w:val="en-US"/>
              </w:rPr>
            </w:pPr>
          </w:p>
        </w:tc>
        <w:tc>
          <w:tcPr>
            <w:tcW w:w="1548" w:type="dxa"/>
            <w:shd w:val="clear" w:color="auto" w:fill="FFFFFF" w:themeFill="background1"/>
          </w:tcPr>
          <w:p w14:paraId="7D8C008A" w14:textId="77777777" w:rsidR="00DF181E" w:rsidRPr="00E34C0B" w:rsidRDefault="00DF181E" w:rsidP="008F5F21">
            <w:pPr>
              <w:rPr>
                <w:lang w:val="en-US"/>
              </w:rPr>
            </w:pPr>
          </w:p>
        </w:tc>
        <w:tc>
          <w:tcPr>
            <w:tcW w:w="1565" w:type="dxa"/>
            <w:shd w:val="clear" w:color="auto" w:fill="FFFFFF" w:themeFill="background1"/>
          </w:tcPr>
          <w:p w14:paraId="7EFDB0F4" w14:textId="77777777" w:rsidR="00DF181E" w:rsidRPr="00E34C0B" w:rsidRDefault="00DF181E" w:rsidP="008F5F21">
            <w:pPr>
              <w:rPr>
                <w:lang w:val="en-US"/>
              </w:rPr>
            </w:pPr>
          </w:p>
        </w:tc>
      </w:tr>
      <w:tr w:rsidR="00DF181E" w:rsidRPr="00E34C0B" w14:paraId="00406BFD" w14:textId="77777777" w:rsidTr="008F5F21">
        <w:tc>
          <w:tcPr>
            <w:tcW w:w="2500" w:type="dxa"/>
          </w:tcPr>
          <w:p w14:paraId="28882663" w14:textId="77777777" w:rsidR="00DF181E" w:rsidRPr="00E34C0B" w:rsidRDefault="00DF181E" w:rsidP="008F5F21">
            <w:pPr>
              <w:rPr>
                <w:lang w:val="en-US"/>
              </w:rPr>
            </w:pPr>
          </w:p>
        </w:tc>
        <w:tc>
          <w:tcPr>
            <w:tcW w:w="1604" w:type="dxa"/>
            <w:shd w:val="clear" w:color="auto" w:fill="FFFFFF" w:themeFill="background1"/>
          </w:tcPr>
          <w:p w14:paraId="0A357E08" w14:textId="77777777" w:rsidR="00DF181E" w:rsidRPr="00E34C0B" w:rsidRDefault="00DF181E" w:rsidP="008F5F21">
            <w:pPr>
              <w:rPr>
                <w:lang w:val="en-US"/>
              </w:rPr>
            </w:pPr>
          </w:p>
        </w:tc>
        <w:tc>
          <w:tcPr>
            <w:tcW w:w="1845" w:type="dxa"/>
            <w:shd w:val="clear" w:color="auto" w:fill="FFFFFF" w:themeFill="background1"/>
          </w:tcPr>
          <w:p w14:paraId="4130B91F" w14:textId="77777777" w:rsidR="00DF181E" w:rsidRPr="00E34C0B" w:rsidRDefault="00DF181E" w:rsidP="008F5F21">
            <w:pPr>
              <w:rPr>
                <w:lang w:val="en-US"/>
              </w:rPr>
            </w:pPr>
          </w:p>
        </w:tc>
        <w:tc>
          <w:tcPr>
            <w:tcW w:w="1548" w:type="dxa"/>
            <w:shd w:val="clear" w:color="auto" w:fill="FFFFFF" w:themeFill="background1"/>
          </w:tcPr>
          <w:p w14:paraId="053AA74B" w14:textId="77777777" w:rsidR="00DF181E" w:rsidRPr="00E34C0B" w:rsidRDefault="00DF181E" w:rsidP="008F5F21">
            <w:pPr>
              <w:rPr>
                <w:lang w:val="en-US"/>
              </w:rPr>
            </w:pPr>
          </w:p>
        </w:tc>
        <w:tc>
          <w:tcPr>
            <w:tcW w:w="1565" w:type="dxa"/>
            <w:shd w:val="clear" w:color="auto" w:fill="FFFFFF" w:themeFill="background1"/>
          </w:tcPr>
          <w:p w14:paraId="3630913C" w14:textId="77777777" w:rsidR="00DF181E" w:rsidRPr="00E34C0B" w:rsidRDefault="00DF181E" w:rsidP="008F5F21">
            <w:pPr>
              <w:rPr>
                <w:lang w:val="en-US"/>
              </w:rPr>
            </w:pPr>
          </w:p>
        </w:tc>
      </w:tr>
      <w:tr w:rsidR="00DF181E" w:rsidRPr="00E34C0B" w14:paraId="362A6018" w14:textId="77777777" w:rsidTr="008F5F21">
        <w:tc>
          <w:tcPr>
            <w:tcW w:w="2500" w:type="dxa"/>
          </w:tcPr>
          <w:p w14:paraId="427B7D6F" w14:textId="77777777" w:rsidR="00DF181E" w:rsidRPr="00E34C0B" w:rsidRDefault="00DF181E" w:rsidP="008F5F21">
            <w:pPr>
              <w:rPr>
                <w:lang w:val="en-US"/>
              </w:rPr>
            </w:pPr>
          </w:p>
        </w:tc>
        <w:tc>
          <w:tcPr>
            <w:tcW w:w="1604" w:type="dxa"/>
            <w:shd w:val="clear" w:color="auto" w:fill="FFFFFF" w:themeFill="background1"/>
          </w:tcPr>
          <w:p w14:paraId="1687F1D5" w14:textId="77777777" w:rsidR="00DF181E" w:rsidRPr="00E34C0B" w:rsidRDefault="00DF181E" w:rsidP="008F5F21">
            <w:pPr>
              <w:rPr>
                <w:lang w:val="en-US"/>
              </w:rPr>
            </w:pPr>
          </w:p>
        </w:tc>
        <w:tc>
          <w:tcPr>
            <w:tcW w:w="1845" w:type="dxa"/>
            <w:shd w:val="clear" w:color="auto" w:fill="FFFFFF" w:themeFill="background1"/>
          </w:tcPr>
          <w:p w14:paraId="78552675" w14:textId="77777777" w:rsidR="00DF181E" w:rsidRPr="00E34C0B" w:rsidRDefault="00DF181E" w:rsidP="008F5F21">
            <w:pPr>
              <w:rPr>
                <w:lang w:val="en-US"/>
              </w:rPr>
            </w:pPr>
          </w:p>
        </w:tc>
        <w:tc>
          <w:tcPr>
            <w:tcW w:w="1548" w:type="dxa"/>
            <w:shd w:val="clear" w:color="auto" w:fill="FFFFFF" w:themeFill="background1"/>
          </w:tcPr>
          <w:p w14:paraId="75B14B8A" w14:textId="77777777" w:rsidR="00DF181E" w:rsidRPr="00E34C0B" w:rsidRDefault="00DF181E" w:rsidP="008F5F21">
            <w:pPr>
              <w:rPr>
                <w:lang w:val="en-US"/>
              </w:rPr>
            </w:pPr>
          </w:p>
        </w:tc>
        <w:tc>
          <w:tcPr>
            <w:tcW w:w="1565" w:type="dxa"/>
            <w:shd w:val="clear" w:color="auto" w:fill="FFFFFF" w:themeFill="background1"/>
          </w:tcPr>
          <w:p w14:paraId="2DABE2D9" w14:textId="77777777" w:rsidR="00DF181E" w:rsidRPr="00E34C0B" w:rsidRDefault="00DF181E" w:rsidP="008F5F21">
            <w:pPr>
              <w:rPr>
                <w:lang w:val="en-US"/>
              </w:rPr>
            </w:pPr>
          </w:p>
        </w:tc>
      </w:tr>
      <w:tr w:rsidR="00DF181E" w:rsidRPr="00E34C0B" w14:paraId="06CA5E89" w14:textId="77777777" w:rsidTr="008F5F21">
        <w:tc>
          <w:tcPr>
            <w:tcW w:w="2500" w:type="dxa"/>
          </w:tcPr>
          <w:p w14:paraId="12B55A94" w14:textId="77777777" w:rsidR="00DF181E" w:rsidRPr="00E34C0B" w:rsidRDefault="00DF181E" w:rsidP="008F5F21">
            <w:pPr>
              <w:rPr>
                <w:lang w:val="en-US"/>
              </w:rPr>
            </w:pPr>
          </w:p>
        </w:tc>
        <w:tc>
          <w:tcPr>
            <w:tcW w:w="1604" w:type="dxa"/>
            <w:shd w:val="clear" w:color="auto" w:fill="FFFFFF" w:themeFill="background1"/>
          </w:tcPr>
          <w:p w14:paraId="52609BC8" w14:textId="77777777" w:rsidR="00DF181E" w:rsidRPr="00E34C0B" w:rsidRDefault="00DF181E" w:rsidP="008F5F21">
            <w:pPr>
              <w:rPr>
                <w:lang w:val="en-US"/>
              </w:rPr>
            </w:pPr>
          </w:p>
        </w:tc>
        <w:tc>
          <w:tcPr>
            <w:tcW w:w="1845" w:type="dxa"/>
            <w:shd w:val="clear" w:color="auto" w:fill="FFFFFF" w:themeFill="background1"/>
          </w:tcPr>
          <w:p w14:paraId="5F453473" w14:textId="77777777" w:rsidR="00DF181E" w:rsidRPr="00E34C0B" w:rsidRDefault="00DF181E" w:rsidP="008F5F21">
            <w:pPr>
              <w:rPr>
                <w:lang w:val="en-US"/>
              </w:rPr>
            </w:pPr>
          </w:p>
        </w:tc>
        <w:tc>
          <w:tcPr>
            <w:tcW w:w="1548" w:type="dxa"/>
            <w:shd w:val="clear" w:color="auto" w:fill="FFFFFF" w:themeFill="background1"/>
          </w:tcPr>
          <w:p w14:paraId="7CFA1616" w14:textId="77777777" w:rsidR="00DF181E" w:rsidRPr="00E34C0B" w:rsidRDefault="00DF181E" w:rsidP="008F5F21">
            <w:pPr>
              <w:rPr>
                <w:lang w:val="en-US"/>
              </w:rPr>
            </w:pPr>
          </w:p>
        </w:tc>
        <w:tc>
          <w:tcPr>
            <w:tcW w:w="1565" w:type="dxa"/>
            <w:shd w:val="clear" w:color="auto" w:fill="FFFFFF" w:themeFill="background1"/>
          </w:tcPr>
          <w:p w14:paraId="212E42EE" w14:textId="77777777" w:rsidR="00DF181E" w:rsidRPr="00E34C0B" w:rsidRDefault="00DF181E" w:rsidP="008F5F21">
            <w:pPr>
              <w:rPr>
                <w:lang w:val="en-US"/>
              </w:rPr>
            </w:pPr>
          </w:p>
        </w:tc>
      </w:tr>
      <w:tr w:rsidR="00DF181E" w:rsidRPr="00E34C0B" w14:paraId="7BDAAC46" w14:textId="77777777" w:rsidTr="008F5F21">
        <w:tc>
          <w:tcPr>
            <w:tcW w:w="2500" w:type="dxa"/>
          </w:tcPr>
          <w:p w14:paraId="1C99587B" w14:textId="77777777" w:rsidR="00DF181E" w:rsidRPr="00E34C0B" w:rsidRDefault="00DF181E" w:rsidP="008F5F21">
            <w:pPr>
              <w:rPr>
                <w:lang w:val="en-US"/>
              </w:rPr>
            </w:pPr>
          </w:p>
        </w:tc>
        <w:tc>
          <w:tcPr>
            <w:tcW w:w="1604" w:type="dxa"/>
            <w:shd w:val="clear" w:color="auto" w:fill="FFFFFF" w:themeFill="background1"/>
          </w:tcPr>
          <w:p w14:paraId="41E42EB1" w14:textId="77777777" w:rsidR="00DF181E" w:rsidRPr="00E34C0B" w:rsidRDefault="00DF181E" w:rsidP="008F5F21">
            <w:pPr>
              <w:rPr>
                <w:lang w:val="en-US"/>
              </w:rPr>
            </w:pPr>
          </w:p>
        </w:tc>
        <w:tc>
          <w:tcPr>
            <w:tcW w:w="1845" w:type="dxa"/>
            <w:shd w:val="clear" w:color="auto" w:fill="FFFFFF" w:themeFill="background1"/>
          </w:tcPr>
          <w:p w14:paraId="69E00521" w14:textId="77777777" w:rsidR="00DF181E" w:rsidRPr="00E34C0B" w:rsidRDefault="00DF181E" w:rsidP="008F5F21">
            <w:pPr>
              <w:rPr>
                <w:lang w:val="en-US"/>
              </w:rPr>
            </w:pPr>
          </w:p>
        </w:tc>
        <w:tc>
          <w:tcPr>
            <w:tcW w:w="1548" w:type="dxa"/>
            <w:shd w:val="clear" w:color="auto" w:fill="FFFFFF" w:themeFill="background1"/>
          </w:tcPr>
          <w:p w14:paraId="5231B21B" w14:textId="77777777" w:rsidR="00DF181E" w:rsidRPr="00E34C0B" w:rsidRDefault="00DF181E" w:rsidP="008F5F21">
            <w:pPr>
              <w:rPr>
                <w:lang w:val="en-US"/>
              </w:rPr>
            </w:pPr>
          </w:p>
        </w:tc>
        <w:tc>
          <w:tcPr>
            <w:tcW w:w="1565" w:type="dxa"/>
            <w:shd w:val="clear" w:color="auto" w:fill="FFFFFF" w:themeFill="background1"/>
          </w:tcPr>
          <w:p w14:paraId="578A9DF5" w14:textId="77777777" w:rsidR="00DF181E" w:rsidRPr="00E34C0B" w:rsidRDefault="00DF181E" w:rsidP="008F5F21">
            <w:pPr>
              <w:rPr>
                <w:lang w:val="en-US"/>
              </w:rPr>
            </w:pPr>
          </w:p>
        </w:tc>
      </w:tr>
    </w:tbl>
    <w:p w14:paraId="5B83645A" w14:textId="6634563A" w:rsidR="00DF181E" w:rsidRPr="00E34C0B" w:rsidRDefault="00DF181E" w:rsidP="00492040">
      <w:pPr>
        <w:spacing w:before="240"/>
        <w:rPr>
          <w:lang w:val="en-US"/>
        </w:rPr>
      </w:pPr>
      <w:r w:rsidRPr="00E34C0B">
        <w:rPr>
          <w:lang w:val="en-US"/>
        </w:rPr>
        <w:t xml:space="preserve">The following job titles and cloud service customers’ users have access rights according to Cloud Service’s Profile A: </w:t>
      </w:r>
    </w:p>
    <w:tbl>
      <w:tblPr>
        <w:tblStyle w:val="TableGrid"/>
        <w:tblW w:w="0" w:type="auto"/>
        <w:tblLook w:val="04A0" w:firstRow="1" w:lastRow="0" w:firstColumn="1" w:lastColumn="0" w:noHBand="0" w:noVBand="1"/>
      </w:tblPr>
      <w:tblGrid>
        <w:gridCol w:w="2245"/>
        <w:gridCol w:w="3048"/>
        <w:gridCol w:w="3769"/>
      </w:tblGrid>
      <w:tr w:rsidR="00DF181E" w:rsidRPr="00E34C0B" w14:paraId="4984C81C" w14:textId="77777777" w:rsidTr="008F5F21">
        <w:trPr>
          <w:trHeight w:val="255"/>
        </w:trPr>
        <w:tc>
          <w:tcPr>
            <w:tcW w:w="2245" w:type="dxa"/>
            <w:vMerge w:val="restart"/>
            <w:shd w:val="clear" w:color="auto" w:fill="BFBFBF" w:themeFill="background1" w:themeFillShade="BF"/>
          </w:tcPr>
          <w:p w14:paraId="5AADB64C" w14:textId="77777777" w:rsidR="00DF181E" w:rsidRPr="00E34C0B" w:rsidRDefault="00DF181E" w:rsidP="008F5F21">
            <w:pPr>
              <w:rPr>
                <w:b/>
                <w:i/>
                <w:lang w:val="en-US"/>
              </w:rPr>
            </w:pPr>
            <w:r w:rsidRPr="00E34C0B">
              <w:rPr>
                <w:b/>
                <w:i/>
                <w:lang w:val="en-US"/>
              </w:rPr>
              <w:t>Customers</w:t>
            </w:r>
          </w:p>
        </w:tc>
        <w:tc>
          <w:tcPr>
            <w:tcW w:w="3048" w:type="dxa"/>
          </w:tcPr>
          <w:p w14:paraId="55376723" w14:textId="77777777" w:rsidR="00DF181E" w:rsidRPr="00E34C0B" w:rsidRDefault="00DF181E" w:rsidP="008F5F21">
            <w:pPr>
              <w:spacing w:after="0"/>
              <w:rPr>
                <w:lang w:val="en-US"/>
              </w:rPr>
            </w:pPr>
            <w:r w:rsidRPr="00E34C0B">
              <w:rPr>
                <w:lang w:val="en-US"/>
              </w:rPr>
              <w:t>Regular</w:t>
            </w:r>
          </w:p>
        </w:tc>
        <w:tc>
          <w:tcPr>
            <w:tcW w:w="3769" w:type="dxa"/>
          </w:tcPr>
          <w:p w14:paraId="497C8846" w14:textId="18FD3465" w:rsidR="00DF181E" w:rsidRPr="00E34C0B" w:rsidRDefault="00DF181E" w:rsidP="008F5F21">
            <w:pPr>
              <w:spacing w:after="0"/>
              <w:rPr>
                <w:lang w:val="en-US"/>
              </w:rPr>
            </w:pPr>
            <w:r w:rsidRPr="00E34C0B">
              <w:rPr>
                <w:lang w:val="en-US"/>
              </w:rPr>
              <w:t>[Customer</w:t>
            </w:r>
            <w:r w:rsidR="00AF38EB">
              <w:rPr>
                <w:lang w:val="en-US"/>
              </w:rPr>
              <w:t>’</w:t>
            </w:r>
            <w:r w:rsidRPr="00E34C0B">
              <w:rPr>
                <w:lang w:val="en-US"/>
              </w:rPr>
              <w:t>s lists of authorized users]</w:t>
            </w:r>
          </w:p>
        </w:tc>
      </w:tr>
      <w:tr w:rsidR="00DF181E" w:rsidRPr="00E34C0B" w14:paraId="1FEC7EB9" w14:textId="77777777" w:rsidTr="008F5F21">
        <w:trPr>
          <w:trHeight w:val="255"/>
        </w:trPr>
        <w:tc>
          <w:tcPr>
            <w:tcW w:w="2245" w:type="dxa"/>
            <w:vMerge/>
            <w:shd w:val="clear" w:color="auto" w:fill="BFBFBF" w:themeFill="background1" w:themeFillShade="BF"/>
          </w:tcPr>
          <w:p w14:paraId="05FDBC7B" w14:textId="77777777" w:rsidR="00DF181E" w:rsidRPr="00E34C0B" w:rsidRDefault="00DF181E" w:rsidP="008F5F21">
            <w:pPr>
              <w:rPr>
                <w:b/>
                <w:i/>
                <w:lang w:val="en-US"/>
              </w:rPr>
            </w:pPr>
          </w:p>
        </w:tc>
        <w:tc>
          <w:tcPr>
            <w:tcW w:w="3048" w:type="dxa"/>
          </w:tcPr>
          <w:p w14:paraId="72347A25" w14:textId="77777777" w:rsidR="00DF181E" w:rsidRPr="00E34C0B" w:rsidRDefault="00DF181E" w:rsidP="008F5F21">
            <w:pPr>
              <w:spacing w:after="0"/>
              <w:rPr>
                <w:lang w:val="en-US"/>
              </w:rPr>
            </w:pPr>
            <w:r w:rsidRPr="00E34C0B">
              <w:rPr>
                <w:lang w:val="en-US"/>
              </w:rPr>
              <w:t>Administrative</w:t>
            </w:r>
          </w:p>
        </w:tc>
        <w:tc>
          <w:tcPr>
            <w:tcW w:w="3769" w:type="dxa"/>
          </w:tcPr>
          <w:p w14:paraId="623ED7DF" w14:textId="293DE179" w:rsidR="00DF181E" w:rsidRPr="002D4D3E" w:rsidRDefault="00DF181E" w:rsidP="008F5F21">
            <w:pPr>
              <w:spacing w:after="0"/>
              <w:rPr>
                <w:lang w:val="en-US"/>
              </w:rPr>
            </w:pPr>
            <w:r w:rsidRPr="00E34C0B">
              <w:rPr>
                <w:lang w:val="en-US"/>
              </w:rPr>
              <w:t>[Customer</w:t>
            </w:r>
            <w:r w:rsidR="00AF38EB">
              <w:rPr>
                <w:lang w:val="en-US"/>
              </w:rPr>
              <w:t>’</w:t>
            </w:r>
            <w:r w:rsidRPr="00E34C0B">
              <w:rPr>
                <w:lang w:val="en-US"/>
              </w:rPr>
              <w:t>s lists of authorized users]</w:t>
            </w:r>
          </w:p>
        </w:tc>
      </w:tr>
      <w:tr w:rsidR="00DF181E" w:rsidRPr="00E34C0B" w14:paraId="06547748" w14:textId="77777777" w:rsidTr="008F5F21">
        <w:trPr>
          <w:trHeight w:val="323"/>
        </w:trPr>
        <w:tc>
          <w:tcPr>
            <w:tcW w:w="2245" w:type="dxa"/>
            <w:vMerge w:val="restart"/>
            <w:shd w:val="clear" w:color="auto" w:fill="BFBFBF" w:themeFill="background1" w:themeFillShade="BF"/>
          </w:tcPr>
          <w:p w14:paraId="4EC64A96" w14:textId="77777777" w:rsidR="00DF181E" w:rsidRPr="00E34C0B" w:rsidRDefault="00DF181E" w:rsidP="008F5F21">
            <w:pPr>
              <w:rPr>
                <w:b/>
                <w:i/>
                <w:lang w:val="en-US"/>
              </w:rPr>
            </w:pPr>
            <w:r w:rsidRPr="00E34C0B">
              <w:rPr>
                <w:b/>
                <w:i/>
                <w:lang w:val="en-US"/>
              </w:rPr>
              <w:t>[Organization name]</w:t>
            </w:r>
          </w:p>
        </w:tc>
        <w:tc>
          <w:tcPr>
            <w:tcW w:w="3048" w:type="dxa"/>
          </w:tcPr>
          <w:p w14:paraId="28282BFE" w14:textId="77777777" w:rsidR="00DF181E" w:rsidRPr="00E34C0B" w:rsidRDefault="00DF181E" w:rsidP="008F5F21">
            <w:pPr>
              <w:spacing w:after="0"/>
              <w:rPr>
                <w:lang w:val="en-US"/>
              </w:rPr>
            </w:pPr>
            <w:r w:rsidRPr="00E34C0B">
              <w:rPr>
                <w:lang w:val="en-US"/>
              </w:rPr>
              <w:t>Regular</w:t>
            </w:r>
          </w:p>
        </w:tc>
        <w:tc>
          <w:tcPr>
            <w:tcW w:w="3769" w:type="dxa"/>
          </w:tcPr>
          <w:p w14:paraId="282C7E66" w14:textId="77777777" w:rsidR="00DF181E" w:rsidRPr="00E34C0B" w:rsidRDefault="00DF181E" w:rsidP="008F5F21">
            <w:pPr>
              <w:numPr>
                <w:ilvl w:val="0"/>
                <w:numId w:val="8"/>
              </w:numPr>
              <w:spacing w:after="0"/>
              <w:rPr>
                <w:lang w:val="en-US"/>
              </w:rPr>
            </w:pPr>
            <w:r w:rsidRPr="00E34C0B">
              <w:rPr>
                <w:lang w:val="en-US"/>
              </w:rPr>
              <w:t>[job title 1]</w:t>
            </w:r>
          </w:p>
          <w:p w14:paraId="4DF9E1B3" w14:textId="77777777" w:rsidR="00DF181E" w:rsidRPr="00E34C0B" w:rsidRDefault="00DF181E" w:rsidP="008F5F21">
            <w:pPr>
              <w:numPr>
                <w:ilvl w:val="0"/>
                <w:numId w:val="8"/>
              </w:numPr>
              <w:spacing w:after="0"/>
              <w:rPr>
                <w:lang w:val="en-US"/>
              </w:rPr>
            </w:pPr>
            <w:r w:rsidRPr="00E34C0B">
              <w:rPr>
                <w:lang w:val="en-US"/>
              </w:rPr>
              <w:t>[job title 2]</w:t>
            </w:r>
          </w:p>
        </w:tc>
      </w:tr>
      <w:tr w:rsidR="00DF181E" w:rsidRPr="00E34C0B" w14:paraId="29A5C7C8" w14:textId="77777777" w:rsidTr="008F5F21">
        <w:trPr>
          <w:trHeight w:val="322"/>
        </w:trPr>
        <w:tc>
          <w:tcPr>
            <w:tcW w:w="2245" w:type="dxa"/>
            <w:vMerge/>
            <w:shd w:val="clear" w:color="auto" w:fill="BFBFBF" w:themeFill="background1" w:themeFillShade="BF"/>
          </w:tcPr>
          <w:p w14:paraId="7170C42B" w14:textId="77777777" w:rsidR="00DF181E" w:rsidRPr="00E34C0B" w:rsidRDefault="00DF181E" w:rsidP="008F5F21">
            <w:pPr>
              <w:rPr>
                <w:b/>
                <w:i/>
                <w:lang w:val="en-US"/>
              </w:rPr>
            </w:pPr>
          </w:p>
        </w:tc>
        <w:tc>
          <w:tcPr>
            <w:tcW w:w="3048" w:type="dxa"/>
          </w:tcPr>
          <w:p w14:paraId="0E229C9C" w14:textId="77777777" w:rsidR="00DF181E" w:rsidRPr="00E34C0B" w:rsidRDefault="00DF181E" w:rsidP="008F5F21">
            <w:pPr>
              <w:spacing w:after="0"/>
              <w:rPr>
                <w:lang w:val="en-US"/>
              </w:rPr>
            </w:pPr>
            <w:r w:rsidRPr="00E34C0B">
              <w:rPr>
                <w:lang w:val="en-US"/>
              </w:rPr>
              <w:t>Administrative</w:t>
            </w:r>
          </w:p>
        </w:tc>
        <w:tc>
          <w:tcPr>
            <w:tcW w:w="3769" w:type="dxa"/>
          </w:tcPr>
          <w:p w14:paraId="60DED13B" w14:textId="77777777" w:rsidR="00DF181E" w:rsidRPr="00E34C0B" w:rsidRDefault="00DF181E" w:rsidP="008F5F21">
            <w:pPr>
              <w:numPr>
                <w:ilvl w:val="0"/>
                <w:numId w:val="8"/>
              </w:numPr>
              <w:spacing w:after="0"/>
              <w:rPr>
                <w:lang w:val="en-US"/>
              </w:rPr>
            </w:pPr>
            <w:r w:rsidRPr="00E34C0B">
              <w:rPr>
                <w:lang w:val="en-US"/>
              </w:rPr>
              <w:t>[job title 1]</w:t>
            </w:r>
          </w:p>
          <w:p w14:paraId="5F0DA5FD" w14:textId="77777777" w:rsidR="00DF181E" w:rsidRPr="00E34C0B" w:rsidRDefault="00DF181E" w:rsidP="008F5F21">
            <w:pPr>
              <w:numPr>
                <w:ilvl w:val="0"/>
                <w:numId w:val="8"/>
              </w:numPr>
              <w:spacing w:after="0"/>
              <w:rPr>
                <w:lang w:val="en-US"/>
              </w:rPr>
            </w:pPr>
            <w:r w:rsidRPr="00E34C0B">
              <w:rPr>
                <w:lang w:val="en-US"/>
              </w:rPr>
              <w:t>[job title 2]</w:t>
            </w:r>
          </w:p>
        </w:tc>
      </w:tr>
    </w:tbl>
    <w:p w14:paraId="5F45996D" w14:textId="0E03AABC" w:rsidR="006F0141" w:rsidRPr="00E34C0B" w:rsidRDefault="006F0141" w:rsidP="00492040">
      <w:pPr>
        <w:pStyle w:val="Heading3"/>
        <w:spacing w:before="240"/>
        <w:rPr>
          <w:lang w:val="en-US"/>
        </w:rPr>
      </w:pPr>
      <w:bookmarkStart w:id="17" w:name="_Toc368214973"/>
      <w:bookmarkStart w:id="18" w:name="_Toc448151607"/>
      <w:bookmarkStart w:id="19" w:name="_Toc454539935"/>
      <w:r w:rsidRPr="00E34C0B">
        <w:rPr>
          <w:lang w:val="en-US"/>
        </w:rPr>
        <w:t>Cloud Service’s Profile B</w:t>
      </w:r>
      <w:bookmarkEnd w:id="17"/>
      <w:bookmarkEnd w:id="18"/>
      <w:bookmarkEnd w:id="19"/>
    </w:p>
    <w:p w14:paraId="4E88BB12" w14:textId="1EA48D7A" w:rsidR="00C35D77" w:rsidRPr="00E34C0B" w:rsidRDefault="00C35D77" w:rsidP="00C35D77">
      <w:pPr>
        <w:rPr>
          <w:lang w:val="en-US"/>
        </w:rPr>
      </w:pPr>
      <w:r w:rsidRPr="00E34C0B">
        <w:rPr>
          <w:lang w:val="en-US"/>
        </w:rPr>
        <w:t>Cloud Service’s Profile B has the following access rights: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29"/>
        <w:gridCol w:w="1575"/>
        <w:gridCol w:w="2079"/>
        <w:gridCol w:w="1514"/>
        <w:gridCol w:w="1565"/>
      </w:tblGrid>
      <w:tr w:rsidR="00C35D77" w:rsidRPr="00E34C0B" w14:paraId="34E863D5" w14:textId="77777777" w:rsidTr="008F5F21">
        <w:tc>
          <w:tcPr>
            <w:tcW w:w="2329" w:type="dxa"/>
            <w:vMerge w:val="restart"/>
            <w:tcBorders>
              <w:top w:val="single" w:sz="4" w:space="0" w:color="000000"/>
              <w:left w:val="single" w:sz="4" w:space="0" w:color="000000"/>
              <w:right w:val="single" w:sz="4" w:space="0" w:color="000000"/>
            </w:tcBorders>
            <w:shd w:val="clear" w:color="auto" w:fill="D9D9D9"/>
          </w:tcPr>
          <w:p w14:paraId="6E7D724F" w14:textId="77777777" w:rsidR="00C35D77" w:rsidRPr="00E34C0B" w:rsidRDefault="00C35D77" w:rsidP="008F5F21">
            <w:pPr>
              <w:rPr>
                <w:b/>
                <w:lang w:val="en-US"/>
              </w:rPr>
            </w:pPr>
            <w:r w:rsidRPr="00E34C0B">
              <w:rPr>
                <w:b/>
                <w:lang w:val="en-US"/>
              </w:rPr>
              <w:t xml:space="preserve">Name of service / platform / infrastructure provided  </w:t>
            </w:r>
          </w:p>
        </w:tc>
        <w:tc>
          <w:tcPr>
            <w:tcW w:w="3654" w:type="dxa"/>
            <w:gridSpan w:val="2"/>
            <w:tcBorders>
              <w:top w:val="single" w:sz="4" w:space="0" w:color="000000"/>
              <w:left w:val="single" w:sz="4" w:space="0" w:color="000000"/>
              <w:bottom w:val="single" w:sz="4" w:space="0" w:color="000000"/>
              <w:right w:val="single" w:sz="4" w:space="0" w:color="000000"/>
            </w:tcBorders>
            <w:shd w:val="clear" w:color="auto" w:fill="D9D9D9"/>
          </w:tcPr>
          <w:p w14:paraId="5D97398F" w14:textId="77777777" w:rsidR="00C35D77" w:rsidRPr="00E34C0B" w:rsidRDefault="00C35D77" w:rsidP="008F5F21">
            <w:pPr>
              <w:rPr>
                <w:b/>
                <w:lang w:val="en-US"/>
              </w:rPr>
            </w:pPr>
            <w:r w:rsidRPr="00E34C0B">
              <w:rPr>
                <w:b/>
                <w:lang w:val="en-US"/>
              </w:rPr>
              <w:t xml:space="preserve">Customer’s rights </w:t>
            </w:r>
          </w:p>
        </w:tc>
        <w:tc>
          <w:tcPr>
            <w:tcW w:w="3079" w:type="dxa"/>
            <w:gridSpan w:val="2"/>
            <w:tcBorders>
              <w:top w:val="single" w:sz="4" w:space="0" w:color="000000"/>
              <w:left w:val="single" w:sz="4" w:space="0" w:color="000000"/>
              <w:bottom w:val="single" w:sz="4" w:space="0" w:color="000000"/>
              <w:right w:val="single" w:sz="4" w:space="0" w:color="000000"/>
            </w:tcBorders>
            <w:shd w:val="clear" w:color="auto" w:fill="D9D9D9"/>
          </w:tcPr>
          <w:p w14:paraId="0D87FC58" w14:textId="77777777" w:rsidR="00C35D77" w:rsidRPr="00E34C0B" w:rsidRDefault="00C35D77" w:rsidP="008F5F21">
            <w:pPr>
              <w:rPr>
                <w:b/>
                <w:lang w:val="en-US"/>
              </w:rPr>
            </w:pPr>
            <w:r w:rsidRPr="00E34C0B">
              <w:rPr>
                <w:b/>
                <w:lang w:val="en-US"/>
              </w:rPr>
              <w:t>[Organization name]’s rights</w:t>
            </w:r>
          </w:p>
        </w:tc>
      </w:tr>
      <w:tr w:rsidR="00C35D77" w:rsidRPr="00E34C0B" w14:paraId="69BC326F" w14:textId="77777777" w:rsidTr="008F5F21">
        <w:tc>
          <w:tcPr>
            <w:tcW w:w="2329" w:type="dxa"/>
            <w:vMerge/>
            <w:tcBorders>
              <w:left w:val="single" w:sz="4" w:space="0" w:color="000000"/>
              <w:right w:val="single" w:sz="4" w:space="0" w:color="000000"/>
            </w:tcBorders>
            <w:shd w:val="clear" w:color="auto" w:fill="D9D9D9"/>
          </w:tcPr>
          <w:p w14:paraId="524AAE21" w14:textId="77777777" w:rsidR="00C35D77" w:rsidRPr="00E34C0B" w:rsidRDefault="00C35D77" w:rsidP="008F5F21">
            <w:pPr>
              <w:rPr>
                <w:b/>
                <w:i/>
                <w:lang w:val="en-US"/>
              </w:rPr>
            </w:pPr>
          </w:p>
        </w:tc>
        <w:tc>
          <w:tcPr>
            <w:tcW w:w="1575" w:type="dxa"/>
            <w:tcBorders>
              <w:left w:val="single" w:sz="4" w:space="0" w:color="000000"/>
            </w:tcBorders>
            <w:shd w:val="clear" w:color="auto" w:fill="D9D9D9"/>
          </w:tcPr>
          <w:p w14:paraId="16071A55" w14:textId="77777777" w:rsidR="00C35D77" w:rsidRPr="00E34C0B" w:rsidRDefault="00C35D77" w:rsidP="008F5F21">
            <w:pPr>
              <w:rPr>
                <w:b/>
                <w:i/>
                <w:lang w:val="en-US"/>
              </w:rPr>
            </w:pPr>
            <w:r w:rsidRPr="00E34C0B">
              <w:rPr>
                <w:b/>
                <w:i/>
                <w:lang w:val="en-US"/>
              </w:rPr>
              <w:t>Regular</w:t>
            </w:r>
          </w:p>
        </w:tc>
        <w:tc>
          <w:tcPr>
            <w:tcW w:w="2079" w:type="dxa"/>
            <w:shd w:val="clear" w:color="auto" w:fill="D9D9D9"/>
          </w:tcPr>
          <w:p w14:paraId="2989E966" w14:textId="77777777" w:rsidR="00C35D77" w:rsidRPr="00E34C0B" w:rsidRDefault="00C35D77" w:rsidP="008F5F21">
            <w:pPr>
              <w:rPr>
                <w:b/>
                <w:i/>
                <w:lang w:val="en-US"/>
              </w:rPr>
            </w:pPr>
            <w:r w:rsidRPr="00E34C0B">
              <w:rPr>
                <w:b/>
                <w:i/>
                <w:lang w:val="en-US"/>
              </w:rPr>
              <w:t>Administrative</w:t>
            </w:r>
          </w:p>
        </w:tc>
        <w:tc>
          <w:tcPr>
            <w:tcW w:w="1514" w:type="dxa"/>
            <w:shd w:val="clear" w:color="auto" w:fill="D9D9D9"/>
          </w:tcPr>
          <w:p w14:paraId="2ACBC293" w14:textId="77777777" w:rsidR="00C35D77" w:rsidRPr="00E34C0B" w:rsidRDefault="00C35D77" w:rsidP="008F5F21">
            <w:pPr>
              <w:rPr>
                <w:b/>
                <w:i/>
                <w:lang w:val="en-US"/>
              </w:rPr>
            </w:pPr>
            <w:r w:rsidRPr="00E34C0B">
              <w:rPr>
                <w:b/>
                <w:i/>
                <w:lang w:val="en-US"/>
              </w:rPr>
              <w:t>Regular</w:t>
            </w:r>
          </w:p>
        </w:tc>
        <w:tc>
          <w:tcPr>
            <w:tcW w:w="1565" w:type="dxa"/>
            <w:shd w:val="clear" w:color="auto" w:fill="D9D9D9"/>
          </w:tcPr>
          <w:p w14:paraId="65F4570B" w14:textId="77777777" w:rsidR="00C35D77" w:rsidRPr="00E34C0B" w:rsidRDefault="00C35D77" w:rsidP="008F5F21">
            <w:pPr>
              <w:rPr>
                <w:b/>
                <w:i/>
                <w:lang w:val="en-US"/>
              </w:rPr>
            </w:pPr>
            <w:r w:rsidRPr="00E34C0B">
              <w:rPr>
                <w:b/>
                <w:i/>
                <w:lang w:val="en-US"/>
              </w:rPr>
              <w:t>Administrative</w:t>
            </w:r>
          </w:p>
        </w:tc>
      </w:tr>
      <w:tr w:rsidR="00C35D77" w:rsidRPr="00E34C0B" w14:paraId="40B5F7CC" w14:textId="77777777" w:rsidTr="008F5F21">
        <w:tc>
          <w:tcPr>
            <w:tcW w:w="2329" w:type="dxa"/>
          </w:tcPr>
          <w:p w14:paraId="73E7CCAC" w14:textId="77777777" w:rsidR="00C35D77" w:rsidRPr="00E34C0B" w:rsidRDefault="00C35D77" w:rsidP="008F5F21">
            <w:pPr>
              <w:rPr>
                <w:lang w:val="en-US"/>
              </w:rPr>
            </w:pPr>
          </w:p>
        </w:tc>
        <w:tc>
          <w:tcPr>
            <w:tcW w:w="1575" w:type="dxa"/>
            <w:shd w:val="clear" w:color="auto" w:fill="FFFFFF" w:themeFill="background1"/>
          </w:tcPr>
          <w:p w14:paraId="1EA3E875" w14:textId="77777777" w:rsidR="00C35D77" w:rsidRPr="00E34C0B" w:rsidRDefault="00C35D77" w:rsidP="008F5F21">
            <w:pPr>
              <w:rPr>
                <w:lang w:val="en-US"/>
              </w:rPr>
            </w:pPr>
          </w:p>
        </w:tc>
        <w:tc>
          <w:tcPr>
            <w:tcW w:w="2079" w:type="dxa"/>
            <w:shd w:val="clear" w:color="auto" w:fill="FFFFFF" w:themeFill="background1"/>
          </w:tcPr>
          <w:p w14:paraId="1119A1A8" w14:textId="77777777" w:rsidR="00C35D77" w:rsidRPr="00E34C0B" w:rsidRDefault="00C35D77" w:rsidP="008F5F21">
            <w:pPr>
              <w:rPr>
                <w:lang w:val="en-US"/>
              </w:rPr>
            </w:pPr>
          </w:p>
        </w:tc>
        <w:tc>
          <w:tcPr>
            <w:tcW w:w="1514" w:type="dxa"/>
            <w:shd w:val="clear" w:color="auto" w:fill="FFFFFF" w:themeFill="background1"/>
          </w:tcPr>
          <w:p w14:paraId="1F5B52A5" w14:textId="77777777" w:rsidR="00C35D77" w:rsidRPr="00E34C0B" w:rsidRDefault="00C35D77" w:rsidP="008F5F21">
            <w:pPr>
              <w:rPr>
                <w:lang w:val="en-US"/>
              </w:rPr>
            </w:pPr>
          </w:p>
        </w:tc>
        <w:tc>
          <w:tcPr>
            <w:tcW w:w="1565" w:type="dxa"/>
            <w:shd w:val="clear" w:color="auto" w:fill="FFFFFF" w:themeFill="background1"/>
          </w:tcPr>
          <w:p w14:paraId="0D7E48A7" w14:textId="77777777" w:rsidR="00C35D77" w:rsidRPr="00E34C0B" w:rsidRDefault="00C35D77" w:rsidP="008F5F21">
            <w:pPr>
              <w:rPr>
                <w:lang w:val="en-US"/>
              </w:rPr>
            </w:pPr>
          </w:p>
        </w:tc>
      </w:tr>
      <w:tr w:rsidR="00C35D77" w:rsidRPr="00E34C0B" w14:paraId="30FA1A93" w14:textId="77777777" w:rsidTr="008F5F21">
        <w:tc>
          <w:tcPr>
            <w:tcW w:w="2329" w:type="dxa"/>
          </w:tcPr>
          <w:p w14:paraId="1FF031BE" w14:textId="77777777" w:rsidR="00C35D77" w:rsidRPr="00E34C0B" w:rsidRDefault="00C35D77" w:rsidP="008F5F21">
            <w:pPr>
              <w:rPr>
                <w:lang w:val="en-US"/>
              </w:rPr>
            </w:pPr>
          </w:p>
        </w:tc>
        <w:tc>
          <w:tcPr>
            <w:tcW w:w="1575" w:type="dxa"/>
            <w:shd w:val="clear" w:color="auto" w:fill="FFFFFF" w:themeFill="background1"/>
          </w:tcPr>
          <w:p w14:paraId="5CB0F753" w14:textId="77777777" w:rsidR="00C35D77" w:rsidRPr="00E34C0B" w:rsidRDefault="00C35D77" w:rsidP="008F5F21">
            <w:pPr>
              <w:rPr>
                <w:lang w:val="en-US"/>
              </w:rPr>
            </w:pPr>
          </w:p>
        </w:tc>
        <w:tc>
          <w:tcPr>
            <w:tcW w:w="2079" w:type="dxa"/>
            <w:shd w:val="clear" w:color="auto" w:fill="FFFFFF" w:themeFill="background1"/>
          </w:tcPr>
          <w:p w14:paraId="0C0D18ED" w14:textId="77777777" w:rsidR="00C35D77" w:rsidRPr="00E34C0B" w:rsidRDefault="00C35D77" w:rsidP="008F5F21">
            <w:pPr>
              <w:rPr>
                <w:lang w:val="en-US"/>
              </w:rPr>
            </w:pPr>
          </w:p>
        </w:tc>
        <w:tc>
          <w:tcPr>
            <w:tcW w:w="1514" w:type="dxa"/>
            <w:shd w:val="clear" w:color="auto" w:fill="FFFFFF" w:themeFill="background1"/>
          </w:tcPr>
          <w:p w14:paraId="6D81F38B" w14:textId="77777777" w:rsidR="00C35D77" w:rsidRPr="00E34C0B" w:rsidRDefault="00C35D77" w:rsidP="008F5F21">
            <w:pPr>
              <w:rPr>
                <w:lang w:val="en-US"/>
              </w:rPr>
            </w:pPr>
          </w:p>
        </w:tc>
        <w:tc>
          <w:tcPr>
            <w:tcW w:w="1565" w:type="dxa"/>
            <w:shd w:val="clear" w:color="auto" w:fill="FFFFFF" w:themeFill="background1"/>
          </w:tcPr>
          <w:p w14:paraId="2D690539" w14:textId="77777777" w:rsidR="00C35D77" w:rsidRPr="00E34C0B" w:rsidRDefault="00C35D77" w:rsidP="008F5F21">
            <w:pPr>
              <w:rPr>
                <w:lang w:val="en-US"/>
              </w:rPr>
            </w:pPr>
          </w:p>
        </w:tc>
      </w:tr>
      <w:tr w:rsidR="00C35D77" w:rsidRPr="00E34C0B" w14:paraId="0C51CB51" w14:textId="77777777" w:rsidTr="008F5F21">
        <w:tc>
          <w:tcPr>
            <w:tcW w:w="2329" w:type="dxa"/>
          </w:tcPr>
          <w:p w14:paraId="05DA3C18" w14:textId="77777777" w:rsidR="00C35D77" w:rsidRPr="00E34C0B" w:rsidRDefault="00C35D77" w:rsidP="008F5F21">
            <w:pPr>
              <w:rPr>
                <w:lang w:val="en-US"/>
              </w:rPr>
            </w:pPr>
          </w:p>
        </w:tc>
        <w:tc>
          <w:tcPr>
            <w:tcW w:w="1575" w:type="dxa"/>
            <w:shd w:val="clear" w:color="auto" w:fill="FFFFFF" w:themeFill="background1"/>
          </w:tcPr>
          <w:p w14:paraId="20400B29" w14:textId="77777777" w:rsidR="00C35D77" w:rsidRPr="00E34C0B" w:rsidRDefault="00C35D77" w:rsidP="008F5F21">
            <w:pPr>
              <w:rPr>
                <w:lang w:val="en-US"/>
              </w:rPr>
            </w:pPr>
          </w:p>
        </w:tc>
        <w:tc>
          <w:tcPr>
            <w:tcW w:w="2079" w:type="dxa"/>
            <w:shd w:val="clear" w:color="auto" w:fill="FFFFFF" w:themeFill="background1"/>
          </w:tcPr>
          <w:p w14:paraId="53F8DE56" w14:textId="77777777" w:rsidR="00C35D77" w:rsidRPr="00E34C0B" w:rsidRDefault="00C35D77" w:rsidP="008F5F21">
            <w:pPr>
              <w:rPr>
                <w:lang w:val="en-US"/>
              </w:rPr>
            </w:pPr>
          </w:p>
        </w:tc>
        <w:tc>
          <w:tcPr>
            <w:tcW w:w="1514" w:type="dxa"/>
            <w:shd w:val="clear" w:color="auto" w:fill="FFFFFF" w:themeFill="background1"/>
          </w:tcPr>
          <w:p w14:paraId="0D767D29" w14:textId="77777777" w:rsidR="00C35D77" w:rsidRPr="00E34C0B" w:rsidRDefault="00C35D77" w:rsidP="008F5F21">
            <w:pPr>
              <w:rPr>
                <w:lang w:val="en-US"/>
              </w:rPr>
            </w:pPr>
          </w:p>
        </w:tc>
        <w:tc>
          <w:tcPr>
            <w:tcW w:w="1565" w:type="dxa"/>
            <w:shd w:val="clear" w:color="auto" w:fill="FFFFFF" w:themeFill="background1"/>
          </w:tcPr>
          <w:p w14:paraId="15AC414C" w14:textId="77777777" w:rsidR="00C35D77" w:rsidRPr="00E34C0B" w:rsidRDefault="00C35D77" w:rsidP="008F5F21">
            <w:pPr>
              <w:rPr>
                <w:lang w:val="en-US"/>
              </w:rPr>
            </w:pPr>
          </w:p>
        </w:tc>
      </w:tr>
      <w:tr w:rsidR="00C35D77" w:rsidRPr="00E34C0B" w14:paraId="64AE2E46" w14:textId="77777777" w:rsidTr="008F5F21">
        <w:tc>
          <w:tcPr>
            <w:tcW w:w="2329" w:type="dxa"/>
          </w:tcPr>
          <w:p w14:paraId="38F19993" w14:textId="77777777" w:rsidR="00C35D77" w:rsidRPr="00E34C0B" w:rsidRDefault="00C35D77" w:rsidP="008F5F21">
            <w:pPr>
              <w:rPr>
                <w:lang w:val="en-US"/>
              </w:rPr>
            </w:pPr>
          </w:p>
        </w:tc>
        <w:tc>
          <w:tcPr>
            <w:tcW w:w="1575" w:type="dxa"/>
            <w:shd w:val="clear" w:color="auto" w:fill="FFFFFF" w:themeFill="background1"/>
          </w:tcPr>
          <w:p w14:paraId="279D6A41" w14:textId="77777777" w:rsidR="00C35D77" w:rsidRPr="00E34C0B" w:rsidRDefault="00C35D77" w:rsidP="008F5F21">
            <w:pPr>
              <w:rPr>
                <w:lang w:val="en-US"/>
              </w:rPr>
            </w:pPr>
          </w:p>
        </w:tc>
        <w:tc>
          <w:tcPr>
            <w:tcW w:w="2079" w:type="dxa"/>
            <w:shd w:val="clear" w:color="auto" w:fill="FFFFFF" w:themeFill="background1"/>
          </w:tcPr>
          <w:p w14:paraId="5D020EE3" w14:textId="77777777" w:rsidR="00C35D77" w:rsidRPr="00E34C0B" w:rsidRDefault="00C35D77" w:rsidP="008F5F21">
            <w:pPr>
              <w:rPr>
                <w:lang w:val="en-US"/>
              </w:rPr>
            </w:pPr>
          </w:p>
        </w:tc>
        <w:tc>
          <w:tcPr>
            <w:tcW w:w="1514" w:type="dxa"/>
            <w:shd w:val="clear" w:color="auto" w:fill="FFFFFF" w:themeFill="background1"/>
          </w:tcPr>
          <w:p w14:paraId="3301FB0C" w14:textId="77777777" w:rsidR="00C35D77" w:rsidRPr="00E34C0B" w:rsidRDefault="00C35D77" w:rsidP="008F5F21">
            <w:pPr>
              <w:rPr>
                <w:lang w:val="en-US"/>
              </w:rPr>
            </w:pPr>
          </w:p>
        </w:tc>
        <w:tc>
          <w:tcPr>
            <w:tcW w:w="1565" w:type="dxa"/>
            <w:shd w:val="clear" w:color="auto" w:fill="FFFFFF" w:themeFill="background1"/>
          </w:tcPr>
          <w:p w14:paraId="6E08DA5E" w14:textId="77777777" w:rsidR="00C35D77" w:rsidRPr="00E34C0B" w:rsidRDefault="00C35D77" w:rsidP="008F5F21">
            <w:pPr>
              <w:rPr>
                <w:lang w:val="en-US"/>
              </w:rPr>
            </w:pPr>
          </w:p>
        </w:tc>
      </w:tr>
      <w:tr w:rsidR="00C35D77" w:rsidRPr="00E34C0B" w14:paraId="62944630" w14:textId="77777777" w:rsidTr="008F5F21">
        <w:tc>
          <w:tcPr>
            <w:tcW w:w="2329" w:type="dxa"/>
          </w:tcPr>
          <w:p w14:paraId="09322373" w14:textId="77777777" w:rsidR="00C35D77" w:rsidRPr="00E34C0B" w:rsidRDefault="00C35D77" w:rsidP="008F5F21">
            <w:pPr>
              <w:rPr>
                <w:lang w:val="en-US"/>
              </w:rPr>
            </w:pPr>
          </w:p>
        </w:tc>
        <w:tc>
          <w:tcPr>
            <w:tcW w:w="1575" w:type="dxa"/>
            <w:shd w:val="clear" w:color="auto" w:fill="FFFFFF" w:themeFill="background1"/>
          </w:tcPr>
          <w:p w14:paraId="6386BB75" w14:textId="77777777" w:rsidR="00C35D77" w:rsidRPr="00E34C0B" w:rsidRDefault="00C35D77" w:rsidP="008F5F21">
            <w:pPr>
              <w:rPr>
                <w:lang w:val="en-US"/>
              </w:rPr>
            </w:pPr>
          </w:p>
        </w:tc>
        <w:tc>
          <w:tcPr>
            <w:tcW w:w="2079" w:type="dxa"/>
            <w:shd w:val="clear" w:color="auto" w:fill="FFFFFF" w:themeFill="background1"/>
          </w:tcPr>
          <w:p w14:paraId="42D258B0" w14:textId="77777777" w:rsidR="00C35D77" w:rsidRPr="00E34C0B" w:rsidRDefault="00C35D77" w:rsidP="008F5F21">
            <w:pPr>
              <w:rPr>
                <w:lang w:val="en-US"/>
              </w:rPr>
            </w:pPr>
          </w:p>
        </w:tc>
        <w:tc>
          <w:tcPr>
            <w:tcW w:w="1514" w:type="dxa"/>
            <w:shd w:val="clear" w:color="auto" w:fill="FFFFFF" w:themeFill="background1"/>
          </w:tcPr>
          <w:p w14:paraId="1AA121F8" w14:textId="77777777" w:rsidR="00C35D77" w:rsidRPr="00E34C0B" w:rsidRDefault="00C35D77" w:rsidP="008F5F21">
            <w:pPr>
              <w:rPr>
                <w:lang w:val="en-US"/>
              </w:rPr>
            </w:pPr>
          </w:p>
        </w:tc>
        <w:tc>
          <w:tcPr>
            <w:tcW w:w="1565" w:type="dxa"/>
            <w:shd w:val="clear" w:color="auto" w:fill="FFFFFF" w:themeFill="background1"/>
          </w:tcPr>
          <w:p w14:paraId="32A0EC41" w14:textId="77777777" w:rsidR="00C35D77" w:rsidRPr="00E34C0B" w:rsidRDefault="00C35D77" w:rsidP="008F5F21">
            <w:pPr>
              <w:rPr>
                <w:lang w:val="en-US"/>
              </w:rPr>
            </w:pPr>
          </w:p>
        </w:tc>
      </w:tr>
    </w:tbl>
    <w:p w14:paraId="06C3804F" w14:textId="77777777" w:rsidR="00C35D77" w:rsidRPr="00E34C0B" w:rsidRDefault="00C35D77" w:rsidP="00492040">
      <w:pPr>
        <w:spacing w:before="240"/>
        <w:rPr>
          <w:lang w:val="en-US"/>
        </w:rPr>
      </w:pPr>
      <w:r w:rsidRPr="00E34C0B">
        <w:rPr>
          <w:lang w:val="en-US"/>
        </w:rPr>
        <w:t>The following job titles and cloud service customers’ users have access rights according to Cloud Service’s Profile B:</w:t>
      </w:r>
    </w:p>
    <w:tbl>
      <w:tblPr>
        <w:tblStyle w:val="TableGrid"/>
        <w:tblW w:w="0" w:type="auto"/>
        <w:tblLook w:val="04A0" w:firstRow="1" w:lastRow="0" w:firstColumn="1" w:lastColumn="0" w:noHBand="0" w:noVBand="1"/>
      </w:tblPr>
      <w:tblGrid>
        <w:gridCol w:w="2245"/>
        <w:gridCol w:w="3048"/>
        <w:gridCol w:w="3769"/>
      </w:tblGrid>
      <w:tr w:rsidR="00C35D77" w:rsidRPr="00E34C0B" w14:paraId="0208933D" w14:textId="77777777" w:rsidTr="008F5F21">
        <w:trPr>
          <w:trHeight w:val="255"/>
        </w:trPr>
        <w:tc>
          <w:tcPr>
            <w:tcW w:w="2245" w:type="dxa"/>
            <w:vMerge w:val="restart"/>
            <w:shd w:val="clear" w:color="auto" w:fill="BFBFBF" w:themeFill="background1" w:themeFillShade="BF"/>
          </w:tcPr>
          <w:p w14:paraId="151E08FB" w14:textId="77777777" w:rsidR="00C35D77" w:rsidRPr="00E34C0B" w:rsidRDefault="00C35D77" w:rsidP="008F5F21">
            <w:pPr>
              <w:rPr>
                <w:b/>
                <w:i/>
                <w:lang w:val="en-US"/>
              </w:rPr>
            </w:pPr>
            <w:r w:rsidRPr="00E34C0B">
              <w:rPr>
                <w:b/>
                <w:i/>
                <w:lang w:val="en-US"/>
              </w:rPr>
              <w:t>Customers</w:t>
            </w:r>
          </w:p>
        </w:tc>
        <w:tc>
          <w:tcPr>
            <w:tcW w:w="3048" w:type="dxa"/>
          </w:tcPr>
          <w:p w14:paraId="3C4B3417" w14:textId="77777777" w:rsidR="00C35D77" w:rsidRPr="00E34C0B" w:rsidRDefault="00C35D77" w:rsidP="008F5F21">
            <w:pPr>
              <w:spacing w:after="0"/>
              <w:rPr>
                <w:lang w:val="en-US"/>
              </w:rPr>
            </w:pPr>
            <w:r w:rsidRPr="00E34C0B">
              <w:rPr>
                <w:lang w:val="en-US"/>
              </w:rPr>
              <w:t>Regular</w:t>
            </w:r>
          </w:p>
        </w:tc>
        <w:tc>
          <w:tcPr>
            <w:tcW w:w="3769" w:type="dxa"/>
          </w:tcPr>
          <w:p w14:paraId="2C1A24F5" w14:textId="12E4A524" w:rsidR="00C35D77" w:rsidRPr="00E34C0B" w:rsidRDefault="00C35D77" w:rsidP="008F5F21">
            <w:pPr>
              <w:spacing w:after="0"/>
              <w:rPr>
                <w:lang w:val="en-US"/>
              </w:rPr>
            </w:pPr>
            <w:r w:rsidRPr="00E34C0B">
              <w:rPr>
                <w:lang w:val="en-US"/>
              </w:rPr>
              <w:t>[Customer</w:t>
            </w:r>
            <w:r w:rsidR="00AF38EB">
              <w:rPr>
                <w:lang w:val="en-US"/>
              </w:rPr>
              <w:t>’</w:t>
            </w:r>
            <w:r w:rsidRPr="00E34C0B">
              <w:rPr>
                <w:lang w:val="en-US"/>
              </w:rPr>
              <w:t>s lists of authorized users]</w:t>
            </w:r>
          </w:p>
        </w:tc>
      </w:tr>
      <w:tr w:rsidR="00C35D77" w:rsidRPr="00E34C0B" w14:paraId="78828F9F" w14:textId="77777777" w:rsidTr="008F5F21">
        <w:trPr>
          <w:trHeight w:val="255"/>
        </w:trPr>
        <w:tc>
          <w:tcPr>
            <w:tcW w:w="2245" w:type="dxa"/>
            <w:vMerge/>
            <w:shd w:val="clear" w:color="auto" w:fill="BFBFBF" w:themeFill="background1" w:themeFillShade="BF"/>
          </w:tcPr>
          <w:p w14:paraId="1E054289" w14:textId="77777777" w:rsidR="00C35D77" w:rsidRPr="00E34C0B" w:rsidRDefault="00C35D77" w:rsidP="008F5F21">
            <w:pPr>
              <w:rPr>
                <w:b/>
                <w:i/>
                <w:lang w:val="en-US"/>
              </w:rPr>
            </w:pPr>
          </w:p>
        </w:tc>
        <w:tc>
          <w:tcPr>
            <w:tcW w:w="3048" w:type="dxa"/>
          </w:tcPr>
          <w:p w14:paraId="4AD63E2A" w14:textId="77777777" w:rsidR="00C35D77" w:rsidRPr="00E34C0B" w:rsidRDefault="00C35D77" w:rsidP="008F5F21">
            <w:pPr>
              <w:spacing w:after="0"/>
              <w:rPr>
                <w:lang w:val="en-US"/>
              </w:rPr>
            </w:pPr>
            <w:r w:rsidRPr="00E34C0B">
              <w:rPr>
                <w:lang w:val="en-US"/>
              </w:rPr>
              <w:t>Administrative</w:t>
            </w:r>
          </w:p>
        </w:tc>
        <w:tc>
          <w:tcPr>
            <w:tcW w:w="3769" w:type="dxa"/>
          </w:tcPr>
          <w:p w14:paraId="181BAB2D" w14:textId="5E2EECAD" w:rsidR="00C35D77" w:rsidRPr="00812C69" w:rsidRDefault="00C35D77" w:rsidP="008F5F21">
            <w:pPr>
              <w:spacing w:after="0"/>
              <w:rPr>
                <w:lang w:val="en-US"/>
              </w:rPr>
            </w:pPr>
            <w:r w:rsidRPr="00E34C0B">
              <w:rPr>
                <w:lang w:val="en-US"/>
              </w:rPr>
              <w:t>[Customer</w:t>
            </w:r>
            <w:r w:rsidR="00AF38EB">
              <w:rPr>
                <w:lang w:val="en-US"/>
              </w:rPr>
              <w:t>’</w:t>
            </w:r>
            <w:r w:rsidRPr="00E34C0B">
              <w:rPr>
                <w:lang w:val="en-US"/>
              </w:rPr>
              <w:t>s lists of authorized users]</w:t>
            </w:r>
          </w:p>
        </w:tc>
      </w:tr>
      <w:tr w:rsidR="00C35D77" w:rsidRPr="00E34C0B" w14:paraId="53356E3F" w14:textId="77777777" w:rsidTr="008F5F21">
        <w:trPr>
          <w:trHeight w:val="323"/>
        </w:trPr>
        <w:tc>
          <w:tcPr>
            <w:tcW w:w="2245" w:type="dxa"/>
            <w:vMerge w:val="restart"/>
            <w:shd w:val="clear" w:color="auto" w:fill="BFBFBF" w:themeFill="background1" w:themeFillShade="BF"/>
          </w:tcPr>
          <w:p w14:paraId="43CCC265" w14:textId="77777777" w:rsidR="00C35D77" w:rsidRPr="00E34C0B" w:rsidRDefault="00C35D77" w:rsidP="008F5F21">
            <w:pPr>
              <w:rPr>
                <w:b/>
                <w:i/>
                <w:lang w:val="en-US"/>
              </w:rPr>
            </w:pPr>
            <w:r w:rsidRPr="00E34C0B">
              <w:rPr>
                <w:b/>
                <w:i/>
                <w:lang w:val="en-US"/>
              </w:rPr>
              <w:lastRenderedPageBreak/>
              <w:t>[Organization name]</w:t>
            </w:r>
          </w:p>
        </w:tc>
        <w:tc>
          <w:tcPr>
            <w:tcW w:w="3048" w:type="dxa"/>
          </w:tcPr>
          <w:p w14:paraId="214A6B71" w14:textId="77777777" w:rsidR="00C35D77" w:rsidRPr="00E34C0B" w:rsidRDefault="00C35D77" w:rsidP="008F5F21">
            <w:pPr>
              <w:spacing w:after="0"/>
              <w:rPr>
                <w:lang w:val="en-US"/>
              </w:rPr>
            </w:pPr>
            <w:r w:rsidRPr="00E34C0B">
              <w:rPr>
                <w:lang w:val="en-US"/>
              </w:rPr>
              <w:t>Regular</w:t>
            </w:r>
          </w:p>
        </w:tc>
        <w:tc>
          <w:tcPr>
            <w:tcW w:w="3769" w:type="dxa"/>
          </w:tcPr>
          <w:p w14:paraId="3F08A438" w14:textId="77777777" w:rsidR="00C35D77" w:rsidRPr="00E34C0B" w:rsidRDefault="00C35D77" w:rsidP="008F5F21">
            <w:pPr>
              <w:numPr>
                <w:ilvl w:val="0"/>
                <w:numId w:val="8"/>
              </w:numPr>
              <w:spacing w:after="0"/>
              <w:rPr>
                <w:lang w:val="en-US"/>
              </w:rPr>
            </w:pPr>
            <w:r w:rsidRPr="00E34C0B">
              <w:rPr>
                <w:lang w:val="en-US"/>
              </w:rPr>
              <w:t>[job title 1]</w:t>
            </w:r>
          </w:p>
          <w:p w14:paraId="4990CDD6" w14:textId="77777777" w:rsidR="00C35D77" w:rsidRPr="00E34C0B" w:rsidRDefault="00C35D77" w:rsidP="008F5F21">
            <w:pPr>
              <w:numPr>
                <w:ilvl w:val="0"/>
                <w:numId w:val="8"/>
              </w:numPr>
              <w:spacing w:after="0"/>
              <w:rPr>
                <w:lang w:val="en-US"/>
              </w:rPr>
            </w:pPr>
            <w:r w:rsidRPr="00E34C0B">
              <w:rPr>
                <w:lang w:val="en-US"/>
              </w:rPr>
              <w:t>[job title 2]</w:t>
            </w:r>
          </w:p>
        </w:tc>
      </w:tr>
      <w:tr w:rsidR="00C35D77" w:rsidRPr="00E34C0B" w14:paraId="497535E0" w14:textId="77777777" w:rsidTr="008F5F21">
        <w:trPr>
          <w:trHeight w:val="322"/>
        </w:trPr>
        <w:tc>
          <w:tcPr>
            <w:tcW w:w="2245" w:type="dxa"/>
            <w:vMerge/>
            <w:shd w:val="clear" w:color="auto" w:fill="BFBFBF" w:themeFill="background1" w:themeFillShade="BF"/>
          </w:tcPr>
          <w:p w14:paraId="43D3491E" w14:textId="77777777" w:rsidR="00C35D77" w:rsidRPr="00E34C0B" w:rsidRDefault="00C35D77" w:rsidP="008F5F21">
            <w:pPr>
              <w:rPr>
                <w:b/>
                <w:i/>
                <w:lang w:val="en-US"/>
              </w:rPr>
            </w:pPr>
          </w:p>
        </w:tc>
        <w:tc>
          <w:tcPr>
            <w:tcW w:w="3048" w:type="dxa"/>
          </w:tcPr>
          <w:p w14:paraId="1BA8E2C3" w14:textId="77777777" w:rsidR="00C35D77" w:rsidRPr="00E34C0B" w:rsidRDefault="00C35D77" w:rsidP="008F5F21">
            <w:pPr>
              <w:spacing w:after="0"/>
              <w:rPr>
                <w:lang w:val="en-US"/>
              </w:rPr>
            </w:pPr>
            <w:r w:rsidRPr="00E34C0B">
              <w:rPr>
                <w:lang w:val="en-US"/>
              </w:rPr>
              <w:t>Administrative</w:t>
            </w:r>
          </w:p>
        </w:tc>
        <w:tc>
          <w:tcPr>
            <w:tcW w:w="3769" w:type="dxa"/>
          </w:tcPr>
          <w:p w14:paraId="391004AB" w14:textId="77777777" w:rsidR="00C35D77" w:rsidRPr="00E34C0B" w:rsidRDefault="00C35D77" w:rsidP="008F5F21">
            <w:pPr>
              <w:numPr>
                <w:ilvl w:val="0"/>
                <w:numId w:val="8"/>
              </w:numPr>
              <w:spacing w:after="0"/>
              <w:rPr>
                <w:lang w:val="en-US"/>
              </w:rPr>
            </w:pPr>
            <w:r w:rsidRPr="00E34C0B">
              <w:rPr>
                <w:lang w:val="en-US"/>
              </w:rPr>
              <w:t>[job title 1]</w:t>
            </w:r>
          </w:p>
          <w:p w14:paraId="368FE5F2" w14:textId="77777777" w:rsidR="00C35D77" w:rsidRPr="00E34C0B" w:rsidRDefault="00C35D77" w:rsidP="008F5F21">
            <w:pPr>
              <w:numPr>
                <w:ilvl w:val="0"/>
                <w:numId w:val="8"/>
              </w:numPr>
              <w:spacing w:after="0"/>
              <w:rPr>
                <w:lang w:val="en-US"/>
              </w:rPr>
            </w:pPr>
            <w:r w:rsidRPr="00E34C0B">
              <w:rPr>
                <w:lang w:val="en-US"/>
              </w:rPr>
              <w:t>[job title 2]</w:t>
            </w:r>
          </w:p>
        </w:tc>
      </w:tr>
    </w:tbl>
    <w:p w14:paraId="59CCF7AC" w14:textId="1F3D10A5" w:rsidR="001008C6" w:rsidRPr="00E34C0B" w:rsidRDefault="00277DF4" w:rsidP="00492040">
      <w:pPr>
        <w:pStyle w:val="Heading2"/>
        <w:spacing w:before="240"/>
        <w:rPr>
          <w:lang w:val="en-US"/>
        </w:rPr>
      </w:pPr>
      <w:bookmarkStart w:id="20" w:name="_Toc454539936"/>
      <w:r w:rsidRPr="00E34C0B">
        <w:rPr>
          <w:lang w:val="en-US"/>
        </w:rPr>
        <w:t>[organization name]’s p</w:t>
      </w:r>
      <w:r w:rsidR="006E6833" w:rsidRPr="00E34C0B">
        <w:rPr>
          <w:lang w:val="en-US"/>
        </w:rPr>
        <w:t>rivilege management</w:t>
      </w:r>
      <w:bookmarkEnd w:id="15"/>
      <w:bookmarkEnd w:id="20"/>
    </w:p>
    <w:p w14:paraId="27466F8E" w14:textId="120070C8" w:rsidR="001008C6" w:rsidRPr="00E34C0B" w:rsidRDefault="001008C6" w:rsidP="001008C6">
      <w:pPr>
        <w:rPr>
          <w:lang w:val="en-US"/>
        </w:rPr>
      </w:pPr>
      <w:r w:rsidRPr="00E34C0B">
        <w:rPr>
          <w:lang w:val="en-US"/>
        </w:rPr>
        <w:t xml:space="preserve">Privileges </w:t>
      </w:r>
      <w:r w:rsidR="00492244" w:rsidRPr="00E34C0B">
        <w:rPr>
          <w:lang w:val="en-US"/>
        </w:rPr>
        <w:t xml:space="preserve">in respect to </w:t>
      </w:r>
      <w:r w:rsidRPr="00E34C0B">
        <w:rPr>
          <w:lang w:val="en-US"/>
        </w:rPr>
        <w:t xml:space="preserve">the abovementioned user profiles </w:t>
      </w:r>
      <w:r w:rsidR="00C12D76" w:rsidRPr="00E34C0B">
        <w:rPr>
          <w:lang w:val="en-US"/>
        </w:rPr>
        <w:t xml:space="preserve">for [organization name] </w:t>
      </w:r>
      <w:r w:rsidRPr="00E34C0B">
        <w:rPr>
          <w:lang w:val="en-US"/>
        </w:rPr>
        <w:t>(granting or removing access rights) are allocated in the following way: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2694"/>
        <w:gridCol w:w="3543"/>
      </w:tblGrid>
      <w:tr w:rsidR="001008C6" w:rsidRPr="00E34C0B" w14:paraId="59066816" w14:textId="77777777">
        <w:tc>
          <w:tcPr>
            <w:tcW w:w="2943" w:type="dxa"/>
            <w:shd w:val="clear" w:color="auto" w:fill="D9D9D9"/>
          </w:tcPr>
          <w:p w14:paraId="54326DE8" w14:textId="77777777" w:rsidR="001008C6" w:rsidRPr="00E34C0B" w:rsidRDefault="001008C6" w:rsidP="00C709B4">
            <w:pPr>
              <w:rPr>
                <w:b/>
                <w:i/>
                <w:lang w:val="en-US"/>
              </w:rPr>
            </w:pPr>
            <w:r w:rsidRPr="00E34C0B">
              <w:rPr>
                <w:b/>
                <w:i/>
                <w:lang w:val="en-US"/>
              </w:rPr>
              <w:t xml:space="preserve">Name of system / </w:t>
            </w:r>
            <w:r w:rsidR="00C709B4" w:rsidRPr="00E34C0B">
              <w:rPr>
                <w:b/>
                <w:i/>
                <w:lang w:val="en-US"/>
              </w:rPr>
              <w:t xml:space="preserve">network / service / </w:t>
            </w:r>
            <w:r w:rsidR="00326858" w:rsidRPr="00E34C0B">
              <w:rPr>
                <w:b/>
                <w:i/>
                <w:lang w:val="en-US"/>
              </w:rPr>
              <w:t xml:space="preserve">physical </w:t>
            </w:r>
            <w:r w:rsidR="00C709B4" w:rsidRPr="00E34C0B">
              <w:rPr>
                <w:b/>
                <w:i/>
                <w:lang w:val="en-US"/>
              </w:rPr>
              <w:t>area</w:t>
            </w:r>
          </w:p>
        </w:tc>
        <w:tc>
          <w:tcPr>
            <w:tcW w:w="2694" w:type="dxa"/>
            <w:shd w:val="clear" w:color="auto" w:fill="D9D9D9"/>
          </w:tcPr>
          <w:p w14:paraId="2DAF3686" w14:textId="77777777" w:rsidR="001008C6" w:rsidRPr="00E34C0B" w:rsidRDefault="001008C6" w:rsidP="001008C6">
            <w:pPr>
              <w:rPr>
                <w:b/>
                <w:i/>
                <w:lang w:val="en-US"/>
              </w:rPr>
            </w:pPr>
            <w:r w:rsidRPr="00E34C0B">
              <w:rPr>
                <w:b/>
                <w:i/>
                <w:lang w:val="en-US"/>
              </w:rPr>
              <w:t>Who is authori</w:t>
            </w:r>
            <w:r w:rsidR="00FB7B0A" w:rsidRPr="00E34C0B">
              <w:rPr>
                <w:b/>
                <w:i/>
                <w:lang w:val="en-US"/>
              </w:rPr>
              <w:t>z</w:t>
            </w:r>
            <w:r w:rsidRPr="00E34C0B">
              <w:rPr>
                <w:b/>
                <w:i/>
                <w:lang w:val="en-US"/>
              </w:rPr>
              <w:t>ed for granting or removing access rights</w:t>
            </w:r>
          </w:p>
        </w:tc>
        <w:tc>
          <w:tcPr>
            <w:tcW w:w="3543" w:type="dxa"/>
            <w:shd w:val="clear" w:color="auto" w:fill="D9D9D9"/>
          </w:tcPr>
          <w:p w14:paraId="35CB72F8" w14:textId="77777777" w:rsidR="001008C6" w:rsidRPr="00E34C0B" w:rsidRDefault="001008C6" w:rsidP="001008C6">
            <w:pPr>
              <w:rPr>
                <w:b/>
                <w:i/>
                <w:lang w:val="en-US"/>
              </w:rPr>
            </w:pPr>
            <w:r w:rsidRPr="00E34C0B">
              <w:rPr>
                <w:b/>
                <w:i/>
                <w:lang w:val="en-US"/>
              </w:rPr>
              <w:t>Form of authori</w:t>
            </w:r>
            <w:r w:rsidR="00FB7B0A" w:rsidRPr="00E34C0B">
              <w:rPr>
                <w:b/>
                <w:i/>
                <w:lang w:val="en-US"/>
              </w:rPr>
              <w:t>z</w:t>
            </w:r>
            <w:r w:rsidRPr="00E34C0B">
              <w:rPr>
                <w:b/>
                <w:i/>
                <w:lang w:val="en-US"/>
              </w:rPr>
              <w:t>ation process</w:t>
            </w:r>
          </w:p>
        </w:tc>
      </w:tr>
      <w:tr w:rsidR="001008C6" w:rsidRPr="00E34C0B" w14:paraId="7D2D9909" w14:textId="77777777">
        <w:tc>
          <w:tcPr>
            <w:tcW w:w="2943" w:type="dxa"/>
          </w:tcPr>
          <w:p w14:paraId="65D40595" w14:textId="77777777" w:rsidR="001008C6" w:rsidRPr="00E34C0B" w:rsidRDefault="001008C6" w:rsidP="001008C6">
            <w:pPr>
              <w:rPr>
                <w:lang w:val="en-US"/>
              </w:rPr>
            </w:pPr>
          </w:p>
        </w:tc>
        <w:tc>
          <w:tcPr>
            <w:tcW w:w="2694" w:type="dxa"/>
          </w:tcPr>
          <w:p w14:paraId="11E70D0F" w14:textId="77777777" w:rsidR="001008C6" w:rsidRPr="00E34C0B" w:rsidRDefault="001008C6" w:rsidP="001008C6">
            <w:pPr>
              <w:rPr>
                <w:lang w:val="en-US"/>
              </w:rPr>
            </w:pPr>
          </w:p>
        </w:tc>
        <w:tc>
          <w:tcPr>
            <w:tcW w:w="3543" w:type="dxa"/>
          </w:tcPr>
          <w:p w14:paraId="67ECA973" w14:textId="77777777" w:rsidR="001008C6" w:rsidRPr="00E34C0B" w:rsidRDefault="001008C6" w:rsidP="001008C6">
            <w:pPr>
              <w:rPr>
                <w:lang w:val="en-US"/>
              </w:rPr>
            </w:pPr>
          </w:p>
        </w:tc>
      </w:tr>
      <w:tr w:rsidR="001008C6" w:rsidRPr="00E34C0B" w14:paraId="14A08B81" w14:textId="77777777">
        <w:tc>
          <w:tcPr>
            <w:tcW w:w="2943" w:type="dxa"/>
          </w:tcPr>
          <w:p w14:paraId="5954DC90" w14:textId="77777777" w:rsidR="001008C6" w:rsidRPr="00E34C0B" w:rsidRDefault="001008C6" w:rsidP="001008C6">
            <w:pPr>
              <w:rPr>
                <w:lang w:val="en-US"/>
              </w:rPr>
            </w:pPr>
          </w:p>
        </w:tc>
        <w:tc>
          <w:tcPr>
            <w:tcW w:w="2694" w:type="dxa"/>
          </w:tcPr>
          <w:p w14:paraId="279E688A" w14:textId="77777777" w:rsidR="001008C6" w:rsidRPr="00E34C0B" w:rsidRDefault="001008C6" w:rsidP="001008C6">
            <w:pPr>
              <w:rPr>
                <w:lang w:val="en-US"/>
              </w:rPr>
            </w:pPr>
          </w:p>
        </w:tc>
        <w:tc>
          <w:tcPr>
            <w:tcW w:w="3543" w:type="dxa"/>
          </w:tcPr>
          <w:p w14:paraId="031D4303" w14:textId="77777777" w:rsidR="001008C6" w:rsidRPr="00E34C0B" w:rsidRDefault="001008C6" w:rsidP="001008C6">
            <w:pPr>
              <w:rPr>
                <w:lang w:val="en-US"/>
              </w:rPr>
            </w:pPr>
          </w:p>
        </w:tc>
      </w:tr>
      <w:tr w:rsidR="001008C6" w:rsidRPr="00E34C0B" w14:paraId="2BD35FE3" w14:textId="77777777">
        <w:tc>
          <w:tcPr>
            <w:tcW w:w="2943" w:type="dxa"/>
          </w:tcPr>
          <w:p w14:paraId="6E149D4B" w14:textId="77777777" w:rsidR="001008C6" w:rsidRPr="00E34C0B" w:rsidRDefault="001008C6" w:rsidP="001008C6">
            <w:pPr>
              <w:rPr>
                <w:lang w:val="en-US"/>
              </w:rPr>
            </w:pPr>
          </w:p>
        </w:tc>
        <w:tc>
          <w:tcPr>
            <w:tcW w:w="2694" w:type="dxa"/>
          </w:tcPr>
          <w:p w14:paraId="27E33764" w14:textId="77777777" w:rsidR="001008C6" w:rsidRPr="00E34C0B" w:rsidRDefault="001008C6" w:rsidP="001008C6">
            <w:pPr>
              <w:rPr>
                <w:lang w:val="en-US"/>
              </w:rPr>
            </w:pPr>
          </w:p>
        </w:tc>
        <w:tc>
          <w:tcPr>
            <w:tcW w:w="3543" w:type="dxa"/>
          </w:tcPr>
          <w:p w14:paraId="52D0B598" w14:textId="77777777" w:rsidR="001008C6" w:rsidRPr="00E34C0B" w:rsidRDefault="001008C6" w:rsidP="001008C6">
            <w:pPr>
              <w:rPr>
                <w:lang w:val="en-US"/>
              </w:rPr>
            </w:pPr>
          </w:p>
        </w:tc>
      </w:tr>
      <w:tr w:rsidR="001008C6" w:rsidRPr="00E34C0B" w14:paraId="6583003E" w14:textId="77777777">
        <w:tc>
          <w:tcPr>
            <w:tcW w:w="2943" w:type="dxa"/>
          </w:tcPr>
          <w:p w14:paraId="67124EDF" w14:textId="77777777" w:rsidR="001008C6" w:rsidRPr="00E34C0B" w:rsidRDefault="001008C6" w:rsidP="001008C6">
            <w:pPr>
              <w:rPr>
                <w:lang w:val="en-US"/>
              </w:rPr>
            </w:pPr>
          </w:p>
        </w:tc>
        <w:tc>
          <w:tcPr>
            <w:tcW w:w="2694" w:type="dxa"/>
          </w:tcPr>
          <w:p w14:paraId="44689ED2" w14:textId="77777777" w:rsidR="001008C6" w:rsidRPr="00E34C0B" w:rsidRDefault="001008C6" w:rsidP="001008C6">
            <w:pPr>
              <w:rPr>
                <w:lang w:val="en-US"/>
              </w:rPr>
            </w:pPr>
          </w:p>
        </w:tc>
        <w:tc>
          <w:tcPr>
            <w:tcW w:w="3543" w:type="dxa"/>
          </w:tcPr>
          <w:p w14:paraId="7CA1C802" w14:textId="77777777" w:rsidR="001008C6" w:rsidRPr="00E34C0B" w:rsidRDefault="001008C6" w:rsidP="001008C6">
            <w:pPr>
              <w:rPr>
                <w:lang w:val="en-US"/>
              </w:rPr>
            </w:pPr>
          </w:p>
        </w:tc>
      </w:tr>
      <w:tr w:rsidR="001008C6" w:rsidRPr="00E34C0B" w14:paraId="05076FDF" w14:textId="77777777">
        <w:tc>
          <w:tcPr>
            <w:tcW w:w="2943" w:type="dxa"/>
          </w:tcPr>
          <w:p w14:paraId="6DAD2CC1" w14:textId="77777777" w:rsidR="001008C6" w:rsidRPr="00E34C0B" w:rsidRDefault="001008C6" w:rsidP="001008C6">
            <w:pPr>
              <w:rPr>
                <w:lang w:val="en-US"/>
              </w:rPr>
            </w:pPr>
          </w:p>
        </w:tc>
        <w:tc>
          <w:tcPr>
            <w:tcW w:w="2694" w:type="dxa"/>
          </w:tcPr>
          <w:p w14:paraId="279AC6F9" w14:textId="77777777" w:rsidR="001008C6" w:rsidRPr="00E34C0B" w:rsidRDefault="001008C6" w:rsidP="001008C6">
            <w:pPr>
              <w:rPr>
                <w:lang w:val="en-US"/>
              </w:rPr>
            </w:pPr>
          </w:p>
        </w:tc>
        <w:tc>
          <w:tcPr>
            <w:tcW w:w="3543" w:type="dxa"/>
          </w:tcPr>
          <w:p w14:paraId="77D016CB" w14:textId="77777777" w:rsidR="001008C6" w:rsidRPr="00E34C0B" w:rsidRDefault="001008C6" w:rsidP="001008C6">
            <w:pPr>
              <w:rPr>
                <w:lang w:val="en-US"/>
              </w:rPr>
            </w:pPr>
          </w:p>
        </w:tc>
      </w:tr>
      <w:tr w:rsidR="001008C6" w:rsidRPr="00E34C0B" w14:paraId="491DA9A4" w14:textId="77777777">
        <w:tc>
          <w:tcPr>
            <w:tcW w:w="2943" w:type="dxa"/>
          </w:tcPr>
          <w:p w14:paraId="095B76E3" w14:textId="77777777" w:rsidR="001008C6" w:rsidRPr="00E34C0B" w:rsidRDefault="001008C6" w:rsidP="001008C6">
            <w:pPr>
              <w:rPr>
                <w:lang w:val="en-US"/>
              </w:rPr>
            </w:pPr>
          </w:p>
        </w:tc>
        <w:tc>
          <w:tcPr>
            <w:tcW w:w="2694" w:type="dxa"/>
          </w:tcPr>
          <w:p w14:paraId="14EC90C6" w14:textId="77777777" w:rsidR="001008C6" w:rsidRPr="00E34C0B" w:rsidRDefault="001008C6" w:rsidP="001008C6">
            <w:pPr>
              <w:rPr>
                <w:lang w:val="en-US"/>
              </w:rPr>
            </w:pPr>
          </w:p>
        </w:tc>
        <w:tc>
          <w:tcPr>
            <w:tcW w:w="3543" w:type="dxa"/>
          </w:tcPr>
          <w:p w14:paraId="527AB925" w14:textId="77777777" w:rsidR="001008C6" w:rsidRPr="00E34C0B" w:rsidRDefault="001008C6" w:rsidP="001008C6">
            <w:pPr>
              <w:rPr>
                <w:lang w:val="en-US"/>
              </w:rPr>
            </w:pPr>
          </w:p>
        </w:tc>
      </w:tr>
    </w:tbl>
    <w:p w14:paraId="71A5C4FC" w14:textId="21E37C55" w:rsidR="00C12D76" w:rsidRPr="00E34C0B" w:rsidRDefault="001008C6" w:rsidP="00492040">
      <w:pPr>
        <w:spacing w:before="240"/>
        <w:rPr>
          <w:lang w:val="en-US"/>
        </w:rPr>
      </w:pPr>
      <w:r w:rsidRPr="00E34C0B">
        <w:rPr>
          <w:lang w:val="en-US"/>
        </w:rPr>
        <w:t>When allocating privileges</w:t>
      </w:r>
      <w:r w:rsidR="00EE4569">
        <w:rPr>
          <w:lang w:val="en-US"/>
        </w:rPr>
        <w:t>,</w:t>
      </w:r>
      <w:r w:rsidRPr="00E34C0B">
        <w:rPr>
          <w:lang w:val="en-US"/>
        </w:rPr>
        <w:t xml:space="preserve"> the person responsible must take into account business and security requirements for access (defined in risk assessment), as well as the classification of information which </w:t>
      </w:r>
      <w:r w:rsidR="00F54A75" w:rsidRPr="00E34C0B">
        <w:rPr>
          <w:lang w:val="en-US"/>
        </w:rPr>
        <w:t>is accessed</w:t>
      </w:r>
      <w:r w:rsidRPr="00E34C0B">
        <w:rPr>
          <w:lang w:val="en-US"/>
        </w:rPr>
        <w:t xml:space="preserve"> </w:t>
      </w:r>
      <w:r w:rsidR="00F54A75" w:rsidRPr="00E34C0B">
        <w:rPr>
          <w:lang w:val="en-US"/>
        </w:rPr>
        <w:t xml:space="preserve">with such </w:t>
      </w:r>
      <w:r w:rsidRPr="00E34C0B">
        <w:rPr>
          <w:lang w:val="en-US"/>
        </w:rPr>
        <w:t>access rights</w:t>
      </w:r>
      <w:r w:rsidR="00F54A75" w:rsidRPr="00E34C0B">
        <w:rPr>
          <w:lang w:val="en-US"/>
        </w:rPr>
        <w:t>,</w:t>
      </w:r>
      <w:r w:rsidRPr="00E34C0B">
        <w:rPr>
          <w:lang w:val="en-US"/>
        </w:rPr>
        <w:t xml:space="preserve"> in accordance with the Information</w:t>
      </w:r>
      <w:r w:rsidR="007F5B41" w:rsidRPr="00E34C0B">
        <w:rPr>
          <w:lang w:val="en-US"/>
        </w:rPr>
        <w:t xml:space="preserve"> Classification Policy</w:t>
      </w:r>
      <w:r w:rsidRPr="00E34C0B">
        <w:rPr>
          <w:lang w:val="en-US"/>
        </w:rPr>
        <w:t>.</w:t>
      </w:r>
    </w:p>
    <w:p w14:paraId="18292101" w14:textId="3A166B21" w:rsidR="006E6833" w:rsidRPr="00E34C0B" w:rsidRDefault="006E6833" w:rsidP="006F2513">
      <w:pPr>
        <w:pStyle w:val="Heading2"/>
        <w:rPr>
          <w:lang w:val="en-US"/>
        </w:rPr>
      </w:pPr>
      <w:bookmarkStart w:id="21" w:name="_Toc454539937"/>
      <w:r w:rsidRPr="00E34C0B">
        <w:rPr>
          <w:lang w:val="en-US"/>
        </w:rPr>
        <w:t>Cloud services privilege management</w:t>
      </w:r>
      <w:bookmarkEnd w:id="21"/>
    </w:p>
    <w:p w14:paraId="0565DAD3" w14:textId="55142D9C" w:rsidR="00C12D76" w:rsidRPr="00C7495A" w:rsidRDefault="00C12D76" w:rsidP="003E14C5">
      <w:pPr>
        <w:rPr>
          <w:lang w:val="en-US"/>
        </w:rPr>
      </w:pPr>
      <w:r w:rsidRPr="00E34C0B">
        <w:rPr>
          <w:lang w:val="en-US"/>
        </w:rPr>
        <w:t xml:space="preserve">Privileges in respect to the cloud service’s profiles </w:t>
      </w:r>
      <w:r w:rsidR="00BC46D5" w:rsidRPr="00E34C0B">
        <w:rPr>
          <w:lang w:val="en-US"/>
        </w:rPr>
        <w:t xml:space="preserve">mentioned </w:t>
      </w:r>
      <w:r w:rsidR="00BC46D5">
        <w:rPr>
          <w:lang w:val="en-US"/>
        </w:rPr>
        <w:t xml:space="preserve">in section 3.3 </w:t>
      </w:r>
      <w:r w:rsidRPr="00E34C0B">
        <w:rPr>
          <w:lang w:val="en-US"/>
        </w:rPr>
        <w:t xml:space="preserve">(granting or removing access rights) are allocated </w:t>
      </w:r>
      <w:r w:rsidR="0016394B">
        <w:rPr>
          <w:lang w:val="en-US"/>
        </w:rPr>
        <w:t xml:space="preserve">by </w:t>
      </w:r>
      <w:r w:rsidR="0016394B" w:rsidRPr="00E34C0B">
        <w:rPr>
          <w:lang w:val="en-US"/>
        </w:rPr>
        <w:t>[organization name]</w:t>
      </w:r>
      <w:r w:rsidR="0016394B">
        <w:rPr>
          <w:lang w:val="en-US"/>
        </w:rPr>
        <w:t xml:space="preserve"> </w:t>
      </w:r>
      <w:r w:rsidRPr="00E34C0B">
        <w:rPr>
          <w:lang w:val="en-US"/>
        </w:rPr>
        <w:t>in the following way</w:t>
      </w:r>
      <w:r w:rsidR="00BC46D5">
        <w:rPr>
          <w:lang w:val="en-US"/>
        </w:rPr>
        <w:t>:</w:t>
      </w:r>
      <w:r w:rsidR="006A35D1">
        <w:rPr>
          <w:lang w:val="en-US"/>
        </w:rPr>
        <w:t xml:space="preserve"> </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4"/>
        <w:gridCol w:w="1559"/>
        <w:gridCol w:w="1577"/>
        <w:gridCol w:w="1548"/>
        <w:gridCol w:w="1524"/>
      </w:tblGrid>
      <w:tr w:rsidR="006E6833" w:rsidRPr="00E34C0B" w14:paraId="3C0EB166" w14:textId="77777777" w:rsidTr="008F5F21">
        <w:tc>
          <w:tcPr>
            <w:tcW w:w="3114" w:type="dxa"/>
            <w:vMerge w:val="restart"/>
            <w:shd w:val="clear" w:color="auto" w:fill="D9D9D9"/>
          </w:tcPr>
          <w:p w14:paraId="3373B652" w14:textId="77777777" w:rsidR="006E6833" w:rsidRPr="00812C69" w:rsidRDefault="006E6833" w:rsidP="008F5F21">
            <w:pPr>
              <w:rPr>
                <w:b/>
                <w:i/>
                <w:lang w:val="en-US"/>
              </w:rPr>
            </w:pPr>
            <w:r w:rsidRPr="00E34C0B">
              <w:rPr>
                <w:b/>
                <w:i/>
                <w:lang w:val="en-US"/>
              </w:rPr>
              <w:t>Name of service / platform / infrastructure provided</w:t>
            </w:r>
          </w:p>
        </w:tc>
        <w:tc>
          <w:tcPr>
            <w:tcW w:w="3136" w:type="dxa"/>
            <w:gridSpan w:val="2"/>
            <w:shd w:val="clear" w:color="auto" w:fill="D9D9D9"/>
          </w:tcPr>
          <w:p w14:paraId="79263543" w14:textId="77777777" w:rsidR="006E6833" w:rsidRPr="00E34C0B" w:rsidRDefault="006E6833" w:rsidP="008F5F21">
            <w:pPr>
              <w:rPr>
                <w:b/>
                <w:i/>
                <w:lang w:val="en-US"/>
              </w:rPr>
            </w:pPr>
            <w:r w:rsidRPr="00E34C0B">
              <w:rPr>
                <w:b/>
                <w:i/>
                <w:lang w:val="en-US"/>
              </w:rPr>
              <w:t>Who is authorized for granting or removing access rights</w:t>
            </w:r>
          </w:p>
        </w:tc>
        <w:tc>
          <w:tcPr>
            <w:tcW w:w="3072" w:type="dxa"/>
            <w:gridSpan w:val="2"/>
            <w:shd w:val="clear" w:color="auto" w:fill="D9D9D9"/>
          </w:tcPr>
          <w:p w14:paraId="49D64480" w14:textId="77777777" w:rsidR="006E6833" w:rsidRPr="00E34C0B" w:rsidRDefault="006E6833" w:rsidP="008F5F21">
            <w:pPr>
              <w:rPr>
                <w:b/>
                <w:i/>
                <w:lang w:val="en-US"/>
              </w:rPr>
            </w:pPr>
            <w:r w:rsidRPr="00E34C0B">
              <w:rPr>
                <w:b/>
                <w:i/>
                <w:lang w:val="en-US"/>
              </w:rPr>
              <w:t>Form of authorization process</w:t>
            </w:r>
          </w:p>
        </w:tc>
      </w:tr>
      <w:tr w:rsidR="00AF0064" w:rsidRPr="00E34C0B" w14:paraId="7DAA660F" w14:textId="77777777" w:rsidTr="008F5F21">
        <w:tc>
          <w:tcPr>
            <w:tcW w:w="3114" w:type="dxa"/>
            <w:vMerge/>
            <w:shd w:val="clear" w:color="auto" w:fill="D9D9D9"/>
          </w:tcPr>
          <w:p w14:paraId="1AB87A29" w14:textId="77777777" w:rsidR="006E6833" w:rsidRPr="00E34C0B" w:rsidRDefault="006E6833" w:rsidP="008F5F21">
            <w:pPr>
              <w:rPr>
                <w:b/>
                <w:i/>
                <w:lang w:val="en-US"/>
              </w:rPr>
            </w:pPr>
          </w:p>
        </w:tc>
        <w:tc>
          <w:tcPr>
            <w:tcW w:w="1559" w:type="dxa"/>
            <w:shd w:val="clear" w:color="auto" w:fill="D9D9D9"/>
          </w:tcPr>
          <w:p w14:paraId="32334426" w14:textId="22318801" w:rsidR="006E6833" w:rsidRPr="00E34C0B" w:rsidRDefault="003E14C5">
            <w:pPr>
              <w:rPr>
                <w:b/>
                <w:i/>
                <w:lang w:val="en-US"/>
              </w:rPr>
            </w:pPr>
            <w:r>
              <w:rPr>
                <w:b/>
                <w:i/>
                <w:lang w:val="en-US"/>
              </w:rPr>
              <w:t>For</w:t>
            </w:r>
            <w:r w:rsidR="006E6833" w:rsidRPr="00E34C0B">
              <w:rPr>
                <w:b/>
                <w:i/>
                <w:lang w:val="en-US"/>
              </w:rPr>
              <w:t xml:space="preserve"> customer’s rights</w:t>
            </w:r>
            <w:r w:rsidR="00E31E91">
              <w:rPr>
                <w:b/>
                <w:i/>
                <w:lang w:val="en-US"/>
              </w:rPr>
              <w:t xml:space="preserve"> </w:t>
            </w:r>
          </w:p>
        </w:tc>
        <w:tc>
          <w:tcPr>
            <w:tcW w:w="1577" w:type="dxa"/>
            <w:shd w:val="clear" w:color="auto" w:fill="D9D9D9"/>
          </w:tcPr>
          <w:p w14:paraId="73CA23B1" w14:textId="2637471D" w:rsidR="006E6833" w:rsidRPr="00E34C0B" w:rsidRDefault="003E14C5" w:rsidP="003E14C5">
            <w:pPr>
              <w:rPr>
                <w:b/>
                <w:i/>
                <w:lang w:val="en-US"/>
              </w:rPr>
            </w:pPr>
            <w:r>
              <w:rPr>
                <w:b/>
                <w:i/>
                <w:lang w:val="en-US"/>
              </w:rPr>
              <w:t>For</w:t>
            </w:r>
            <w:r w:rsidR="006E6833" w:rsidRPr="00E34C0B">
              <w:rPr>
                <w:b/>
                <w:i/>
                <w:lang w:val="en-US"/>
              </w:rPr>
              <w:t xml:space="preserve"> [organization name]</w:t>
            </w:r>
            <w:r w:rsidR="00DB36E4">
              <w:rPr>
                <w:b/>
                <w:i/>
                <w:lang w:val="en-US"/>
              </w:rPr>
              <w:t>’s</w:t>
            </w:r>
            <w:r w:rsidR="006E6833" w:rsidRPr="00E34C0B">
              <w:rPr>
                <w:b/>
                <w:i/>
                <w:lang w:val="en-US"/>
              </w:rPr>
              <w:t xml:space="preserve"> rights</w:t>
            </w:r>
            <w:r w:rsidR="006A35D1">
              <w:rPr>
                <w:b/>
                <w:i/>
                <w:lang w:val="en-US"/>
              </w:rPr>
              <w:t xml:space="preserve"> </w:t>
            </w:r>
          </w:p>
        </w:tc>
        <w:tc>
          <w:tcPr>
            <w:tcW w:w="1548" w:type="dxa"/>
            <w:shd w:val="clear" w:color="auto" w:fill="D9D9D9"/>
          </w:tcPr>
          <w:p w14:paraId="2CC83EDA" w14:textId="61AFEBDC" w:rsidR="006E6833" w:rsidRPr="00E34C0B" w:rsidRDefault="003E14C5">
            <w:pPr>
              <w:rPr>
                <w:b/>
                <w:i/>
                <w:lang w:val="en-US"/>
              </w:rPr>
            </w:pPr>
            <w:r>
              <w:rPr>
                <w:b/>
                <w:i/>
                <w:lang w:val="en-US"/>
              </w:rPr>
              <w:t>For</w:t>
            </w:r>
            <w:r w:rsidR="006E6833" w:rsidRPr="00E34C0B">
              <w:rPr>
                <w:b/>
                <w:i/>
                <w:lang w:val="en-US"/>
              </w:rPr>
              <w:t xml:space="preserve"> customer’s rights</w:t>
            </w:r>
          </w:p>
        </w:tc>
        <w:tc>
          <w:tcPr>
            <w:tcW w:w="1524" w:type="dxa"/>
            <w:shd w:val="clear" w:color="auto" w:fill="D9D9D9"/>
          </w:tcPr>
          <w:p w14:paraId="19200D49" w14:textId="5F039647" w:rsidR="006E6833" w:rsidRPr="00E34C0B" w:rsidRDefault="003E14C5" w:rsidP="008F5F21">
            <w:pPr>
              <w:rPr>
                <w:b/>
                <w:i/>
                <w:lang w:val="en-US"/>
              </w:rPr>
            </w:pPr>
            <w:r>
              <w:rPr>
                <w:b/>
                <w:i/>
                <w:lang w:val="en-US"/>
              </w:rPr>
              <w:t>For</w:t>
            </w:r>
            <w:r w:rsidR="006E6833" w:rsidRPr="00E34C0B">
              <w:rPr>
                <w:b/>
                <w:i/>
                <w:lang w:val="en-US"/>
              </w:rPr>
              <w:t xml:space="preserve"> [organization name]</w:t>
            </w:r>
            <w:r w:rsidR="00DB36E4">
              <w:rPr>
                <w:b/>
                <w:i/>
                <w:lang w:val="en-US"/>
              </w:rPr>
              <w:t>’s</w:t>
            </w:r>
            <w:r w:rsidR="006E6833" w:rsidRPr="00E34C0B">
              <w:rPr>
                <w:b/>
                <w:i/>
                <w:lang w:val="en-US"/>
              </w:rPr>
              <w:t xml:space="preserve"> rights</w:t>
            </w:r>
          </w:p>
        </w:tc>
      </w:tr>
      <w:tr w:rsidR="00AF0064" w:rsidRPr="00E34C0B" w14:paraId="14EFF736" w14:textId="77777777" w:rsidTr="008F5F21">
        <w:tc>
          <w:tcPr>
            <w:tcW w:w="3114" w:type="dxa"/>
          </w:tcPr>
          <w:p w14:paraId="0D1A44AA" w14:textId="77777777" w:rsidR="006E6833" w:rsidRPr="00E34C0B" w:rsidRDefault="006E6833" w:rsidP="008F5F21">
            <w:pPr>
              <w:rPr>
                <w:lang w:val="en-US"/>
              </w:rPr>
            </w:pPr>
          </w:p>
        </w:tc>
        <w:tc>
          <w:tcPr>
            <w:tcW w:w="1559" w:type="dxa"/>
            <w:shd w:val="clear" w:color="auto" w:fill="FFFFFF" w:themeFill="background1"/>
          </w:tcPr>
          <w:p w14:paraId="43C8E0EF" w14:textId="77777777" w:rsidR="006E6833" w:rsidRPr="00E34C0B" w:rsidRDefault="006E6833" w:rsidP="008F5F21">
            <w:pPr>
              <w:rPr>
                <w:lang w:val="en-US"/>
              </w:rPr>
            </w:pPr>
            <w:r w:rsidRPr="00E34C0B">
              <w:rPr>
                <w:lang w:val="en-US"/>
              </w:rPr>
              <w:t>[job title]</w:t>
            </w:r>
          </w:p>
        </w:tc>
        <w:tc>
          <w:tcPr>
            <w:tcW w:w="1577" w:type="dxa"/>
            <w:shd w:val="clear" w:color="auto" w:fill="FFFFFF" w:themeFill="background1"/>
          </w:tcPr>
          <w:p w14:paraId="0C6A0CFD" w14:textId="77777777" w:rsidR="006E6833" w:rsidRPr="00E34C0B" w:rsidRDefault="006E6833" w:rsidP="008F5F21">
            <w:pPr>
              <w:rPr>
                <w:lang w:val="en-US"/>
              </w:rPr>
            </w:pPr>
            <w:r w:rsidRPr="00E34C0B">
              <w:rPr>
                <w:lang w:val="en-US"/>
              </w:rPr>
              <w:t>[job title]</w:t>
            </w:r>
          </w:p>
        </w:tc>
        <w:tc>
          <w:tcPr>
            <w:tcW w:w="1548" w:type="dxa"/>
          </w:tcPr>
          <w:p w14:paraId="5B81096B" w14:textId="77777777" w:rsidR="006E6833" w:rsidRPr="00E34C0B" w:rsidRDefault="006E6833" w:rsidP="008F5F21">
            <w:pPr>
              <w:rPr>
                <w:lang w:val="en-US"/>
              </w:rPr>
            </w:pPr>
            <w:r w:rsidRPr="00E34C0B">
              <w:rPr>
                <w:lang w:val="en-US"/>
              </w:rPr>
              <w:t>[job title]</w:t>
            </w:r>
          </w:p>
        </w:tc>
        <w:tc>
          <w:tcPr>
            <w:tcW w:w="1524" w:type="dxa"/>
          </w:tcPr>
          <w:p w14:paraId="005340F7" w14:textId="77777777" w:rsidR="006E6833" w:rsidRPr="00E34C0B" w:rsidRDefault="006E6833" w:rsidP="008F5F21">
            <w:pPr>
              <w:rPr>
                <w:lang w:val="en-US"/>
              </w:rPr>
            </w:pPr>
            <w:r w:rsidRPr="00E34C0B">
              <w:rPr>
                <w:lang w:val="en-US"/>
              </w:rPr>
              <w:t>[job title]</w:t>
            </w:r>
          </w:p>
        </w:tc>
      </w:tr>
      <w:tr w:rsidR="00AF0064" w:rsidRPr="00E34C0B" w14:paraId="3272A17A" w14:textId="77777777" w:rsidTr="008F5F21">
        <w:tc>
          <w:tcPr>
            <w:tcW w:w="3114" w:type="dxa"/>
          </w:tcPr>
          <w:p w14:paraId="54EB7DED" w14:textId="77777777" w:rsidR="006E6833" w:rsidRPr="00E34C0B" w:rsidRDefault="006E6833" w:rsidP="008F5F21">
            <w:pPr>
              <w:rPr>
                <w:lang w:val="en-US"/>
              </w:rPr>
            </w:pPr>
          </w:p>
        </w:tc>
        <w:tc>
          <w:tcPr>
            <w:tcW w:w="1559" w:type="dxa"/>
            <w:shd w:val="clear" w:color="auto" w:fill="FFFFFF" w:themeFill="background1"/>
          </w:tcPr>
          <w:p w14:paraId="694AD4DA" w14:textId="77777777" w:rsidR="006E6833" w:rsidRPr="00E34C0B" w:rsidRDefault="006E6833" w:rsidP="008F5F21">
            <w:pPr>
              <w:rPr>
                <w:lang w:val="en-US"/>
              </w:rPr>
            </w:pPr>
          </w:p>
        </w:tc>
        <w:tc>
          <w:tcPr>
            <w:tcW w:w="1577" w:type="dxa"/>
            <w:shd w:val="clear" w:color="auto" w:fill="FFFFFF" w:themeFill="background1"/>
          </w:tcPr>
          <w:p w14:paraId="76D4A6DA" w14:textId="77777777" w:rsidR="006E6833" w:rsidRPr="00E34C0B" w:rsidRDefault="006E6833" w:rsidP="008F5F21">
            <w:pPr>
              <w:rPr>
                <w:lang w:val="en-US"/>
              </w:rPr>
            </w:pPr>
          </w:p>
        </w:tc>
        <w:tc>
          <w:tcPr>
            <w:tcW w:w="1548" w:type="dxa"/>
          </w:tcPr>
          <w:p w14:paraId="5711FC78" w14:textId="77777777" w:rsidR="006E6833" w:rsidRPr="00E34C0B" w:rsidRDefault="006E6833" w:rsidP="008F5F21">
            <w:pPr>
              <w:rPr>
                <w:lang w:val="en-US"/>
              </w:rPr>
            </w:pPr>
          </w:p>
        </w:tc>
        <w:tc>
          <w:tcPr>
            <w:tcW w:w="1524" w:type="dxa"/>
          </w:tcPr>
          <w:p w14:paraId="680F6A6C" w14:textId="77777777" w:rsidR="006E6833" w:rsidRPr="00E34C0B" w:rsidRDefault="006E6833" w:rsidP="008F5F21">
            <w:pPr>
              <w:rPr>
                <w:lang w:val="en-US"/>
              </w:rPr>
            </w:pPr>
          </w:p>
        </w:tc>
      </w:tr>
      <w:tr w:rsidR="00AF0064" w:rsidRPr="00E34C0B" w14:paraId="3E63E52D" w14:textId="77777777" w:rsidTr="008F5F21">
        <w:tc>
          <w:tcPr>
            <w:tcW w:w="3114" w:type="dxa"/>
          </w:tcPr>
          <w:p w14:paraId="72A9A2E7" w14:textId="77777777" w:rsidR="006E6833" w:rsidRPr="00E34C0B" w:rsidRDefault="006E6833" w:rsidP="008F5F21">
            <w:pPr>
              <w:rPr>
                <w:lang w:val="en-US"/>
              </w:rPr>
            </w:pPr>
          </w:p>
        </w:tc>
        <w:tc>
          <w:tcPr>
            <w:tcW w:w="1559" w:type="dxa"/>
            <w:shd w:val="clear" w:color="auto" w:fill="FFFFFF" w:themeFill="background1"/>
          </w:tcPr>
          <w:p w14:paraId="70DB7319" w14:textId="77777777" w:rsidR="006E6833" w:rsidRPr="00E34C0B" w:rsidRDefault="006E6833" w:rsidP="008F5F21">
            <w:pPr>
              <w:rPr>
                <w:lang w:val="en-US"/>
              </w:rPr>
            </w:pPr>
          </w:p>
        </w:tc>
        <w:tc>
          <w:tcPr>
            <w:tcW w:w="1577" w:type="dxa"/>
            <w:shd w:val="clear" w:color="auto" w:fill="FFFFFF" w:themeFill="background1"/>
          </w:tcPr>
          <w:p w14:paraId="2DDB779A" w14:textId="77777777" w:rsidR="006E6833" w:rsidRPr="00E34C0B" w:rsidRDefault="006E6833" w:rsidP="008F5F21">
            <w:pPr>
              <w:rPr>
                <w:lang w:val="en-US"/>
              </w:rPr>
            </w:pPr>
          </w:p>
        </w:tc>
        <w:tc>
          <w:tcPr>
            <w:tcW w:w="1548" w:type="dxa"/>
          </w:tcPr>
          <w:p w14:paraId="5788099D" w14:textId="77777777" w:rsidR="006E6833" w:rsidRPr="00E34C0B" w:rsidRDefault="006E6833" w:rsidP="008F5F21">
            <w:pPr>
              <w:rPr>
                <w:lang w:val="en-US"/>
              </w:rPr>
            </w:pPr>
          </w:p>
        </w:tc>
        <w:tc>
          <w:tcPr>
            <w:tcW w:w="1524" w:type="dxa"/>
          </w:tcPr>
          <w:p w14:paraId="18E5AE7E" w14:textId="77777777" w:rsidR="006E6833" w:rsidRPr="00E34C0B" w:rsidRDefault="006E6833" w:rsidP="008F5F21">
            <w:pPr>
              <w:rPr>
                <w:lang w:val="en-US"/>
              </w:rPr>
            </w:pPr>
          </w:p>
        </w:tc>
      </w:tr>
      <w:tr w:rsidR="00AF0064" w:rsidRPr="00E34C0B" w14:paraId="27914A97" w14:textId="77777777" w:rsidTr="008F5F21">
        <w:tc>
          <w:tcPr>
            <w:tcW w:w="3114" w:type="dxa"/>
          </w:tcPr>
          <w:p w14:paraId="195BBB2E" w14:textId="77777777" w:rsidR="006E6833" w:rsidRPr="00E34C0B" w:rsidRDefault="006E6833" w:rsidP="008F5F21">
            <w:pPr>
              <w:rPr>
                <w:lang w:val="en-US"/>
              </w:rPr>
            </w:pPr>
          </w:p>
        </w:tc>
        <w:tc>
          <w:tcPr>
            <w:tcW w:w="1559" w:type="dxa"/>
            <w:shd w:val="clear" w:color="auto" w:fill="FFFFFF" w:themeFill="background1"/>
          </w:tcPr>
          <w:p w14:paraId="6F28804A" w14:textId="77777777" w:rsidR="006E6833" w:rsidRPr="00E34C0B" w:rsidRDefault="006E6833" w:rsidP="008F5F21">
            <w:pPr>
              <w:rPr>
                <w:lang w:val="en-US"/>
              </w:rPr>
            </w:pPr>
          </w:p>
        </w:tc>
        <w:tc>
          <w:tcPr>
            <w:tcW w:w="1577" w:type="dxa"/>
            <w:shd w:val="clear" w:color="auto" w:fill="FFFFFF" w:themeFill="background1"/>
          </w:tcPr>
          <w:p w14:paraId="7FCE9A01" w14:textId="77777777" w:rsidR="006E6833" w:rsidRPr="00E34C0B" w:rsidRDefault="006E6833" w:rsidP="008F5F21">
            <w:pPr>
              <w:rPr>
                <w:lang w:val="en-US"/>
              </w:rPr>
            </w:pPr>
          </w:p>
        </w:tc>
        <w:tc>
          <w:tcPr>
            <w:tcW w:w="1548" w:type="dxa"/>
          </w:tcPr>
          <w:p w14:paraId="33F713C5" w14:textId="77777777" w:rsidR="006E6833" w:rsidRPr="00E34C0B" w:rsidRDefault="006E6833" w:rsidP="008F5F21">
            <w:pPr>
              <w:rPr>
                <w:lang w:val="en-US"/>
              </w:rPr>
            </w:pPr>
          </w:p>
        </w:tc>
        <w:tc>
          <w:tcPr>
            <w:tcW w:w="1524" w:type="dxa"/>
          </w:tcPr>
          <w:p w14:paraId="28BE4CB3" w14:textId="77777777" w:rsidR="006E6833" w:rsidRPr="00E34C0B" w:rsidRDefault="006E6833" w:rsidP="008F5F21">
            <w:pPr>
              <w:rPr>
                <w:lang w:val="en-US"/>
              </w:rPr>
            </w:pPr>
          </w:p>
        </w:tc>
      </w:tr>
      <w:tr w:rsidR="00AF0064" w:rsidRPr="00E34C0B" w14:paraId="666AC97A" w14:textId="77777777" w:rsidTr="008F5F21">
        <w:tc>
          <w:tcPr>
            <w:tcW w:w="3114" w:type="dxa"/>
          </w:tcPr>
          <w:p w14:paraId="0BE75B59" w14:textId="77777777" w:rsidR="006E6833" w:rsidRPr="00E34C0B" w:rsidRDefault="006E6833" w:rsidP="008F5F21">
            <w:pPr>
              <w:rPr>
                <w:lang w:val="en-US"/>
              </w:rPr>
            </w:pPr>
          </w:p>
        </w:tc>
        <w:tc>
          <w:tcPr>
            <w:tcW w:w="1559" w:type="dxa"/>
            <w:shd w:val="clear" w:color="auto" w:fill="FFFFFF" w:themeFill="background1"/>
          </w:tcPr>
          <w:p w14:paraId="45A82CAA" w14:textId="77777777" w:rsidR="006E6833" w:rsidRPr="00E34C0B" w:rsidRDefault="006E6833" w:rsidP="008F5F21">
            <w:pPr>
              <w:rPr>
                <w:lang w:val="en-US"/>
              </w:rPr>
            </w:pPr>
          </w:p>
        </w:tc>
        <w:tc>
          <w:tcPr>
            <w:tcW w:w="1577" w:type="dxa"/>
            <w:shd w:val="clear" w:color="auto" w:fill="FFFFFF" w:themeFill="background1"/>
          </w:tcPr>
          <w:p w14:paraId="5FC64C99" w14:textId="77777777" w:rsidR="006E6833" w:rsidRPr="00E34C0B" w:rsidRDefault="006E6833" w:rsidP="008F5F21">
            <w:pPr>
              <w:rPr>
                <w:lang w:val="en-US"/>
              </w:rPr>
            </w:pPr>
          </w:p>
        </w:tc>
        <w:tc>
          <w:tcPr>
            <w:tcW w:w="1548" w:type="dxa"/>
          </w:tcPr>
          <w:p w14:paraId="5575776D" w14:textId="77777777" w:rsidR="006E6833" w:rsidRPr="00E34C0B" w:rsidRDefault="006E6833" w:rsidP="008F5F21">
            <w:pPr>
              <w:rPr>
                <w:lang w:val="en-US"/>
              </w:rPr>
            </w:pPr>
          </w:p>
        </w:tc>
        <w:tc>
          <w:tcPr>
            <w:tcW w:w="1524" w:type="dxa"/>
          </w:tcPr>
          <w:p w14:paraId="16737561" w14:textId="77777777" w:rsidR="006E6833" w:rsidRPr="00E34C0B" w:rsidRDefault="006E6833" w:rsidP="008F5F21">
            <w:pPr>
              <w:rPr>
                <w:lang w:val="en-US"/>
              </w:rPr>
            </w:pPr>
          </w:p>
        </w:tc>
      </w:tr>
    </w:tbl>
    <w:p w14:paraId="321C1803" w14:textId="02268A13" w:rsidR="006E6833" w:rsidRPr="00E34C0B" w:rsidRDefault="006E6833" w:rsidP="00492040">
      <w:pPr>
        <w:spacing w:before="240"/>
        <w:rPr>
          <w:lang w:val="en-US"/>
        </w:rPr>
      </w:pPr>
      <w:r w:rsidRPr="00E34C0B">
        <w:rPr>
          <w:lang w:val="en-US"/>
        </w:rPr>
        <w:t xml:space="preserve">When allocating privileges </w:t>
      </w:r>
      <w:r w:rsidR="006F78CE">
        <w:rPr>
          <w:lang w:val="en-US"/>
        </w:rPr>
        <w:t>in a cloud computing environment</w:t>
      </w:r>
      <w:r w:rsidRPr="00E34C0B">
        <w:rPr>
          <w:lang w:val="en-US"/>
        </w:rPr>
        <w:t xml:space="preserve">, [organization name]’s person responsible must take into account the </w:t>
      </w:r>
      <w:r w:rsidR="006F78CE">
        <w:rPr>
          <w:lang w:val="en-US"/>
        </w:rPr>
        <w:t>c</w:t>
      </w:r>
      <w:r w:rsidRPr="00E34C0B">
        <w:rPr>
          <w:lang w:val="en-US"/>
        </w:rPr>
        <w:t>ustomer’s business and security requirements for access (defined in the Cloud Service Agreement), as well as the [organization name]’s own business and security requirements, in accordance with the Information Security Policy.</w:t>
      </w:r>
      <w:r w:rsidR="006A35D1">
        <w:rPr>
          <w:lang w:val="en-US"/>
        </w:rPr>
        <w:t xml:space="preserve"> </w:t>
      </w:r>
    </w:p>
    <w:p w14:paraId="65CBD830" w14:textId="64F54087" w:rsidR="00830307" w:rsidRPr="00812C69" w:rsidRDefault="001008C6">
      <w:pPr>
        <w:pStyle w:val="Heading2"/>
        <w:rPr>
          <w:lang w:val="en-US"/>
        </w:rPr>
      </w:pPr>
      <w:bookmarkStart w:id="22" w:name="_Toc452973352"/>
      <w:bookmarkStart w:id="23" w:name="_Toc452974883"/>
      <w:bookmarkStart w:id="24" w:name="_Toc452975017"/>
      <w:bookmarkStart w:id="25" w:name="_Toc452975089"/>
      <w:bookmarkStart w:id="26" w:name="_Toc452975204"/>
      <w:bookmarkStart w:id="27" w:name="_Toc452975240"/>
      <w:bookmarkStart w:id="28" w:name="_Toc452975315"/>
      <w:bookmarkStart w:id="29" w:name="_Toc452975378"/>
      <w:bookmarkStart w:id="30" w:name="_Toc452993194"/>
      <w:bookmarkStart w:id="31" w:name="_Toc453872518"/>
      <w:bookmarkStart w:id="32" w:name="_Toc454313947"/>
      <w:bookmarkStart w:id="33" w:name="_Toc454539938"/>
      <w:bookmarkStart w:id="34" w:name="_Toc267152622"/>
      <w:bookmarkEnd w:id="22"/>
      <w:bookmarkEnd w:id="23"/>
      <w:bookmarkEnd w:id="24"/>
      <w:bookmarkEnd w:id="25"/>
      <w:bookmarkEnd w:id="26"/>
      <w:bookmarkEnd w:id="27"/>
      <w:bookmarkEnd w:id="28"/>
      <w:bookmarkEnd w:id="29"/>
      <w:bookmarkEnd w:id="30"/>
      <w:bookmarkEnd w:id="31"/>
      <w:bookmarkEnd w:id="32"/>
      <w:r w:rsidRPr="00812C69">
        <w:rPr>
          <w:lang w:val="en-US"/>
        </w:rPr>
        <w:t>R</w:t>
      </w:r>
      <w:r w:rsidR="00830307" w:rsidRPr="00812C69">
        <w:rPr>
          <w:lang w:val="en-US"/>
        </w:rPr>
        <w:t>egular review of [organization name]’s access rights</w:t>
      </w:r>
      <w:bookmarkEnd w:id="33"/>
    </w:p>
    <w:bookmarkEnd w:id="34"/>
    <w:p w14:paraId="365EB233" w14:textId="54388560" w:rsidR="001008C6" w:rsidRPr="00E34C0B" w:rsidRDefault="001008C6" w:rsidP="001008C6">
      <w:pPr>
        <w:rPr>
          <w:lang w:val="en-US"/>
        </w:rPr>
      </w:pPr>
      <w:r w:rsidRPr="00E34C0B">
        <w:rPr>
          <w:lang w:val="en-US"/>
        </w:rPr>
        <w:t>Owners of each system and owners of facilities for which special access rights are required must, at the following intervals, review whether the access rights granted are in line with business and security requirements: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1008C6" w:rsidRPr="00E34C0B" w14:paraId="46D3D6C0" w14:textId="77777777">
        <w:tc>
          <w:tcPr>
            <w:tcW w:w="4644" w:type="dxa"/>
            <w:shd w:val="clear" w:color="auto" w:fill="D9D9D9"/>
          </w:tcPr>
          <w:p w14:paraId="69E71D5A" w14:textId="77777777" w:rsidR="001008C6" w:rsidRPr="00E34C0B" w:rsidRDefault="001008C6" w:rsidP="001008C6">
            <w:pPr>
              <w:rPr>
                <w:b/>
                <w:i/>
                <w:lang w:val="en-US"/>
              </w:rPr>
            </w:pPr>
            <w:r w:rsidRPr="00E34C0B">
              <w:rPr>
                <w:b/>
                <w:i/>
                <w:lang w:val="en-US"/>
              </w:rPr>
              <w:t xml:space="preserve">Name of system / </w:t>
            </w:r>
            <w:r w:rsidR="002A7B70" w:rsidRPr="00E34C0B">
              <w:rPr>
                <w:b/>
                <w:i/>
                <w:lang w:val="en-US"/>
              </w:rPr>
              <w:t>network / service / physical area</w:t>
            </w:r>
          </w:p>
        </w:tc>
        <w:tc>
          <w:tcPr>
            <w:tcW w:w="4644" w:type="dxa"/>
            <w:shd w:val="clear" w:color="auto" w:fill="D9D9D9"/>
          </w:tcPr>
          <w:p w14:paraId="625DE2D4" w14:textId="77777777" w:rsidR="001008C6" w:rsidRPr="00E34C0B" w:rsidRDefault="001008C6" w:rsidP="001008C6">
            <w:pPr>
              <w:rPr>
                <w:b/>
                <w:i/>
                <w:lang w:val="en-US"/>
              </w:rPr>
            </w:pPr>
            <w:r w:rsidRPr="00E34C0B">
              <w:rPr>
                <w:b/>
                <w:i/>
                <w:lang w:val="en-US"/>
              </w:rPr>
              <w:t>Intervals for regular review</w:t>
            </w:r>
          </w:p>
        </w:tc>
      </w:tr>
      <w:tr w:rsidR="001008C6" w:rsidRPr="00E34C0B" w14:paraId="652CF0C8" w14:textId="77777777">
        <w:tc>
          <w:tcPr>
            <w:tcW w:w="4644" w:type="dxa"/>
          </w:tcPr>
          <w:p w14:paraId="47E267A1" w14:textId="77777777" w:rsidR="001008C6" w:rsidRPr="00E34C0B" w:rsidRDefault="001008C6" w:rsidP="001008C6">
            <w:pPr>
              <w:rPr>
                <w:lang w:val="en-US"/>
              </w:rPr>
            </w:pPr>
          </w:p>
        </w:tc>
        <w:tc>
          <w:tcPr>
            <w:tcW w:w="4644" w:type="dxa"/>
          </w:tcPr>
          <w:p w14:paraId="53AE6A32" w14:textId="77777777" w:rsidR="001008C6" w:rsidRPr="00E34C0B" w:rsidRDefault="001008C6" w:rsidP="001008C6">
            <w:pPr>
              <w:rPr>
                <w:lang w:val="en-US"/>
              </w:rPr>
            </w:pPr>
          </w:p>
        </w:tc>
      </w:tr>
      <w:tr w:rsidR="001008C6" w:rsidRPr="00E34C0B" w14:paraId="7FD08342" w14:textId="77777777">
        <w:tc>
          <w:tcPr>
            <w:tcW w:w="4644" w:type="dxa"/>
          </w:tcPr>
          <w:p w14:paraId="081E02B9" w14:textId="77777777" w:rsidR="001008C6" w:rsidRPr="00E34C0B" w:rsidRDefault="001008C6" w:rsidP="001008C6">
            <w:pPr>
              <w:rPr>
                <w:lang w:val="en-US"/>
              </w:rPr>
            </w:pPr>
          </w:p>
        </w:tc>
        <w:tc>
          <w:tcPr>
            <w:tcW w:w="4644" w:type="dxa"/>
          </w:tcPr>
          <w:p w14:paraId="025B336D" w14:textId="77777777" w:rsidR="001008C6" w:rsidRPr="00E34C0B" w:rsidRDefault="001008C6" w:rsidP="001008C6">
            <w:pPr>
              <w:rPr>
                <w:lang w:val="en-US"/>
              </w:rPr>
            </w:pPr>
          </w:p>
        </w:tc>
      </w:tr>
      <w:tr w:rsidR="001008C6" w:rsidRPr="00E34C0B" w14:paraId="38F0C9AC" w14:textId="77777777">
        <w:tc>
          <w:tcPr>
            <w:tcW w:w="4644" w:type="dxa"/>
          </w:tcPr>
          <w:p w14:paraId="7D4870B0" w14:textId="77777777" w:rsidR="001008C6" w:rsidRPr="00E34C0B" w:rsidRDefault="001008C6" w:rsidP="001008C6">
            <w:pPr>
              <w:rPr>
                <w:lang w:val="en-US"/>
              </w:rPr>
            </w:pPr>
          </w:p>
        </w:tc>
        <w:tc>
          <w:tcPr>
            <w:tcW w:w="4644" w:type="dxa"/>
          </w:tcPr>
          <w:p w14:paraId="5F180E7D" w14:textId="77777777" w:rsidR="001008C6" w:rsidRPr="00E34C0B" w:rsidRDefault="001008C6" w:rsidP="001008C6">
            <w:pPr>
              <w:rPr>
                <w:lang w:val="en-US"/>
              </w:rPr>
            </w:pPr>
          </w:p>
        </w:tc>
      </w:tr>
      <w:tr w:rsidR="001008C6" w:rsidRPr="00E34C0B" w14:paraId="5971C62C" w14:textId="77777777">
        <w:tc>
          <w:tcPr>
            <w:tcW w:w="4644" w:type="dxa"/>
          </w:tcPr>
          <w:p w14:paraId="0875936B" w14:textId="77777777" w:rsidR="001008C6" w:rsidRPr="00E34C0B" w:rsidRDefault="001008C6" w:rsidP="001008C6">
            <w:pPr>
              <w:rPr>
                <w:lang w:val="en-US"/>
              </w:rPr>
            </w:pPr>
          </w:p>
        </w:tc>
        <w:tc>
          <w:tcPr>
            <w:tcW w:w="4644" w:type="dxa"/>
          </w:tcPr>
          <w:p w14:paraId="21A531BC" w14:textId="77777777" w:rsidR="001008C6" w:rsidRPr="00E34C0B" w:rsidRDefault="001008C6" w:rsidP="001008C6">
            <w:pPr>
              <w:rPr>
                <w:lang w:val="en-US"/>
              </w:rPr>
            </w:pPr>
          </w:p>
        </w:tc>
      </w:tr>
      <w:tr w:rsidR="001008C6" w:rsidRPr="00E34C0B" w14:paraId="71A08034" w14:textId="77777777">
        <w:tc>
          <w:tcPr>
            <w:tcW w:w="4644" w:type="dxa"/>
          </w:tcPr>
          <w:p w14:paraId="7CCC6DC2" w14:textId="77777777" w:rsidR="001008C6" w:rsidRPr="00E34C0B" w:rsidRDefault="001008C6" w:rsidP="001008C6">
            <w:pPr>
              <w:rPr>
                <w:lang w:val="en-US"/>
              </w:rPr>
            </w:pPr>
          </w:p>
        </w:tc>
        <w:tc>
          <w:tcPr>
            <w:tcW w:w="4644" w:type="dxa"/>
          </w:tcPr>
          <w:p w14:paraId="499B9B45" w14:textId="77777777" w:rsidR="001008C6" w:rsidRPr="00E34C0B" w:rsidRDefault="001008C6" w:rsidP="001008C6">
            <w:pPr>
              <w:rPr>
                <w:lang w:val="en-US"/>
              </w:rPr>
            </w:pPr>
          </w:p>
        </w:tc>
      </w:tr>
    </w:tbl>
    <w:p w14:paraId="3A78E9BE" w14:textId="3CAEAD23" w:rsidR="001008C6" w:rsidRPr="00E34C0B" w:rsidRDefault="001008C6" w:rsidP="00492040">
      <w:pPr>
        <w:spacing w:before="240"/>
        <w:rPr>
          <w:lang w:val="en-US"/>
        </w:rPr>
      </w:pPr>
      <w:r w:rsidRPr="00E34C0B">
        <w:rPr>
          <w:lang w:val="en-US"/>
        </w:rPr>
        <w:t>Each review should be recorded [specify how records are kept].</w:t>
      </w:r>
    </w:p>
    <w:p w14:paraId="775FAD39" w14:textId="044E6014" w:rsidR="008F5F21" w:rsidRPr="00E34C0B" w:rsidRDefault="008F5F21" w:rsidP="00812C69">
      <w:pPr>
        <w:pStyle w:val="Heading2"/>
        <w:rPr>
          <w:lang w:val="en-US"/>
        </w:rPr>
      </w:pPr>
      <w:bookmarkStart w:id="35" w:name="_Toc454539939"/>
      <w:r w:rsidRPr="00920A1D">
        <w:rPr>
          <w:lang w:val="en-US"/>
        </w:rPr>
        <w:t>Regular review of cloud services access rights</w:t>
      </w:r>
      <w:bookmarkEnd w:id="35"/>
    </w:p>
    <w:p w14:paraId="44222CE2" w14:textId="680A2533" w:rsidR="008F5F21" w:rsidRPr="00E34C0B" w:rsidRDefault="008F5F21" w:rsidP="00E31E91">
      <w:pPr>
        <w:rPr>
          <w:lang w:val="en-US"/>
        </w:rPr>
      </w:pPr>
      <w:r w:rsidRPr="00E34C0B">
        <w:rPr>
          <w:lang w:val="en-US"/>
        </w:rPr>
        <w:t>[Organization name]’s personnel defined in section 3.</w:t>
      </w:r>
      <w:r w:rsidR="00E31E91">
        <w:rPr>
          <w:lang w:val="en-US"/>
        </w:rPr>
        <w:t>4.</w:t>
      </w:r>
      <w:r w:rsidRPr="00E34C0B">
        <w:rPr>
          <w:lang w:val="en-US"/>
        </w:rPr>
        <w:t xml:space="preserve"> as responsible for granting administrative access rights to its public cloud services, platforms</w:t>
      </w:r>
      <w:r w:rsidR="00AF38EB">
        <w:rPr>
          <w:lang w:val="en-US"/>
        </w:rPr>
        <w:t>,</w:t>
      </w:r>
      <w:r w:rsidRPr="00E34C0B">
        <w:rPr>
          <w:lang w:val="en-US"/>
        </w:rPr>
        <w:t xml:space="preserve"> and infrastructure, including the facilities hosting [organization name]’s public cloud infrastructure must, at the following intervals, review whether the access rights granted are in line with those defined in section 3.3 of this policy:</w:t>
      </w:r>
      <w:r w:rsidR="0079024A" w:rsidRPr="00E34C0B">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3257"/>
        <w:gridCol w:w="2868"/>
      </w:tblGrid>
      <w:tr w:rsidR="008F5F21" w:rsidRPr="00E34C0B" w14:paraId="6B8DEB53" w14:textId="77777777" w:rsidTr="008F5F21">
        <w:tc>
          <w:tcPr>
            <w:tcW w:w="3163" w:type="dxa"/>
            <w:shd w:val="clear" w:color="auto" w:fill="D9D9D9"/>
          </w:tcPr>
          <w:p w14:paraId="6E20BB5B" w14:textId="77777777" w:rsidR="008F5F21" w:rsidRPr="00E34C0B" w:rsidRDefault="008F5F21" w:rsidP="008F5F21">
            <w:pPr>
              <w:rPr>
                <w:b/>
                <w:i/>
                <w:lang w:val="en-US"/>
              </w:rPr>
            </w:pPr>
            <w:r w:rsidRPr="00E34C0B">
              <w:rPr>
                <w:b/>
                <w:i/>
                <w:lang w:val="en-US"/>
              </w:rPr>
              <w:t>Name of service / platform / infrastructure provided</w:t>
            </w:r>
          </w:p>
        </w:tc>
        <w:tc>
          <w:tcPr>
            <w:tcW w:w="3257" w:type="dxa"/>
            <w:shd w:val="clear" w:color="auto" w:fill="D9D9D9"/>
          </w:tcPr>
          <w:p w14:paraId="78C0896B" w14:textId="77777777" w:rsidR="008F5F21" w:rsidRPr="00E34C0B" w:rsidRDefault="008F5F21" w:rsidP="008F5F21">
            <w:pPr>
              <w:rPr>
                <w:b/>
                <w:i/>
                <w:lang w:val="en-US"/>
              </w:rPr>
            </w:pPr>
            <w:r w:rsidRPr="00E34C0B">
              <w:rPr>
                <w:b/>
                <w:i/>
                <w:lang w:val="en-US"/>
              </w:rPr>
              <w:t>Intervals for regular review</w:t>
            </w:r>
          </w:p>
        </w:tc>
        <w:tc>
          <w:tcPr>
            <w:tcW w:w="2868" w:type="dxa"/>
            <w:shd w:val="clear" w:color="auto" w:fill="D9D9D9"/>
          </w:tcPr>
          <w:p w14:paraId="0D64B55A" w14:textId="77777777" w:rsidR="008F5F21" w:rsidRPr="00E34C0B" w:rsidRDefault="008F5F21" w:rsidP="008F5F21">
            <w:pPr>
              <w:rPr>
                <w:b/>
                <w:i/>
                <w:lang w:val="en-US"/>
              </w:rPr>
            </w:pPr>
            <w:r w:rsidRPr="00E34C0B">
              <w:rPr>
                <w:b/>
                <w:i/>
                <w:lang w:val="en-US"/>
              </w:rPr>
              <w:t>Responsible</w:t>
            </w:r>
          </w:p>
        </w:tc>
      </w:tr>
      <w:tr w:rsidR="008F5F21" w:rsidRPr="00E34C0B" w14:paraId="61BD48D6" w14:textId="77777777" w:rsidTr="008F5F21">
        <w:tc>
          <w:tcPr>
            <w:tcW w:w="3163" w:type="dxa"/>
          </w:tcPr>
          <w:p w14:paraId="3E89C0BE" w14:textId="77777777" w:rsidR="008F5F21" w:rsidRPr="00E34C0B" w:rsidRDefault="008F5F21" w:rsidP="008F5F21">
            <w:pPr>
              <w:rPr>
                <w:lang w:val="en-US"/>
              </w:rPr>
            </w:pPr>
          </w:p>
        </w:tc>
        <w:tc>
          <w:tcPr>
            <w:tcW w:w="3257" w:type="dxa"/>
          </w:tcPr>
          <w:p w14:paraId="45B420F3" w14:textId="77777777" w:rsidR="008F5F21" w:rsidRPr="00E34C0B" w:rsidRDefault="008F5F21" w:rsidP="008F5F21">
            <w:pPr>
              <w:rPr>
                <w:lang w:val="en-US"/>
              </w:rPr>
            </w:pPr>
          </w:p>
        </w:tc>
        <w:tc>
          <w:tcPr>
            <w:tcW w:w="2868" w:type="dxa"/>
          </w:tcPr>
          <w:p w14:paraId="2A60E1A5" w14:textId="77777777" w:rsidR="008F5F21" w:rsidRPr="00E34C0B" w:rsidRDefault="008F5F21" w:rsidP="008F5F21">
            <w:pPr>
              <w:rPr>
                <w:lang w:val="en-US"/>
              </w:rPr>
            </w:pPr>
          </w:p>
        </w:tc>
      </w:tr>
      <w:tr w:rsidR="008F5F21" w:rsidRPr="00E34C0B" w14:paraId="15CA8CDE" w14:textId="77777777" w:rsidTr="008F5F21">
        <w:tc>
          <w:tcPr>
            <w:tcW w:w="3163" w:type="dxa"/>
          </w:tcPr>
          <w:p w14:paraId="35A0280A" w14:textId="77777777" w:rsidR="008F5F21" w:rsidRPr="00E34C0B" w:rsidRDefault="008F5F21" w:rsidP="008F5F21">
            <w:pPr>
              <w:rPr>
                <w:lang w:val="en-US"/>
              </w:rPr>
            </w:pPr>
          </w:p>
        </w:tc>
        <w:tc>
          <w:tcPr>
            <w:tcW w:w="3257" w:type="dxa"/>
          </w:tcPr>
          <w:p w14:paraId="5C2CC97E" w14:textId="77777777" w:rsidR="008F5F21" w:rsidRPr="00E34C0B" w:rsidRDefault="008F5F21" w:rsidP="008F5F21">
            <w:pPr>
              <w:rPr>
                <w:lang w:val="en-US"/>
              </w:rPr>
            </w:pPr>
          </w:p>
        </w:tc>
        <w:tc>
          <w:tcPr>
            <w:tcW w:w="2868" w:type="dxa"/>
          </w:tcPr>
          <w:p w14:paraId="3D3ADA03" w14:textId="77777777" w:rsidR="008F5F21" w:rsidRPr="00E34C0B" w:rsidRDefault="008F5F21" w:rsidP="008F5F21">
            <w:pPr>
              <w:rPr>
                <w:lang w:val="en-US"/>
              </w:rPr>
            </w:pPr>
          </w:p>
        </w:tc>
      </w:tr>
      <w:tr w:rsidR="008F5F21" w:rsidRPr="00E34C0B" w14:paraId="59542BA2" w14:textId="77777777" w:rsidTr="008F5F21">
        <w:tc>
          <w:tcPr>
            <w:tcW w:w="3163" w:type="dxa"/>
          </w:tcPr>
          <w:p w14:paraId="168AEA15" w14:textId="77777777" w:rsidR="008F5F21" w:rsidRPr="00E34C0B" w:rsidRDefault="008F5F21" w:rsidP="008F5F21">
            <w:pPr>
              <w:rPr>
                <w:lang w:val="en-US"/>
              </w:rPr>
            </w:pPr>
          </w:p>
        </w:tc>
        <w:tc>
          <w:tcPr>
            <w:tcW w:w="3257" w:type="dxa"/>
          </w:tcPr>
          <w:p w14:paraId="6A42DB67" w14:textId="77777777" w:rsidR="008F5F21" w:rsidRPr="00E34C0B" w:rsidRDefault="008F5F21" w:rsidP="008F5F21">
            <w:pPr>
              <w:rPr>
                <w:lang w:val="en-US"/>
              </w:rPr>
            </w:pPr>
          </w:p>
        </w:tc>
        <w:tc>
          <w:tcPr>
            <w:tcW w:w="2868" w:type="dxa"/>
          </w:tcPr>
          <w:p w14:paraId="21E7EBF7" w14:textId="77777777" w:rsidR="008F5F21" w:rsidRPr="00E34C0B" w:rsidRDefault="008F5F21" w:rsidP="008F5F21">
            <w:pPr>
              <w:rPr>
                <w:lang w:val="en-US"/>
              </w:rPr>
            </w:pPr>
          </w:p>
        </w:tc>
      </w:tr>
      <w:tr w:rsidR="008F5F21" w:rsidRPr="00E34C0B" w14:paraId="23BA5E81" w14:textId="77777777" w:rsidTr="008F5F21">
        <w:tc>
          <w:tcPr>
            <w:tcW w:w="3163" w:type="dxa"/>
          </w:tcPr>
          <w:p w14:paraId="0D1ADBF1" w14:textId="77777777" w:rsidR="008F5F21" w:rsidRPr="00E34C0B" w:rsidRDefault="008F5F21" w:rsidP="008F5F21">
            <w:pPr>
              <w:rPr>
                <w:lang w:val="en-US"/>
              </w:rPr>
            </w:pPr>
          </w:p>
        </w:tc>
        <w:tc>
          <w:tcPr>
            <w:tcW w:w="3257" w:type="dxa"/>
          </w:tcPr>
          <w:p w14:paraId="5A746A37" w14:textId="77777777" w:rsidR="008F5F21" w:rsidRPr="00E34C0B" w:rsidRDefault="008F5F21" w:rsidP="008F5F21">
            <w:pPr>
              <w:rPr>
                <w:lang w:val="en-US"/>
              </w:rPr>
            </w:pPr>
          </w:p>
        </w:tc>
        <w:tc>
          <w:tcPr>
            <w:tcW w:w="2868" w:type="dxa"/>
          </w:tcPr>
          <w:p w14:paraId="3F1BACA0" w14:textId="77777777" w:rsidR="008F5F21" w:rsidRPr="00E34C0B" w:rsidRDefault="008F5F21" w:rsidP="008F5F21">
            <w:pPr>
              <w:rPr>
                <w:lang w:val="en-US"/>
              </w:rPr>
            </w:pPr>
          </w:p>
        </w:tc>
      </w:tr>
      <w:tr w:rsidR="008F5F21" w:rsidRPr="00E34C0B" w14:paraId="69DF2E15" w14:textId="77777777" w:rsidTr="008F5F21">
        <w:tc>
          <w:tcPr>
            <w:tcW w:w="3163" w:type="dxa"/>
          </w:tcPr>
          <w:p w14:paraId="3FC82F50" w14:textId="77777777" w:rsidR="008F5F21" w:rsidRPr="00E34C0B" w:rsidRDefault="008F5F21" w:rsidP="008F5F21">
            <w:pPr>
              <w:rPr>
                <w:lang w:val="en-US"/>
              </w:rPr>
            </w:pPr>
          </w:p>
        </w:tc>
        <w:tc>
          <w:tcPr>
            <w:tcW w:w="3257" w:type="dxa"/>
          </w:tcPr>
          <w:p w14:paraId="7DCBEF98" w14:textId="77777777" w:rsidR="008F5F21" w:rsidRPr="00E34C0B" w:rsidRDefault="008F5F21" w:rsidP="008F5F21">
            <w:pPr>
              <w:rPr>
                <w:lang w:val="en-US"/>
              </w:rPr>
            </w:pPr>
          </w:p>
        </w:tc>
        <w:tc>
          <w:tcPr>
            <w:tcW w:w="2868" w:type="dxa"/>
          </w:tcPr>
          <w:p w14:paraId="13B38AC4" w14:textId="77777777" w:rsidR="008F5F21" w:rsidRPr="00E34C0B" w:rsidRDefault="008F5F21" w:rsidP="008F5F21">
            <w:pPr>
              <w:rPr>
                <w:lang w:val="en-US"/>
              </w:rPr>
            </w:pPr>
          </w:p>
        </w:tc>
      </w:tr>
      <w:tr w:rsidR="008F5F21" w:rsidRPr="00E34C0B" w14:paraId="53364A48" w14:textId="77777777" w:rsidTr="008F5F21">
        <w:tc>
          <w:tcPr>
            <w:tcW w:w="3163" w:type="dxa"/>
          </w:tcPr>
          <w:p w14:paraId="31F7D444" w14:textId="77777777" w:rsidR="008F5F21" w:rsidRPr="00E34C0B" w:rsidRDefault="008F5F21" w:rsidP="008F5F21">
            <w:pPr>
              <w:rPr>
                <w:lang w:val="en-US"/>
              </w:rPr>
            </w:pPr>
          </w:p>
        </w:tc>
        <w:tc>
          <w:tcPr>
            <w:tcW w:w="3257" w:type="dxa"/>
          </w:tcPr>
          <w:p w14:paraId="0B96F91E" w14:textId="77777777" w:rsidR="008F5F21" w:rsidRPr="00E34C0B" w:rsidRDefault="008F5F21" w:rsidP="008F5F21">
            <w:pPr>
              <w:rPr>
                <w:lang w:val="en-US"/>
              </w:rPr>
            </w:pPr>
          </w:p>
        </w:tc>
        <w:tc>
          <w:tcPr>
            <w:tcW w:w="2868" w:type="dxa"/>
          </w:tcPr>
          <w:p w14:paraId="39DFA128" w14:textId="77777777" w:rsidR="008F5F21" w:rsidRPr="00E34C0B" w:rsidRDefault="008F5F21" w:rsidP="008F5F21">
            <w:pPr>
              <w:rPr>
                <w:lang w:val="en-US"/>
              </w:rPr>
            </w:pPr>
          </w:p>
        </w:tc>
      </w:tr>
    </w:tbl>
    <w:p w14:paraId="14B07FA6" w14:textId="77777777" w:rsidR="008F5F21" w:rsidRPr="00E34C0B" w:rsidRDefault="008F5F21" w:rsidP="00492040">
      <w:pPr>
        <w:spacing w:before="240"/>
        <w:rPr>
          <w:lang w:val="en-US"/>
        </w:rPr>
      </w:pPr>
      <w:r w:rsidRPr="00E34C0B">
        <w:rPr>
          <w:lang w:val="en-US"/>
        </w:rPr>
        <w:t>Each review should be recorded [specify how records are kept].</w:t>
      </w:r>
    </w:p>
    <w:p w14:paraId="7988B541" w14:textId="05165FA3" w:rsidR="001008C6" w:rsidRPr="00916129" w:rsidRDefault="001008C6">
      <w:pPr>
        <w:pStyle w:val="Heading2"/>
        <w:rPr>
          <w:lang w:val="en-US"/>
        </w:rPr>
      </w:pPr>
      <w:bookmarkStart w:id="36" w:name="_Toc453872521"/>
      <w:bookmarkStart w:id="37" w:name="_Toc454313950"/>
      <w:bookmarkStart w:id="38" w:name="_Toc267152623"/>
      <w:bookmarkStart w:id="39" w:name="_Toc454539940"/>
      <w:bookmarkEnd w:id="36"/>
      <w:bookmarkEnd w:id="37"/>
      <w:r w:rsidRPr="00660CB3">
        <w:rPr>
          <w:lang w:val="en-US"/>
        </w:rPr>
        <w:t>Change of status</w:t>
      </w:r>
      <w:bookmarkEnd w:id="38"/>
      <w:r w:rsidR="002A7B70" w:rsidRPr="00660CB3">
        <w:rPr>
          <w:lang w:val="en-US"/>
        </w:rPr>
        <w:t xml:space="preserve"> or termination of contract </w:t>
      </w:r>
      <w:bookmarkEnd w:id="39"/>
      <w:r w:rsidR="002A7B70" w:rsidRPr="00916129">
        <w:rPr>
          <w:lang w:val="en-US"/>
        </w:rPr>
        <w:t xml:space="preserve"> </w:t>
      </w:r>
    </w:p>
    <w:p w14:paraId="14CB08E3" w14:textId="77777777" w:rsidR="00425A31" w:rsidRDefault="00CE7D3B" w:rsidP="008F5F21">
      <w:pPr>
        <w:pStyle w:val="Heading3"/>
        <w:rPr>
          <w:lang w:val="en-US"/>
        </w:rPr>
      </w:pPr>
      <w:bookmarkStart w:id="40" w:name="_Toc448151615"/>
      <w:bookmarkStart w:id="41" w:name="_Toc454539941"/>
      <w:r w:rsidRPr="00E34C0B">
        <w:rPr>
          <w:lang w:val="en-US"/>
        </w:rPr>
        <w:t>For</w:t>
      </w:r>
      <w:r w:rsidR="008F5F21" w:rsidRPr="00E34C0B">
        <w:rPr>
          <w:lang w:val="en-US"/>
        </w:rPr>
        <w:t xml:space="preserve"> [Organization name]’s employees and subcontractors</w:t>
      </w:r>
      <w:bookmarkEnd w:id="40"/>
      <w:bookmarkEnd w:id="41"/>
    </w:p>
    <w:p w14:paraId="6ABAC0B2" w14:textId="77777777" w:rsidR="008F5F21" w:rsidRPr="00E34C0B" w:rsidRDefault="008F5F21" w:rsidP="008F5F21">
      <w:pPr>
        <w:rPr>
          <w:lang w:val="en-US"/>
        </w:rPr>
      </w:pPr>
      <w:r w:rsidRPr="00E34C0B">
        <w:rPr>
          <w:lang w:val="en-US"/>
        </w:rPr>
        <w:t>Upon change of employment or termination of employment, [job title] must immediately inform the responsible persons who approved privileges for the employee in question.</w:t>
      </w:r>
    </w:p>
    <w:p w14:paraId="197F6AC5" w14:textId="6841F296" w:rsidR="008F5F21" w:rsidRPr="00E34C0B" w:rsidRDefault="008F5F21" w:rsidP="008F5F21">
      <w:pPr>
        <w:rPr>
          <w:lang w:val="en-US"/>
        </w:rPr>
      </w:pPr>
      <w:r w:rsidRPr="00E34C0B">
        <w:rPr>
          <w:lang w:val="en-US"/>
        </w:rPr>
        <w:t>Upon change of contractual relations with external parties who have access to systems, services</w:t>
      </w:r>
      <w:r w:rsidR="00AF38EB">
        <w:rPr>
          <w:lang w:val="en-US"/>
        </w:rPr>
        <w:t>,</w:t>
      </w:r>
      <w:r w:rsidRPr="00E34C0B">
        <w:rPr>
          <w:lang w:val="en-US"/>
        </w:rPr>
        <w:t xml:space="preserve"> and facilities, or upon expiration of the contract, contract owner must immediately inform the public cloud service customers affected and the responsible persons who approved privileges for the external parties in question. </w:t>
      </w:r>
    </w:p>
    <w:p w14:paraId="482FD5F1" w14:textId="1CA7DAF1" w:rsidR="008F5F21" w:rsidRPr="00E34C0B" w:rsidRDefault="008F5F21" w:rsidP="008F5F21">
      <w:pPr>
        <w:rPr>
          <w:lang w:val="en-US"/>
        </w:rPr>
      </w:pPr>
      <w:r w:rsidRPr="00E34C0B">
        <w:rPr>
          <w:lang w:val="en-US"/>
        </w:rPr>
        <w:t>The access rights for all the persons who have changed their employment status or contractual relationship must immediately be removed or changed by responsible persons as defined in the next section.</w:t>
      </w:r>
      <w:r w:rsidR="0039398B">
        <w:rPr>
          <w:lang w:val="en-US"/>
        </w:rPr>
        <w:t xml:space="preserve"> </w:t>
      </w:r>
    </w:p>
    <w:p w14:paraId="6E2F583D" w14:textId="02883C90" w:rsidR="008F5F21" w:rsidRPr="00E34C0B" w:rsidRDefault="00CE7D3B" w:rsidP="008F5F21">
      <w:pPr>
        <w:pStyle w:val="Heading3"/>
        <w:rPr>
          <w:lang w:val="en-US"/>
        </w:rPr>
      </w:pPr>
      <w:bookmarkStart w:id="42" w:name="_Toc448151616"/>
      <w:bookmarkStart w:id="43" w:name="_Toc454539942"/>
      <w:r w:rsidRPr="00E34C0B">
        <w:rPr>
          <w:lang w:val="en-US"/>
        </w:rPr>
        <w:t>For</w:t>
      </w:r>
      <w:r w:rsidR="008F5F21" w:rsidRPr="00E34C0B">
        <w:rPr>
          <w:lang w:val="en-US"/>
        </w:rPr>
        <w:t xml:space="preserve"> Customer’s users with cloud environment </w:t>
      </w:r>
      <w:bookmarkEnd w:id="42"/>
      <w:r w:rsidR="008F5F21" w:rsidRPr="00E34C0B">
        <w:rPr>
          <w:lang w:val="en-US"/>
        </w:rPr>
        <w:t>administrative privileges</w:t>
      </w:r>
      <w:bookmarkEnd w:id="43"/>
    </w:p>
    <w:p w14:paraId="6377E82B" w14:textId="5446BC61" w:rsidR="008F5F21" w:rsidRPr="00E34C0B" w:rsidRDefault="008F5F21" w:rsidP="008F5F21">
      <w:pPr>
        <w:rPr>
          <w:lang w:val="en-US"/>
        </w:rPr>
      </w:pPr>
      <w:r w:rsidRPr="00E34C0B">
        <w:rPr>
          <w:lang w:val="en-US"/>
        </w:rPr>
        <w:t xml:space="preserve">Upon Customer notification </w:t>
      </w:r>
      <w:r w:rsidR="0079024A" w:rsidRPr="00E34C0B">
        <w:rPr>
          <w:lang w:val="en-US"/>
        </w:rPr>
        <w:t>through</w:t>
      </w:r>
      <w:r w:rsidRPr="00E34C0B">
        <w:rPr>
          <w:lang w:val="en-US"/>
        </w:rPr>
        <w:t xml:space="preserve"> [describe the forms of communication to be used] about changes of employment, or termination of employment, of users with administrative privileges on the cloud environment, [job title] must immediately inform the responsible persons who approved privileges (see section 3.3) for each cloud service’s profile used by that customer, so they can perform the proper adjustments</w:t>
      </w:r>
      <w:r w:rsidRPr="00E34C0B" w:rsidDel="002A27D1">
        <w:rPr>
          <w:lang w:val="en-US"/>
        </w:rPr>
        <w:t xml:space="preserve"> </w:t>
      </w:r>
      <w:r w:rsidRPr="00E34C0B">
        <w:rPr>
          <w:lang w:val="en-US"/>
        </w:rPr>
        <w:t>in the access rights.</w:t>
      </w:r>
    </w:p>
    <w:p w14:paraId="54B47C0F" w14:textId="1C925261" w:rsidR="008F5F21" w:rsidRPr="00E34C0B" w:rsidRDefault="008F5F21" w:rsidP="008F5F21">
      <w:pPr>
        <w:rPr>
          <w:lang w:val="en-US"/>
        </w:rPr>
      </w:pPr>
      <w:r w:rsidRPr="00E34C0B">
        <w:rPr>
          <w:lang w:val="en-US"/>
        </w:rPr>
        <w:t xml:space="preserve">Upon change </w:t>
      </w:r>
      <w:r w:rsidR="00AF38EB">
        <w:rPr>
          <w:lang w:val="en-US"/>
        </w:rPr>
        <w:t>to the</w:t>
      </w:r>
      <w:r w:rsidRPr="00E34C0B">
        <w:rPr>
          <w:lang w:val="en-US"/>
        </w:rPr>
        <w:t xml:space="preserve"> Customer Cloud Service Agreement, or upon expiration of the agreement, [job title] must immediately inform the responsible persons who approved privileges (see section 3.3) for each cloud service’s profile used by that customer, so they can perform the proper adjustments</w:t>
      </w:r>
      <w:r w:rsidRPr="00E34C0B" w:rsidDel="002A27D1">
        <w:rPr>
          <w:lang w:val="en-US"/>
        </w:rPr>
        <w:t xml:space="preserve"> </w:t>
      </w:r>
      <w:r w:rsidRPr="00E34C0B">
        <w:rPr>
          <w:lang w:val="en-US"/>
        </w:rPr>
        <w:t>in the access rights.</w:t>
      </w:r>
    </w:p>
    <w:p w14:paraId="0C9E7D05" w14:textId="423D165A" w:rsidR="001008C6" w:rsidRDefault="001008C6" w:rsidP="001008C6">
      <w:pPr>
        <w:pStyle w:val="Heading2"/>
        <w:rPr>
          <w:lang w:val="en-US"/>
        </w:rPr>
      </w:pPr>
      <w:bookmarkStart w:id="44" w:name="_Toc267152624"/>
      <w:bookmarkStart w:id="45" w:name="_Toc454539943"/>
      <w:r w:rsidRPr="00E34C0B">
        <w:rPr>
          <w:lang w:val="en-US"/>
        </w:rPr>
        <w:t>Technical implementation</w:t>
      </w:r>
      <w:bookmarkEnd w:id="44"/>
      <w:bookmarkEnd w:id="45"/>
    </w:p>
    <w:p w14:paraId="76FD9EA8" w14:textId="497CF033" w:rsidR="00014023" w:rsidRDefault="00014023" w:rsidP="00812C69">
      <w:pPr>
        <w:pStyle w:val="Heading3"/>
        <w:rPr>
          <w:lang w:val="en-US"/>
        </w:rPr>
      </w:pPr>
      <w:bookmarkStart w:id="46" w:name="_Toc454539944"/>
      <w:r>
        <w:rPr>
          <w:lang w:val="en-US"/>
        </w:rPr>
        <w:t>General information</w:t>
      </w:r>
      <w:bookmarkEnd w:id="46"/>
    </w:p>
    <w:p w14:paraId="3C8F44E0" w14:textId="0F41DAA1" w:rsidR="00014023" w:rsidRPr="00920A1D" w:rsidRDefault="00014023" w:rsidP="00812C69">
      <w:pPr>
        <w:rPr>
          <w:lang w:val="en-US"/>
        </w:rPr>
      </w:pPr>
      <w:r w:rsidRPr="004D3260">
        <w:rPr>
          <w:lang w:val="en-US"/>
        </w:rPr>
        <w:t>Persons listed in th</w:t>
      </w:r>
      <w:r>
        <w:rPr>
          <w:lang w:val="en-US"/>
        </w:rPr>
        <w:t>e following</w:t>
      </w:r>
      <w:r w:rsidRPr="004D3260">
        <w:rPr>
          <w:lang w:val="en-US"/>
        </w:rPr>
        <w:t xml:space="preserve"> table</w:t>
      </w:r>
      <w:r>
        <w:rPr>
          <w:lang w:val="en-US"/>
        </w:rPr>
        <w:t>s</w:t>
      </w:r>
      <w:r w:rsidRPr="004D3260">
        <w:rPr>
          <w:lang w:val="en-US"/>
        </w:rPr>
        <w:t xml:space="preserve"> may not grant or remove access rights freely, but only based on user profiles defined in this Policy, and requests by persons authorized for allocation of privileges.</w:t>
      </w:r>
    </w:p>
    <w:p w14:paraId="1F5937B0" w14:textId="44CBF7D6" w:rsidR="00014023" w:rsidRDefault="00014023" w:rsidP="00812C69">
      <w:pPr>
        <w:pStyle w:val="Heading3"/>
        <w:rPr>
          <w:lang w:val="en-US"/>
        </w:rPr>
      </w:pPr>
      <w:bookmarkStart w:id="47" w:name="_Toc454539945"/>
      <w:r>
        <w:rPr>
          <w:lang w:val="en-US"/>
        </w:rPr>
        <w:t>Technical implementation related to [organization name]’s assets</w:t>
      </w:r>
      <w:bookmarkEnd w:id="47"/>
    </w:p>
    <w:p w14:paraId="372EECC7" w14:textId="7FC0B3EE" w:rsidR="001008C6" w:rsidRPr="00E34C0B" w:rsidRDefault="001008C6" w:rsidP="001008C6">
      <w:pPr>
        <w:rPr>
          <w:lang w:val="en-US"/>
        </w:rPr>
      </w:pPr>
      <w:r w:rsidRPr="00E34C0B">
        <w:rPr>
          <w:lang w:val="en-US"/>
        </w:rPr>
        <w:t>The technical implementation of the allocation</w:t>
      </w:r>
      <w:r w:rsidR="001F3499">
        <w:rPr>
          <w:lang w:val="en-US"/>
        </w:rPr>
        <w:t>,</w:t>
      </w:r>
      <w:r w:rsidRPr="00E34C0B">
        <w:rPr>
          <w:lang w:val="en-US"/>
        </w:rPr>
        <w:t xml:space="preserve"> or removal</w:t>
      </w:r>
      <w:r w:rsidR="001F3499">
        <w:rPr>
          <w:lang w:val="en-US"/>
        </w:rPr>
        <w:t>,</w:t>
      </w:r>
      <w:r w:rsidRPr="00E34C0B">
        <w:rPr>
          <w:lang w:val="en-US"/>
        </w:rPr>
        <w:t xml:space="preserve"> of access right</w:t>
      </w:r>
      <w:r w:rsidR="005944A9">
        <w:rPr>
          <w:lang w:val="en-US"/>
        </w:rPr>
        <w:t>s to [</w:t>
      </w:r>
      <w:r w:rsidR="001F3499">
        <w:rPr>
          <w:lang w:val="en-US"/>
        </w:rPr>
        <w:t>organization name</w:t>
      </w:r>
      <w:r w:rsidR="005944A9">
        <w:rPr>
          <w:lang w:val="en-US"/>
        </w:rPr>
        <w:t>]</w:t>
      </w:r>
      <w:r w:rsidR="001F3499">
        <w:rPr>
          <w:lang w:val="en-US"/>
        </w:rPr>
        <w:t xml:space="preserve">’s assets </w:t>
      </w:r>
      <w:r w:rsidR="005944A9">
        <w:rPr>
          <w:lang w:val="en-US"/>
        </w:rPr>
        <w:t>i</w:t>
      </w:r>
      <w:r w:rsidRPr="00E34C0B">
        <w:rPr>
          <w:lang w:val="en-US"/>
        </w:rPr>
        <w:t xml:space="preserve">s carried out by the following persons: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1008C6" w:rsidRPr="00E34C0B" w14:paraId="71980DAC" w14:textId="77777777">
        <w:tc>
          <w:tcPr>
            <w:tcW w:w="4644" w:type="dxa"/>
            <w:shd w:val="clear" w:color="auto" w:fill="D9D9D9"/>
          </w:tcPr>
          <w:p w14:paraId="1E3E5E78" w14:textId="77777777" w:rsidR="001008C6" w:rsidRPr="00E34C0B" w:rsidRDefault="001008C6" w:rsidP="001008C6">
            <w:pPr>
              <w:rPr>
                <w:b/>
                <w:i/>
                <w:lang w:val="en-US"/>
              </w:rPr>
            </w:pPr>
            <w:r w:rsidRPr="00E34C0B">
              <w:rPr>
                <w:b/>
                <w:i/>
                <w:lang w:val="en-US"/>
              </w:rPr>
              <w:t xml:space="preserve">Name of system / </w:t>
            </w:r>
            <w:r w:rsidR="00207A33" w:rsidRPr="00E34C0B">
              <w:rPr>
                <w:b/>
                <w:i/>
                <w:lang w:val="en-US"/>
              </w:rPr>
              <w:t>network / service / physical area</w:t>
            </w:r>
          </w:p>
        </w:tc>
        <w:tc>
          <w:tcPr>
            <w:tcW w:w="4644" w:type="dxa"/>
            <w:shd w:val="clear" w:color="auto" w:fill="D9D9D9"/>
          </w:tcPr>
          <w:p w14:paraId="59BAE2B5" w14:textId="77777777" w:rsidR="001008C6" w:rsidRPr="00E34C0B" w:rsidRDefault="001008C6" w:rsidP="001008C6">
            <w:pPr>
              <w:rPr>
                <w:b/>
                <w:i/>
                <w:lang w:val="en-US"/>
              </w:rPr>
            </w:pPr>
            <w:r w:rsidRPr="00E34C0B">
              <w:rPr>
                <w:b/>
                <w:i/>
                <w:lang w:val="en-US"/>
              </w:rPr>
              <w:t>Person responsible for implementation</w:t>
            </w:r>
          </w:p>
        </w:tc>
      </w:tr>
      <w:tr w:rsidR="001008C6" w:rsidRPr="00E34C0B" w14:paraId="1F327D80" w14:textId="77777777">
        <w:tc>
          <w:tcPr>
            <w:tcW w:w="4644" w:type="dxa"/>
          </w:tcPr>
          <w:p w14:paraId="71516A1B" w14:textId="77777777" w:rsidR="001008C6" w:rsidRPr="00E34C0B" w:rsidRDefault="001008C6" w:rsidP="001008C6">
            <w:pPr>
              <w:rPr>
                <w:lang w:val="en-US"/>
              </w:rPr>
            </w:pPr>
          </w:p>
        </w:tc>
        <w:tc>
          <w:tcPr>
            <w:tcW w:w="4644" w:type="dxa"/>
          </w:tcPr>
          <w:p w14:paraId="5B6079EE" w14:textId="77777777" w:rsidR="001008C6" w:rsidRPr="00E34C0B" w:rsidRDefault="001008C6" w:rsidP="001008C6">
            <w:pPr>
              <w:rPr>
                <w:lang w:val="en-US"/>
              </w:rPr>
            </w:pPr>
          </w:p>
        </w:tc>
      </w:tr>
      <w:tr w:rsidR="001008C6" w:rsidRPr="00E34C0B" w14:paraId="30164D89" w14:textId="77777777">
        <w:tc>
          <w:tcPr>
            <w:tcW w:w="4644" w:type="dxa"/>
          </w:tcPr>
          <w:p w14:paraId="6F054966" w14:textId="77777777" w:rsidR="001008C6" w:rsidRPr="00E34C0B" w:rsidRDefault="001008C6" w:rsidP="001008C6">
            <w:pPr>
              <w:rPr>
                <w:lang w:val="en-US"/>
              </w:rPr>
            </w:pPr>
          </w:p>
        </w:tc>
        <w:tc>
          <w:tcPr>
            <w:tcW w:w="4644" w:type="dxa"/>
          </w:tcPr>
          <w:p w14:paraId="38DDCD35" w14:textId="77777777" w:rsidR="001008C6" w:rsidRPr="00E34C0B" w:rsidRDefault="001008C6" w:rsidP="001008C6">
            <w:pPr>
              <w:rPr>
                <w:lang w:val="en-US"/>
              </w:rPr>
            </w:pPr>
          </w:p>
        </w:tc>
      </w:tr>
      <w:tr w:rsidR="001008C6" w:rsidRPr="00E34C0B" w14:paraId="0B26C99F" w14:textId="77777777">
        <w:tc>
          <w:tcPr>
            <w:tcW w:w="4644" w:type="dxa"/>
          </w:tcPr>
          <w:p w14:paraId="62A94E18" w14:textId="77777777" w:rsidR="001008C6" w:rsidRPr="00E34C0B" w:rsidRDefault="001008C6" w:rsidP="001008C6">
            <w:pPr>
              <w:rPr>
                <w:lang w:val="en-US"/>
              </w:rPr>
            </w:pPr>
          </w:p>
        </w:tc>
        <w:tc>
          <w:tcPr>
            <w:tcW w:w="4644" w:type="dxa"/>
          </w:tcPr>
          <w:p w14:paraId="1425D9F2" w14:textId="77777777" w:rsidR="001008C6" w:rsidRPr="00E34C0B" w:rsidRDefault="001008C6" w:rsidP="001008C6">
            <w:pPr>
              <w:rPr>
                <w:lang w:val="en-US"/>
              </w:rPr>
            </w:pPr>
          </w:p>
        </w:tc>
      </w:tr>
      <w:tr w:rsidR="001008C6" w:rsidRPr="00E34C0B" w14:paraId="0A01C20E" w14:textId="77777777">
        <w:tc>
          <w:tcPr>
            <w:tcW w:w="4644" w:type="dxa"/>
          </w:tcPr>
          <w:p w14:paraId="6A118EC8" w14:textId="77777777" w:rsidR="001008C6" w:rsidRPr="00E34C0B" w:rsidRDefault="001008C6" w:rsidP="001008C6">
            <w:pPr>
              <w:rPr>
                <w:lang w:val="en-US"/>
              </w:rPr>
            </w:pPr>
          </w:p>
        </w:tc>
        <w:tc>
          <w:tcPr>
            <w:tcW w:w="4644" w:type="dxa"/>
          </w:tcPr>
          <w:p w14:paraId="3E9F8D6F" w14:textId="77777777" w:rsidR="001008C6" w:rsidRPr="00E34C0B" w:rsidRDefault="001008C6" w:rsidP="001008C6">
            <w:pPr>
              <w:rPr>
                <w:lang w:val="en-US"/>
              </w:rPr>
            </w:pPr>
          </w:p>
        </w:tc>
      </w:tr>
      <w:tr w:rsidR="001008C6" w:rsidRPr="00E34C0B" w14:paraId="5EA2784C" w14:textId="77777777">
        <w:tc>
          <w:tcPr>
            <w:tcW w:w="4644" w:type="dxa"/>
          </w:tcPr>
          <w:p w14:paraId="007E47B1" w14:textId="77777777" w:rsidR="001008C6" w:rsidRPr="00E34C0B" w:rsidRDefault="001008C6" w:rsidP="001008C6">
            <w:pPr>
              <w:rPr>
                <w:lang w:val="en-US"/>
              </w:rPr>
            </w:pPr>
          </w:p>
        </w:tc>
        <w:tc>
          <w:tcPr>
            <w:tcW w:w="4644" w:type="dxa"/>
          </w:tcPr>
          <w:p w14:paraId="0790F20C" w14:textId="77777777" w:rsidR="001008C6" w:rsidRPr="00E34C0B" w:rsidRDefault="001008C6" w:rsidP="001008C6">
            <w:pPr>
              <w:rPr>
                <w:lang w:val="en-US"/>
              </w:rPr>
            </w:pPr>
          </w:p>
        </w:tc>
      </w:tr>
      <w:tr w:rsidR="001008C6" w:rsidRPr="00E34C0B" w14:paraId="712CE210" w14:textId="77777777">
        <w:tc>
          <w:tcPr>
            <w:tcW w:w="4644" w:type="dxa"/>
          </w:tcPr>
          <w:p w14:paraId="19EDDAF5" w14:textId="77777777" w:rsidR="001008C6" w:rsidRPr="00E34C0B" w:rsidRDefault="001008C6" w:rsidP="001008C6">
            <w:pPr>
              <w:rPr>
                <w:lang w:val="en-US"/>
              </w:rPr>
            </w:pPr>
          </w:p>
        </w:tc>
        <w:tc>
          <w:tcPr>
            <w:tcW w:w="4644" w:type="dxa"/>
          </w:tcPr>
          <w:p w14:paraId="54F5B4FB" w14:textId="77777777" w:rsidR="001008C6" w:rsidRPr="00E34C0B" w:rsidRDefault="001008C6" w:rsidP="001008C6">
            <w:pPr>
              <w:rPr>
                <w:lang w:val="en-US"/>
              </w:rPr>
            </w:pPr>
          </w:p>
        </w:tc>
      </w:tr>
    </w:tbl>
    <w:p w14:paraId="681F1D67" w14:textId="3B29474F" w:rsidR="00014023" w:rsidRDefault="00014023" w:rsidP="00492040">
      <w:pPr>
        <w:pStyle w:val="Heading3"/>
        <w:spacing w:before="240"/>
        <w:rPr>
          <w:lang w:val="en-US"/>
        </w:rPr>
      </w:pPr>
      <w:bookmarkStart w:id="48" w:name="_Toc454539946"/>
      <w:r>
        <w:rPr>
          <w:lang w:val="en-US"/>
        </w:rPr>
        <w:t xml:space="preserve">Technical implementation related to </w:t>
      </w:r>
      <w:r w:rsidR="00711CD7">
        <w:rPr>
          <w:lang w:val="en-US"/>
        </w:rPr>
        <w:t>customers’ cloud services environments</w:t>
      </w:r>
      <w:bookmarkEnd w:id="48"/>
    </w:p>
    <w:p w14:paraId="506BC27B" w14:textId="22C3D128" w:rsidR="00B27E10" w:rsidRPr="00E34C0B" w:rsidRDefault="00B27E10" w:rsidP="00B27E10">
      <w:pPr>
        <w:rPr>
          <w:lang w:val="en-US"/>
        </w:rPr>
      </w:pPr>
      <w:r w:rsidRPr="00E34C0B">
        <w:rPr>
          <w:lang w:val="en-US"/>
        </w:rPr>
        <w:t>The technical implementation of the allocation</w:t>
      </w:r>
      <w:r>
        <w:rPr>
          <w:lang w:val="en-US"/>
        </w:rPr>
        <w:t>,</w:t>
      </w:r>
      <w:r w:rsidRPr="00E34C0B">
        <w:rPr>
          <w:lang w:val="en-US"/>
        </w:rPr>
        <w:t xml:space="preserve"> or removal</w:t>
      </w:r>
      <w:r>
        <w:rPr>
          <w:lang w:val="en-US"/>
        </w:rPr>
        <w:t>,</w:t>
      </w:r>
      <w:r w:rsidRPr="00E34C0B">
        <w:rPr>
          <w:lang w:val="en-US"/>
        </w:rPr>
        <w:t xml:space="preserve"> of access right</w:t>
      </w:r>
      <w:r>
        <w:rPr>
          <w:lang w:val="en-US"/>
        </w:rPr>
        <w:t xml:space="preserve">s to </w:t>
      </w:r>
      <w:r w:rsidR="00AF38EB">
        <w:rPr>
          <w:lang w:val="en-US"/>
        </w:rPr>
        <w:t xml:space="preserve">the </w:t>
      </w:r>
      <w:r>
        <w:rPr>
          <w:lang w:val="en-US"/>
        </w:rPr>
        <w:t>customer’s cloud service environment i</w:t>
      </w:r>
      <w:r w:rsidRPr="00E34C0B">
        <w:rPr>
          <w:lang w:val="en-US"/>
        </w:rPr>
        <w:t xml:space="preserve">s carried out by the following persons: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4644"/>
      </w:tblGrid>
      <w:tr w:rsidR="00B27E10" w:rsidRPr="00E34C0B" w14:paraId="5CA6C539" w14:textId="77777777" w:rsidTr="004A7F6B">
        <w:tc>
          <w:tcPr>
            <w:tcW w:w="4644" w:type="dxa"/>
            <w:shd w:val="clear" w:color="auto" w:fill="D9D9D9"/>
          </w:tcPr>
          <w:p w14:paraId="5110BF00" w14:textId="77777777" w:rsidR="00B27E10" w:rsidRPr="00E34C0B" w:rsidRDefault="00B27E10" w:rsidP="004A7F6B">
            <w:pPr>
              <w:rPr>
                <w:b/>
                <w:i/>
                <w:lang w:val="en-US"/>
              </w:rPr>
            </w:pPr>
            <w:r w:rsidRPr="00E34C0B">
              <w:rPr>
                <w:b/>
                <w:i/>
                <w:lang w:val="en-US"/>
              </w:rPr>
              <w:t>Name of system / network / service / physical area</w:t>
            </w:r>
          </w:p>
        </w:tc>
        <w:tc>
          <w:tcPr>
            <w:tcW w:w="4644" w:type="dxa"/>
            <w:shd w:val="clear" w:color="auto" w:fill="D9D9D9"/>
          </w:tcPr>
          <w:p w14:paraId="0A7C466F" w14:textId="77777777" w:rsidR="00B27E10" w:rsidRPr="00E34C0B" w:rsidRDefault="00B27E10" w:rsidP="004A7F6B">
            <w:pPr>
              <w:rPr>
                <w:b/>
                <w:i/>
                <w:lang w:val="en-US"/>
              </w:rPr>
            </w:pPr>
            <w:r w:rsidRPr="00E34C0B">
              <w:rPr>
                <w:b/>
                <w:i/>
                <w:lang w:val="en-US"/>
              </w:rPr>
              <w:t>Person responsible for implementation</w:t>
            </w:r>
          </w:p>
        </w:tc>
      </w:tr>
      <w:tr w:rsidR="00B27E10" w:rsidRPr="00E34C0B" w14:paraId="2B082A75" w14:textId="77777777" w:rsidTr="004A7F6B">
        <w:tc>
          <w:tcPr>
            <w:tcW w:w="4644" w:type="dxa"/>
          </w:tcPr>
          <w:p w14:paraId="04E8FEB1" w14:textId="77777777" w:rsidR="00B27E10" w:rsidRPr="00E34C0B" w:rsidRDefault="00B27E10" w:rsidP="004A7F6B">
            <w:pPr>
              <w:rPr>
                <w:lang w:val="en-US"/>
              </w:rPr>
            </w:pPr>
          </w:p>
        </w:tc>
        <w:tc>
          <w:tcPr>
            <w:tcW w:w="4644" w:type="dxa"/>
          </w:tcPr>
          <w:p w14:paraId="797F7DC0" w14:textId="77777777" w:rsidR="00B27E10" w:rsidRPr="00E34C0B" w:rsidRDefault="00B27E10" w:rsidP="004A7F6B">
            <w:pPr>
              <w:rPr>
                <w:lang w:val="en-US"/>
              </w:rPr>
            </w:pPr>
          </w:p>
        </w:tc>
      </w:tr>
      <w:tr w:rsidR="00B27E10" w:rsidRPr="00E34C0B" w14:paraId="5D84643D" w14:textId="77777777" w:rsidTr="004A7F6B">
        <w:tc>
          <w:tcPr>
            <w:tcW w:w="4644" w:type="dxa"/>
          </w:tcPr>
          <w:p w14:paraId="7351A025" w14:textId="77777777" w:rsidR="00B27E10" w:rsidRPr="00E34C0B" w:rsidRDefault="00B27E10" w:rsidP="004A7F6B">
            <w:pPr>
              <w:rPr>
                <w:lang w:val="en-US"/>
              </w:rPr>
            </w:pPr>
          </w:p>
        </w:tc>
        <w:tc>
          <w:tcPr>
            <w:tcW w:w="4644" w:type="dxa"/>
          </w:tcPr>
          <w:p w14:paraId="1D799CE3" w14:textId="77777777" w:rsidR="00B27E10" w:rsidRPr="00E34C0B" w:rsidRDefault="00B27E10" w:rsidP="004A7F6B">
            <w:pPr>
              <w:rPr>
                <w:lang w:val="en-US"/>
              </w:rPr>
            </w:pPr>
          </w:p>
        </w:tc>
      </w:tr>
      <w:tr w:rsidR="00B27E10" w:rsidRPr="00E34C0B" w14:paraId="50ABB81E" w14:textId="77777777" w:rsidTr="004A7F6B">
        <w:tc>
          <w:tcPr>
            <w:tcW w:w="4644" w:type="dxa"/>
          </w:tcPr>
          <w:p w14:paraId="3B0665B5" w14:textId="77777777" w:rsidR="00B27E10" w:rsidRPr="00E34C0B" w:rsidRDefault="00B27E10" w:rsidP="004A7F6B">
            <w:pPr>
              <w:rPr>
                <w:lang w:val="en-US"/>
              </w:rPr>
            </w:pPr>
          </w:p>
        </w:tc>
        <w:tc>
          <w:tcPr>
            <w:tcW w:w="4644" w:type="dxa"/>
          </w:tcPr>
          <w:p w14:paraId="7F7899A8" w14:textId="77777777" w:rsidR="00B27E10" w:rsidRPr="00E34C0B" w:rsidRDefault="00B27E10" w:rsidP="004A7F6B">
            <w:pPr>
              <w:rPr>
                <w:lang w:val="en-US"/>
              </w:rPr>
            </w:pPr>
          </w:p>
        </w:tc>
      </w:tr>
      <w:tr w:rsidR="00B27E10" w:rsidRPr="00E34C0B" w14:paraId="437C9B66" w14:textId="77777777" w:rsidTr="004A7F6B">
        <w:tc>
          <w:tcPr>
            <w:tcW w:w="4644" w:type="dxa"/>
          </w:tcPr>
          <w:p w14:paraId="66C33AED" w14:textId="77777777" w:rsidR="00B27E10" w:rsidRPr="00E34C0B" w:rsidRDefault="00B27E10" w:rsidP="004A7F6B">
            <w:pPr>
              <w:rPr>
                <w:lang w:val="en-US"/>
              </w:rPr>
            </w:pPr>
          </w:p>
        </w:tc>
        <w:tc>
          <w:tcPr>
            <w:tcW w:w="4644" w:type="dxa"/>
          </w:tcPr>
          <w:p w14:paraId="6AB882BE" w14:textId="77777777" w:rsidR="00B27E10" w:rsidRPr="00E34C0B" w:rsidRDefault="00B27E10" w:rsidP="004A7F6B">
            <w:pPr>
              <w:rPr>
                <w:lang w:val="en-US"/>
              </w:rPr>
            </w:pPr>
          </w:p>
        </w:tc>
      </w:tr>
      <w:tr w:rsidR="00B27E10" w:rsidRPr="00E34C0B" w14:paraId="6BA46B40" w14:textId="77777777" w:rsidTr="004A7F6B">
        <w:tc>
          <w:tcPr>
            <w:tcW w:w="4644" w:type="dxa"/>
          </w:tcPr>
          <w:p w14:paraId="1E6272DF" w14:textId="77777777" w:rsidR="00B27E10" w:rsidRPr="00E34C0B" w:rsidRDefault="00B27E10" w:rsidP="004A7F6B">
            <w:pPr>
              <w:rPr>
                <w:lang w:val="en-US"/>
              </w:rPr>
            </w:pPr>
          </w:p>
        </w:tc>
        <w:tc>
          <w:tcPr>
            <w:tcW w:w="4644" w:type="dxa"/>
          </w:tcPr>
          <w:p w14:paraId="41DD8E2F" w14:textId="77777777" w:rsidR="00B27E10" w:rsidRPr="00E34C0B" w:rsidRDefault="00B27E10" w:rsidP="004A7F6B">
            <w:pPr>
              <w:rPr>
                <w:lang w:val="en-US"/>
              </w:rPr>
            </w:pPr>
          </w:p>
        </w:tc>
      </w:tr>
      <w:tr w:rsidR="00B27E10" w:rsidRPr="00E34C0B" w14:paraId="05FDD7AB" w14:textId="77777777" w:rsidTr="004A7F6B">
        <w:tc>
          <w:tcPr>
            <w:tcW w:w="4644" w:type="dxa"/>
          </w:tcPr>
          <w:p w14:paraId="1DB36FB6" w14:textId="77777777" w:rsidR="00B27E10" w:rsidRPr="00E34C0B" w:rsidRDefault="00B27E10" w:rsidP="004A7F6B">
            <w:pPr>
              <w:rPr>
                <w:lang w:val="en-US"/>
              </w:rPr>
            </w:pPr>
          </w:p>
        </w:tc>
        <w:tc>
          <w:tcPr>
            <w:tcW w:w="4644" w:type="dxa"/>
          </w:tcPr>
          <w:p w14:paraId="07D15D88" w14:textId="77777777" w:rsidR="00B27E10" w:rsidRPr="00E34C0B" w:rsidRDefault="00B27E10" w:rsidP="004A7F6B">
            <w:pPr>
              <w:rPr>
                <w:lang w:val="en-US"/>
              </w:rPr>
            </w:pPr>
          </w:p>
        </w:tc>
      </w:tr>
    </w:tbl>
    <w:p w14:paraId="61E97AB1" w14:textId="4D3BB94E" w:rsidR="001008C6" w:rsidRPr="00E34C0B" w:rsidRDefault="00FF6E70" w:rsidP="00492040">
      <w:pPr>
        <w:spacing w:before="240"/>
        <w:rPr>
          <w:lang w:val="en-US"/>
        </w:rPr>
      </w:pPr>
      <w:r>
        <w:rPr>
          <w:lang w:val="en-US"/>
        </w:rPr>
        <w:t>W</w:t>
      </w:r>
      <w:r w:rsidRPr="004D3260">
        <w:rPr>
          <w:lang w:val="en-US"/>
        </w:rPr>
        <w:t xml:space="preserve">here </w:t>
      </w:r>
      <w:r w:rsidR="009E2B25">
        <w:rPr>
          <w:lang w:val="en-US"/>
        </w:rPr>
        <w:t xml:space="preserve">customer’s </w:t>
      </w:r>
      <w:r w:rsidR="0083052C">
        <w:rPr>
          <w:lang w:val="en-US"/>
        </w:rPr>
        <w:t>user</w:t>
      </w:r>
      <w:r w:rsidR="009E2B25">
        <w:rPr>
          <w:lang w:val="en-US"/>
        </w:rPr>
        <w:t xml:space="preserve"> management will be performed by </w:t>
      </w:r>
      <w:r w:rsidR="00AF38EB">
        <w:rPr>
          <w:lang w:val="en-US"/>
        </w:rPr>
        <w:t xml:space="preserve">the </w:t>
      </w:r>
      <w:r w:rsidR="009E2B25">
        <w:rPr>
          <w:lang w:val="en-US"/>
        </w:rPr>
        <w:t>customer’s own staff</w:t>
      </w:r>
      <w:r w:rsidRPr="004D3260">
        <w:rPr>
          <w:lang w:val="en-US"/>
        </w:rPr>
        <w:t>,</w:t>
      </w:r>
      <w:r w:rsidRPr="00E34C0B">
        <w:rPr>
          <w:lang w:val="en-US"/>
        </w:rPr>
        <w:t xml:space="preserve"> </w:t>
      </w:r>
      <w:r>
        <w:rPr>
          <w:lang w:val="en-US"/>
        </w:rPr>
        <w:t>t</w:t>
      </w:r>
      <w:r w:rsidR="001F3499" w:rsidRPr="004D3260">
        <w:rPr>
          <w:lang w:val="en-US"/>
        </w:rPr>
        <w:t>he technical implementation of the allocation</w:t>
      </w:r>
      <w:r w:rsidR="001F3499">
        <w:rPr>
          <w:lang w:val="en-US"/>
        </w:rPr>
        <w:t>,</w:t>
      </w:r>
      <w:r w:rsidR="001F3499" w:rsidRPr="004D3260">
        <w:rPr>
          <w:lang w:val="en-US"/>
        </w:rPr>
        <w:t xml:space="preserve"> or removal</w:t>
      </w:r>
      <w:r w:rsidR="001F3499">
        <w:rPr>
          <w:lang w:val="en-US"/>
        </w:rPr>
        <w:t>,</w:t>
      </w:r>
      <w:r w:rsidR="001F3499" w:rsidRPr="004D3260">
        <w:rPr>
          <w:lang w:val="en-US"/>
        </w:rPr>
        <w:t xml:space="preserve"> of access right</w:t>
      </w:r>
      <w:r w:rsidR="001F3499">
        <w:rPr>
          <w:lang w:val="en-US"/>
        </w:rPr>
        <w:t>s to</w:t>
      </w:r>
      <w:r w:rsidR="001F3499" w:rsidRPr="004D3260">
        <w:rPr>
          <w:lang w:val="en-US"/>
        </w:rPr>
        <w:t xml:space="preserve"> </w:t>
      </w:r>
      <w:r w:rsidR="0083052C">
        <w:rPr>
          <w:lang w:val="en-US"/>
        </w:rPr>
        <w:t>user</w:t>
      </w:r>
      <w:r w:rsidR="009E2B25">
        <w:rPr>
          <w:lang w:val="en-US"/>
        </w:rPr>
        <w:t xml:space="preserve"> management </w:t>
      </w:r>
      <w:r w:rsidR="005944A9" w:rsidRPr="004D3260">
        <w:rPr>
          <w:lang w:val="en-US"/>
        </w:rPr>
        <w:t>functionalities i</w:t>
      </w:r>
      <w:r w:rsidR="001F3499" w:rsidRPr="004D3260">
        <w:rPr>
          <w:lang w:val="en-US"/>
        </w:rPr>
        <w:t>s carried out by the following persons</w:t>
      </w:r>
      <w:r w:rsidR="00660CB3">
        <w:rPr>
          <w:lang w:val="en-US"/>
        </w:rPr>
        <w:t xml:space="preserve"> in [organization name]</w:t>
      </w:r>
      <w:r w:rsidR="001F3499" w:rsidRPr="004D3260">
        <w:rPr>
          <w:lang w:val="en-US"/>
        </w:rPr>
        <w:t>:</w:t>
      </w:r>
      <w:r w:rsidR="000B7A46">
        <w:rPr>
          <w:lang w:val="en-US"/>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32"/>
        <w:gridCol w:w="3317"/>
        <w:gridCol w:w="3213"/>
      </w:tblGrid>
      <w:tr w:rsidR="00B27E10" w:rsidRPr="00E34C0B" w14:paraId="5FFD4BF5" w14:textId="77777777" w:rsidTr="006A35D1">
        <w:tc>
          <w:tcPr>
            <w:tcW w:w="2532" w:type="dxa"/>
            <w:shd w:val="clear" w:color="auto" w:fill="D9D9D9"/>
          </w:tcPr>
          <w:p w14:paraId="763A947F" w14:textId="67CB4BB8" w:rsidR="00B27E10" w:rsidRPr="00E34C0B" w:rsidRDefault="00B27E10" w:rsidP="00074B4C">
            <w:pPr>
              <w:rPr>
                <w:b/>
                <w:i/>
                <w:lang w:val="en-US"/>
              </w:rPr>
            </w:pPr>
            <w:r w:rsidRPr="00E34C0B">
              <w:rPr>
                <w:b/>
                <w:i/>
                <w:lang w:val="en-US"/>
              </w:rPr>
              <w:t>Name of system / network / service / physical area</w:t>
            </w:r>
          </w:p>
        </w:tc>
        <w:tc>
          <w:tcPr>
            <w:tcW w:w="3317" w:type="dxa"/>
            <w:shd w:val="clear" w:color="auto" w:fill="D9D9D9"/>
          </w:tcPr>
          <w:p w14:paraId="52DFB538" w14:textId="3D9D6D72" w:rsidR="00B27E10" w:rsidRPr="00E34C0B" w:rsidRDefault="0083052C" w:rsidP="006A35D1">
            <w:pPr>
              <w:rPr>
                <w:b/>
                <w:i/>
                <w:lang w:val="en-US"/>
              </w:rPr>
            </w:pPr>
            <w:r>
              <w:rPr>
                <w:b/>
                <w:i/>
                <w:lang w:val="en-US"/>
              </w:rPr>
              <w:t xml:space="preserve">User management </w:t>
            </w:r>
            <w:r w:rsidR="00B27E10" w:rsidRPr="00E34C0B">
              <w:rPr>
                <w:b/>
                <w:i/>
                <w:lang w:val="en-US"/>
              </w:rPr>
              <w:t>functionality</w:t>
            </w:r>
            <w:r w:rsidR="00B27E10">
              <w:rPr>
                <w:b/>
                <w:i/>
                <w:lang w:val="en-US"/>
              </w:rPr>
              <w:t xml:space="preserve"> to be accessed by customer </w:t>
            </w:r>
          </w:p>
        </w:tc>
        <w:tc>
          <w:tcPr>
            <w:tcW w:w="3213" w:type="dxa"/>
            <w:shd w:val="clear" w:color="auto" w:fill="D9D9D9"/>
          </w:tcPr>
          <w:p w14:paraId="6B380AA5" w14:textId="77777777" w:rsidR="00B27E10" w:rsidRPr="00E34C0B" w:rsidRDefault="00B27E10" w:rsidP="008F5F21">
            <w:pPr>
              <w:rPr>
                <w:b/>
                <w:i/>
                <w:lang w:val="en-US"/>
              </w:rPr>
            </w:pPr>
            <w:r w:rsidRPr="00E34C0B">
              <w:rPr>
                <w:b/>
                <w:i/>
                <w:lang w:val="en-US"/>
              </w:rPr>
              <w:t>Person responsible for implementation</w:t>
            </w:r>
          </w:p>
        </w:tc>
      </w:tr>
      <w:tr w:rsidR="00B27E10" w:rsidRPr="00E34C0B" w14:paraId="7A7EAE6A" w14:textId="77777777" w:rsidTr="006A35D1">
        <w:tc>
          <w:tcPr>
            <w:tcW w:w="2532" w:type="dxa"/>
          </w:tcPr>
          <w:p w14:paraId="375FA9A5" w14:textId="77777777" w:rsidR="00B27E10" w:rsidRPr="00E34C0B" w:rsidRDefault="00B27E10" w:rsidP="0039398B">
            <w:pPr>
              <w:rPr>
                <w:lang w:val="en-US"/>
              </w:rPr>
            </w:pPr>
          </w:p>
        </w:tc>
        <w:tc>
          <w:tcPr>
            <w:tcW w:w="3317" w:type="dxa"/>
          </w:tcPr>
          <w:p w14:paraId="1357E520" w14:textId="241EA03F" w:rsidR="00B27E10" w:rsidRPr="00E34C0B" w:rsidRDefault="00B27E10" w:rsidP="0039398B">
            <w:pPr>
              <w:rPr>
                <w:lang w:val="en-US"/>
              </w:rPr>
            </w:pPr>
          </w:p>
        </w:tc>
        <w:tc>
          <w:tcPr>
            <w:tcW w:w="3213" w:type="dxa"/>
          </w:tcPr>
          <w:p w14:paraId="2DFDBE6A" w14:textId="77777777" w:rsidR="00B27E10" w:rsidRPr="00E34C0B" w:rsidRDefault="00B27E10" w:rsidP="008F5F21">
            <w:pPr>
              <w:rPr>
                <w:lang w:val="en-US"/>
              </w:rPr>
            </w:pPr>
          </w:p>
        </w:tc>
      </w:tr>
      <w:tr w:rsidR="00B27E10" w:rsidRPr="00E34C0B" w14:paraId="308C3967" w14:textId="77777777" w:rsidTr="006A35D1">
        <w:tc>
          <w:tcPr>
            <w:tcW w:w="2532" w:type="dxa"/>
          </w:tcPr>
          <w:p w14:paraId="3B44D0AF" w14:textId="77777777" w:rsidR="00B27E10" w:rsidRPr="00E34C0B" w:rsidRDefault="00B27E10" w:rsidP="008F5F21">
            <w:pPr>
              <w:rPr>
                <w:lang w:val="en-US"/>
              </w:rPr>
            </w:pPr>
          </w:p>
        </w:tc>
        <w:tc>
          <w:tcPr>
            <w:tcW w:w="3317" w:type="dxa"/>
          </w:tcPr>
          <w:p w14:paraId="68F60467" w14:textId="19385572" w:rsidR="00B27E10" w:rsidRPr="00E34C0B" w:rsidRDefault="00B27E10" w:rsidP="008F5F21">
            <w:pPr>
              <w:rPr>
                <w:lang w:val="en-US"/>
              </w:rPr>
            </w:pPr>
          </w:p>
        </w:tc>
        <w:tc>
          <w:tcPr>
            <w:tcW w:w="3213" w:type="dxa"/>
          </w:tcPr>
          <w:p w14:paraId="4113D2D6" w14:textId="77777777" w:rsidR="00B27E10" w:rsidRPr="00E34C0B" w:rsidRDefault="00B27E10" w:rsidP="008F5F21">
            <w:pPr>
              <w:rPr>
                <w:lang w:val="en-US"/>
              </w:rPr>
            </w:pPr>
          </w:p>
        </w:tc>
      </w:tr>
      <w:tr w:rsidR="00B27E10" w:rsidRPr="00E34C0B" w14:paraId="7D6F4AA5" w14:textId="77777777" w:rsidTr="006A35D1">
        <w:tc>
          <w:tcPr>
            <w:tcW w:w="2532" w:type="dxa"/>
          </w:tcPr>
          <w:p w14:paraId="4B3970DF" w14:textId="77777777" w:rsidR="00B27E10" w:rsidRDefault="00B27E10" w:rsidP="00E31E91">
            <w:pPr>
              <w:rPr>
                <w:lang w:val="en-US"/>
              </w:rPr>
            </w:pPr>
          </w:p>
        </w:tc>
        <w:tc>
          <w:tcPr>
            <w:tcW w:w="3317" w:type="dxa"/>
          </w:tcPr>
          <w:p w14:paraId="4BEB3431" w14:textId="4748C211" w:rsidR="00B27E10" w:rsidRPr="00E34C0B" w:rsidRDefault="00B27E10">
            <w:pPr>
              <w:rPr>
                <w:lang w:val="en-US"/>
              </w:rPr>
            </w:pPr>
          </w:p>
        </w:tc>
        <w:tc>
          <w:tcPr>
            <w:tcW w:w="3213" w:type="dxa"/>
          </w:tcPr>
          <w:p w14:paraId="193E1318" w14:textId="77777777" w:rsidR="00B27E10" w:rsidRPr="00E34C0B" w:rsidRDefault="00B27E10" w:rsidP="008F5F21">
            <w:pPr>
              <w:rPr>
                <w:lang w:val="en-US"/>
              </w:rPr>
            </w:pPr>
          </w:p>
        </w:tc>
      </w:tr>
    </w:tbl>
    <w:p w14:paraId="71C241A0" w14:textId="1AE43776" w:rsidR="007377B1" w:rsidRPr="00E34C0B" w:rsidRDefault="007377B1" w:rsidP="001008C6">
      <w:pPr>
        <w:rPr>
          <w:lang w:val="en-US"/>
        </w:rPr>
      </w:pPr>
    </w:p>
    <w:p w14:paraId="14EAD4F1" w14:textId="0740D402" w:rsidR="00AB5B22" w:rsidRPr="00E34C0B" w:rsidRDefault="000A6050" w:rsidP="001008C6">
      <w:pPr>
        <w:rPr>
          <w:lang w:val="en-US"/>
        </w:rPr>
      </w:pPr>
      <w:r>
        <w:rPr>
          <w:lang w:val="en-US"/>
        </w:rPr>
        <w:t>For t</w:t>
      </w:r>
      <w:r w:rsidR="005D6F00" w:rsidRPr="004D3260">
        <w:rPr>
          <w:lang w:val="en-US"/>
        </w:rPr>
        <w:t xml:space="preserve">he </w:t>
      </w:r>
      <w:r w:rsidR="005D6F00">
        <w:rPr>
          <w:lang w:val="en-US"/>
        </w:rPr>
        <w:t xml:space="preserve">access of </w:t>
      </w:r>
      <w:r w:rsidR="00AF38EB">
        <w:rPr>
          <w:lang w:val="en-US"/>
        </w:rPr>
        <w:t xml:space="preserve">the </w:t>
      </w:r>
      <w:r w:rsidR="005D6F00" w:rsidRPr="004D3260">
        <w:rPr>
          <w:lang w:val="en-US"/>
        </w:rPr>
        <w:t>customer’s staff</w:t>
      </w:r>
      <w:r w:rsidR="005D6F00" w:rsidRPr="00E34C0B">
        <w:rPr>
          <w:lang w:val="en-US"/>
        </w:rPr>
        <w:t xml:space="preserve"> </w:t>
      </w:r>
      <w:r w:rsidR="005D6F00">
        <w:rPr>
          <w:lang w:val="en-US"/>
        </w:rPr>
        <w:t xml:space="preserve">to </w:t>
      </w:r>
      <w:r w:rsidR="00753AD5" w:rsidRPr="00E34C0B">
        <w:rPr>
          <w:lang w:val="en-US"/>
        </w:rPr>
        <w:t>cloud service control functionalities</w:t>
      </w:r>
      <w:r w:rsidR="00793C64" w:rsidRPr="00E34C0B">
        <w:rPr>
          <w:lang w:val="en-US"/>
        </w:rPr>
        <w:t xml:space="preserve">, </w:t>
      </w:r>
      <w:r w:rsidR="00753AD5" w:rsidRPr="00E34C0B">
        <w:rPr>
          <w:lang w:val="en-US"/>
        </w:rPr>
        <w:t>the person responsible for implementation must provide authentication techniques according to the identified risk levels</w:t>
      </w:r>
      <w:r w:rsidR="00AB5B22" w:rsidRPr="00E34C0B">
        <w:rPr>
          <w:lang w:val="en-US"/>
        </w:rPr>
        <w:t>.</w:t>
      </w:r>
    </w:p>
    <w:p w14:paraId="5514D44E" w14:textId="1EC3C0BA" w:rsidR="001008C6" w:rsidRPr="00E34C0B" w:rsidRDefault="00AB5B22" w:rsidP="001008C6">
      <w:pPr>
        <w:rPr>
          <w:lang w:val="en-US"/>
        </w:rPr>
      </w:pPr>
      <w:r w:rsidRPr="00E34C0B">
        <w:rPr>
          <w:lang w:val="en-US"/>
        </w:rPr>
        <w:lastRenderedPageBreak/>
        <w:t xml:space="preserve">For the user </w:t>
      </w:r>
      <w:r w:rsidR="00EC7471">
        <w:rPr>
          <w:lang w:val="en-US"/>
        </w:rPr>
        <w:t>management</w:t>
      </w:r>
      <w:r w:rsidRPr="00E34C0B">
        <w:rPr>
          <w:lang w:val="en-US"/>
        </w:rPr>
        <w:t xml:space="preserve"> </w:t>
      </w:r>
      <w:r w:rsidR="00EC7471">
        <w:rPr>
          <w:lang w:val="en-US"/>
        </w:rPr>
        <w:t>functionalities</w:t>
      </w:r>
      <w:r w:rsidRPr="00E34C0B">
        <w:rPr>
          <w:lang w:val="en-US"/>
        </w:rPr>
        <w:t xml:space="preserve">, the person responsible for implementation must provide </w:t>
      </w:r>
      <w:r w:rsidR="00AE0853">
        <w:rPr>
          <w:lang w:val="en-US"/>
        </w:rPr>
        <w:t xml:space="preserve">the </w:t>
      </w:r>
      <w:r w:rsidR="000A6050">
        <w:rPr>
          <w:lang w:val="en-US"/>
        </w:rPr>
        <w:t>[document name]</w:t>
      </w:r>
      <w:r w:rsidR="00AE0853">
        <w:rPr>
          <w:lang w:val="en-US"/>
        </w:rPr>
        <w:t xml:space="preserve"> by [describe which means are used to make the document available]</w:t>
      </w:r>
      <w:r w:rsidR="000A6050">
        <w:rPr>
          <w:lang w:val="en-US"/>
        </w:rPr>
        <w:t xml:space="preserve"> </w:t>
      </w:r>
      <w:r w:rsidR="00AE0853">
        <w:rPr>
          <w:lang w:val="en-US"/>
        </w:rPr>
        <w:t xml:space="preserve">to </w:t>
      </w:r>
      <w:r w:rsidRPr="00E34C0B">
        <w:rPr>
          <w:lang w:val="en-US"/>
        </w:rPr>
        <w:t>the cloud service customers’ staff</w:t>
      </w:r>
      <w:r w:rsidR="00AE0853">
        <w:rPr>
          <w:lang w:val="en-US"/>
        </w:rPr>
        <w:t>,</w:t>
      </w:r>
      <w:r w:rsidRPr="00E34C0B">
        <w:rPr>
          <w:lang w:val="en-US"/>
        </w:rPr>
        <w:t xml:space="preserve"> </w:t>
      </w:r>
      <w:r w:rsidR="00AE0853">
        <w:rPr>
          <w:lang w:val="en-US"/>
        </w:rPr>
        <w:t xml:space="preserve">so they can know how </w:t>
      </w:r>
      <w:r w:rsidRPr="00E34C0B">
        <w:rPr>
          <w:lang w:val="en-US"/>
        </w:rPr>
        <w:t xml:space="preserve">to </w:t>
      </w:r>
      <w:r w:rsidR="00AE0853">
        <w:rPr>
          <w:lang w:val="en-US"/>
        </w:rPr>
        <w:t xml:space="preserve">inform and </w:t>
      </w:r>
      <w:r w:rsidR="000A6050">
        <w:rPr>
          <w:lang w:val="en-US"/>
        </w:rPr>
        <w:t>handle</w:t>
      </w:r>
      <w:r w:rsidRPr="00E34C0B">
        <w:rPr>
          <w:lang w:val="en-US"/>
        </w:rPr>
        <w:t xml:space="preserve"> access control </w:t>
      </w:r>
      <w:r w:rsidR="000A6050">
        <w:rPr>
          <w:lang w:val="en-US"/>
        </w:rPr>
        <w:t>incidents</w:t>
      </w:r>
      <w:r w:rsidR="00753AD5" w:rsidRPr="00E34C0B">
        <w:rPr>
          <w:lang w:val="en-US"/>
        </w:rPr>
        <w:t xml:space="preserve">. </w:t>
      </w:r>
    </w:p>
    <w:p w14:paraId="75AD335D" w14:textId="77777777" w:rsidR="00C87F10" w:rsidRPr="00E34C0B" w:rsidRDefault="00C87F10" w:rsidP="00C87F10">
      <w:pPr>
        <w:pStyle w:val="Heading2"/>
        <w:rPr>
          <w:lang w:val="en-US"/>
        </w:rPr>
      </w:pPr>
      <w:bookmarkStart w:id="49" w:name="_Toc454539947"/>
      <w:bookmarkStart w:id="50" w:name="_Toc267152625"/>
      <w:r w:rsidRPr="00E34C0B">
        <w:rPr>
          <w:lang w:val="en-US"/>
        </w:rPr>
        <w:t>User identification, authentication and authorization</w:t>
      </w:r>
      <w:bookmarkEnd w:id="49"/>
    </w:p>
    <w:p w14:paraId="1098683B" w14:textId="77777777" w:rsidR="00C87F10" w:rsidRPr="00E34C0B" w:rsidRDefault="00C87F10" w:rsidP="00C87F10">
      <w:pPr>
        <w:rPr>
          <w:lang w:val="en-US"/>
        </w:rPr>
      </w:pPr>
      <w:r w:rsidRPr="00E34C0B">
        <w:rPr>
          <w:lang w:val="en-US"/>
        </w:rPr>
        <w:t>When granting access to systems and services, the following rules must be complied with:</w:t>
      </w:r>
    </w:p>
    <w:p w14:paraId="41E35336" w14:textId="042CCACA" w:rsidR="00C87F10" w:rsidRPr="00E34C0B" w:rsidRDefault="00C87F10" w:rsidP="00C87F10">
      <w:pPr>
        <w:pStyle w:val="ListParagraph"/>
        <w:numPr>
          <w:ilvl w:val="0"/>
          <w:numId w:val="13"/>
        </w:numPr>
        <w:rPr>
          <w:lang w:val="en-US"/>
        </w:rPr>
      </w:pPr>
      <w:r w:rsidRPr="00E34C0B">
        <w:rPr>
          <w:lang w:val="en-US"/>
        </w:rPr>
        <w:t>users must have a distinct user ID</w:t>
      </w:r>
    </w:p>
    <w:p w14:paraId="48FC05CD" w14:textId="6229FD74" w:rsidR="00C87F10" w:rsidRPr="00E34C0B" w:rsidRDefault="00C87F10" w:rsidP="00C87F10">
      <w:pPr>
        <w:pStyle w:val="ListParagraph"/>
        <w:numPr>
          <w:ilvl w:val="0"/>
          <w:numId w:val="13"/>
        </w:numPr>
        <w:rPr>
          <w:lang w:val="en-US"/>
        </w:rPr>
      </w:pPr>
      <w:r w:rsidRPr="00E34C0B">
        <w:rPr>
          <w:lang w:val="en-US"/>
        </w:rPr>
        <w:t>cloud service customer’s administrative staff must make use of [describe the authentication method to be used by them]</w:t>
      </w:r>
      <w:r w:rsidRPr="00E34C0B" w:rsidDel="00B94A21">
        <w:rPr>
          <w:lang w:val="en-US"/>
        </w:rPr>
        <w:t xml:space="preserve"> </w:t>
      </w:r>
      <w:r w:rsidRPr="00E34C0B">
        <w:rPr>
          <w:lang w:val="en-US"/>
        </w:rPr>
        <w:t xml:space="preserve"> to have access to administrative capabilities of the cloud service. [job title] is responsible for the implementation of the</w:t>
      </w:r>
      <w:r w:rsidR="00003078">
        <w:rPr>
          <w:lang w:val="en-US"/>
        </w:rPr>
        <w:t xml:space="preserve"> </w:t>
      </w:r>
      <w:r w:rsidR="00003078" w:rsidRPr="004D3260">
        <w:rPr>
          <w:lang w:val="en-US"/>
        </w:rPr>
        <w:t>[describe the authentication method to be used by them]</w:t>
      </w:r>
      <w:r w:rsidRPr="00E34C0B">
        <w:rPr>
          <w:lang w:val="en-US"/>
        </w:rPr>
        <w:t>.</w:t>
      </w:r>
    </w:p>
    <w:p w14:paraId="1B21A5C8" w14:textId="6F59BECC" w:rsidR="001008C6" w:rsidRPr="00E34C0B" w:rsidRDefault="001008C6" w:rsidP="001008C6">
      <w:pPr>
        <w:pStyle w:val="Heading2"/>
        <w:rPr>
          <w:lang w:val="en-US"/>
        </w:rPr>
      </w:pPr>
      <w:bookmarkStart w:id="51" w:name="_Toc454539948"/>
      <w:r w:rsidRPr="00E34C0B">
        <w:rPr>
          <w:lang w:val="en-US"/>
        </w:rPr>
        <w:t>User password management</w:t>
      </w:r>
      <w:bookmarkEnd w:id="50"/>
      <w:bookmarkEnd w:id="51"/>
    </w:p>
    <w:p w14:paraId="74E19D47" w14:textId="2B73BF59" w:rsidR="001008C6" w:rsidRPr="00E34C0B" w:rsidRDefault="001008C6" w:rsidP="001008C6">
      <w:pPr>
        <w:rPr>
          <w:lang w:val="en-US"/>
        </w:rPr>
      </w:pPr>
      <w:r w:rsidRPr="00E34C0B">
        <w:rPr>
          <w:lang w:val="en-US"/>
        </w:rPr>
        <w:t xml:space="preserve">When allocating and using </w:t>
      </w:r>
      <w:r w:rsidR="00DB1274" w:rsidRPr="00E34C0B">
        <w:rPr>
          <w:lang w:val="en-US"/>
        </w:rPr>
        <w:t xml:space="preserve">[organization name]’s </w:t>
      </w:r>
      <w:r w:rsidR="00FC48DA" w:rsidRPr="00E34C0B">
        <w:rPr>
          <w:lang w:val="en-US"/>
        </w:rPr>
        <w:t xml:space="preserve">own </w:t>
      </w:r>
      <w:r w:rsidRPr="00E34C0B">
        <w:rPr>
          <w:lang w:val="en-US"/>
        </w:rPr>
        <w:t>user passwords</w:t>
      </w:r>
      <w:r w:rsidR="00437D5C" w:rsidRPr="00E34C0B">
        <w:rPr>
          <w:lang w:val="en-US"/>
        </w:rPr>
        <w:t>,</w:t>
      </w:r>
      <w:r w:rsidRPr="00E34C0B">
        <w:rPr>
          <w:lang w:val="en-US"/>
        </w:rPr>
        <w:t xml:space="preserve"> the following rules must be </w:t>
      </w:r>
      <w:r w:rsidR="00187816" w:rsidRPr="00E34C0B">
        <w:rPr>
          <w:lang w:val="en-US"/>
        </w:rPr>
        <w:t>complied with</w:t>
      </w:r>
      <w:r w:rsidRPr="00E34C0B">
        <w:rPr>
          <w:lang w:val="en-US"/>
        </w:rPr>
        <w:t xml:space="preserve">: </w:t>
      </w:r>
    </w:p>
    <w:p w14:paraId="0E5BB2C5" w14:textId="77777777" w:rsidR="001008C6" w:rsidRPr="00E34C0B" w:rsidRDefault="00187816" w:rsidP="001008C6">
      <w:pPr>
        <w:numPr>
          <w:ilvl w:val="0"/>
          <w:numId w:val="10"/>
        </w:numPr>
        <w:spacing w:after="0"/>
        <w:rPr>
          <w:lang w:val="en-US"/>
        </w:rPr>
      </w:pPr>
      <w:r w:rsidRPr="00E34C0B">
        <w:rPr>
          <w:lang w:val="en-US"/>
        </w:rPr>
        <w:t>b</w:t>
      </w:r>
      <w:r w:rsidR="001008C6" w:rsidRPr="00E34C0B">
        <w:rPr>
          <w:lang w:val="en-US"/>
        </w:rPr>
        <w:t>y signing the Statement of Acceptance of ISMS Documents, users also accept the obligation to keep passwords confidential, as prescribed by this document</w:t>
      </w:r>
    </w:p>
    <w:p w14:paraId="6EE5DA59" w14:textId="77777777" w:rsidR="001008C6" w:rsidRPr="00E34C0B" w:rsidRDefault="001008C6" w:rsidP="001008C6">
      <w:pPr>
        <w:numPr>
          <w:ilvl w:val="0"/>
          <w:numId w:val="10"/>
        </w:numPr>
        <w:spacing w:after="0"/>
        <w:rPr>
          <w:lang w:val="en-US"/>
        </w:rPr>
      </w:pPr>
      <w:r w:rsidRPr="00E34C0B">
        <w:rPr>
          <w:lang w:val="en-US"/>
        </w:rPr>
        <w:t>each user may use only his/her own uniquely allocated username</w:t>
      </w:r>
    </w:p>
    <w:p w14:paraId="02F67DAC" w14:textId="77777777" w:rsidR="001008C6" w:rsidRPr="00E34C0B" w:rsidRDefault="001008C6" w:rsidP="001008C6">
      <w:pPr>
        <w:numPr>
          <w:ilvl w:val="0"/>
          <w:numId w:val="10"/>
        </w:numPr>
        <w:spacing w:after="0"/>
        <w:rPr>
          <w:lang w:val="en-US"/>
        </w:rPr>
      </w:pPr>
      <w:r w:rsidRPr="00E34C0B">
        <w:rPr>
          <w:lang w:val="en-US"/>
        </w:rPr>
        <w:t>each user must have the option to choose his/her own password, where applicable</w:t>
      </w:r>
    </w:p>
    <w:p w14:paraId="453FF458" w14:textId="77777777" w:rsidR="001008C6" w:rsidRPr="00E34C0B" w:rsidRDefault="001008C6" w:rsidP="001008C6">
      <w:pPr>
        <w:numPr>
          <w:ilvl w:val="0"/>
          <w:numId w:val="10"/>
        </w:numPr>
        <w:spacing w:after="0"/>
        <w:rPr>
          <w:lang w:val="en-US"/>
        </w:rPr>
      </w:pPr>
      <w:r w:rsidRPr="00E34C0B">
        <w:rPr>
          <w:lang w:val="en-US"/>
        </w:rPr>
        <w:t>the temporary password used for first system log-on must be unique and strong, as described above</w:t>
      </w:r>
    </w:p>
    <w:p w14:paraId="418DAB0A" w14:textId="77777777" w:rsidR="001008C6" w:rsidRPr="00E34C0B" w:rsidRDefault="001008C6" w:rsidP="001008C6">
      <w:pPr>
        <w:numPr>
          <w:ilvl w:val="0"/>
          <w:numId w:val="10"/>
        </w:numPr>
        <w:spacing w:after="0"/>
        <w:rPr>
          <w:lang w:val="en-US"/>
        </w:rPr>
      </w:pPr>
      <w:r w:rsidRPr="00E34C0B">
        <w:rPr>
          <w:lang w:val="en-US"/>
        </w:rPr>
        <w:t>temporary passwords must be communicated to the user in a secure manner</w:t>
      </w:r>
      <w:r w:rsidR="00437D5C" w:rsidRPr="00E34C0B">
        <w:rPr>
          <w:lang w:val="en-US"/>
        </w:rPr>
        <w:t>,</w:t>
      </w:r>
      <w:r w:rsidR="00187816" w:rsidRPr="00E34C0B">
        <w:rPr>
          <w:lang w:val="en-US"/>
        </w:rPr>
        <w:t xml:space="preserve"> and</w:t>
      </w:r>
      <w:r w:rsidRPr="00E34C0B">
        <w:rPr>
          <w:lang w:val="en-US"/>
        </w:rPr>
        <w:t xml:space="preserve"> user's identity</w:t>
      </w:r>
      <w:r w:rsidR="00187816" w:rsidRPr="00E34C0B">
        <w:rPr>
          <w:lang w:val="en-US"/>
        </w:rPr>
        <w:t xml:space="preserve"> must be checked</w:t>
      </w:r>
      <w:r w:rsidR="00437D5C" w:rsidRPr="00E34C0B">
        <w:rPr>
          <w:lang w:val="en-US"/>
        </w:rPr>
        <w:t xml:space="preserve"> prior</w:t>
      </w:r>
    </w:p>
    <w:p w14:paraId="72E76BA8" w14:textId="77777777" w:rsidR="001008C6" w:rsidRPr="00E34C0B" w:rsidRDefault="001008C6" w:rsidP="001008C6">
      <w:pPr>
        <w:numPr>
          <w:ilvl w:val="0"/>
          <w:numId w:val="10"/>
        </w:numPr>
        <w:spacing w:after="0"/>
        <w:rPr>
          <w:lang w:val="en-US"/>
        </w:rPr>
      </w:pPr>
      <w:r w:rsidRPr="00E34C0B">
        <w:rPr>
          <w:lang w:val="en-US"/>
        </w:rPr>
        <w:t xml:space="preserve">the password management system must require the user to change the temporary password at first log-on to the system </w:t>
      </w:r>
    </w:p>
    <w:p w14:paraId="331A01BF" w14:textId="77777777" w:rsidR="001008C6" w:rsidRPr="00E34C0B" w:rsidRDefault="001008C6" w:rsidP="001008C6">
      <w:pPr>
        <w:numPr>
          <w:ilvl w:val="0"/>
          <w:numId w:val="10"/>
        </w:numPr>
        <w:spacing w:after="0"/>
        <w:rPr>
          <w:lang w:val="en-US"/>
        </w:rPr>
      </w:pPr>
      <w:r w:rsidRPr="00E34C0B">
        <w:rPr>
          <w:lang w:val="en-US"/>
        </w:rPr>
        <w:t>the password management system must require the user to select strong passwords</w:t>
      </w:r>
    </w:p>
    <w:p w14:paraId="07C1BDA7" w14:textId="77777777" w:rsidR="001008C6" w:rsidRPr="00E34C0B" w:rsidRDefault="001008C6" w:rsidP="001008C6">
      <w:pPr>
        <w:numPr>
          <w:ilvl w:val="0"/>
          <w:numId w:val="10"/>
        </w:numPr>
        <w:spacing w:after="0"/>
        <w:rPr>
          <w:lang w:val="en-US"/>
        </w:rPr>
      </w:pPr>
      <w:r w:rsidRPr="00E34C0B">
        <w:rPr>
          <w:lang w:val="en-US"/>
        </w:rPr>
        <w:t>the password management system must require the users to change their passwords every three months</w:t>
      </w:r>
    </w:p>
    <w:p w14:paraId="2E956B2A" w14:textId="77777777" w:rsidR="001008C6" w:rsidRPr="00E34C0B" w:rsidRDefault="001008C6" w:rsidP="001008C6">
      <w:pPr>
        <w:numPr>
          <w:ilvl w:val="0"/>
          <w:numId w:val="10"/>
        </w:numPr>
        <w:spacing w:after="0"/>
        <w:rPr>
          <w:lang w:val="en-US"/>
        </w:rPr>
      </w:pPr>
      <w:r w:rsidRPr="00E34C0B">
        <w:rPr>
          <w:lang w:val="en-US"/>
        </w:rPr>
        <w:t xml:space="preserve">if the user requests a new password, the password management system must </w:t>
      </w:r>
      <w:r w:rsidR="00AB3A7E" w:rsidRPr="00E34C0B">
        <w:rPr>
          <w:lang w:val="en-US"/>
        </w:rPr>
        <w:t xml:space="preserve">determine </w:t>
      </w:r>
      <w:r w:rsidRPr="00E34C0B">
        <w:rPr>
          <w:lang w:val="en-US"/>
        </w:rPr>
        <w:t>the identity of the user by [specify how]</w:t>
      </w:r>
    </w:p>
    <w:p w14:paraId="353CE647" w14:textId="77777777" w:rsidR="001008C6" w:rsidRPr="00E34C0B" w:rsidRDefault="001008C6" w:rsidP="001008C6">
      <w:pPr>
        <w:numPr>
          <w:ilvl w:val="0"/>
          <w:numId w:val="10"/>
        </w:numPr>
        <w:spacing w:after="0"/>
        <w:rPr>
          <w:lang w:val="en-US"/>
        </w:rPr>
      </w:pPr>
      <w:r w:rsidRPr="00E34C0B">
        <w:rPr>
          <w:lang w:val="en-US"/>
        </w:rPr>
        <w:t>the user has to confirm the receipt of the password by [specify how]</w:t>
      </w:r>
    </w:p>
    <w:p w14:paraId="7C5AF839" w14:textId="77777777" w:rsidR="001008C6" w:rsidRPr="00E34C0B" w:rsidRDefault="001008C6" w:rsidP="001008C6">
      <w:pPr>
        <w:numPr>
          <w:ilvl w:val="0"/>
          <w:numId w:val="10"/>
        </w:numPr>
        <w:spacing w:after="0"/>
        <w:rPr>
          <w:lang w:val="en-US"/>
        </w:rPr>
      </w:pPr>
      <w:r w:rsidRPr="00E34C0B">
        <w:rPr>
          <w:lang w:val="en-US"/>
        </w:rPr>
        <w:t>the password must not be visible on the screen during log-on</w:t>
      </w:r>
    </w:p>
    <w:p w14:paraId="48F19905" w14:textId="77777777" w:rsidR="001008C6" w:rsidRPr="00E34C0B" w:rsidRDefault="001008C6" w:rsidP="001008C6">
      <w:pPr>
        <w:numPr>
          <w:ilvl w:val="0"/>
          <w:numId w:val="10"/>
        </w:numPr>
        <w:spacing w:after="0"/>
        <w:rPr>
          <w:lang w:val="en-US"/>
        </w:rPr>
      </w:pPr>
      <w:r w:rsidRPr="00E34C0B">
        <w:rPr>
          <w:lang w:val="en-US"/>
        </w:rPr>
        <w:t>if a user enters an incorrect password three consecutive times, the system must block the user account in question</w:t>
      </w:r>
    </w:p>
    <w:p w14:paraId="77882776" w14:textId="77777777" w:rsidR="001008C6" w:rsidRPr="00E34C0B" w:rsidRDefault="001008C6" w:rsidP="001008C6">
      <w:pPr>
        <w:numPr>
          <w:ilvl w:val="0"/>
          <w:numId w:val="10"/>
        </w:numPr>
        <w:spacing w:after="0"/>
        <w:rPr>
          <w:lang w:val="en-US"/>
        </w:rPr>
      </w:pPr>
      <w:r w:rsidRPr="00E34C0B">
        <w:rPr>
          <w:lang w:val="en-US"/>
        </w:rPr>
        <w:t>passwords created by the software or hardware manufacturer must be changed during initial installation</w:t>
      </w:r>
    </w:p>
    <w:p w14:paraId="3D5EC11E" w14:textId="77777777" w:rsidR="001008C6" w:rsidRPr="00E34C0B" w:rsidRDefault="001008C6" w:rsidP="001008C6">
      <w:pPr>
        <w:numPr>
          <w:ilvl w:val="0"/>
          <w:numId w:val="10"/>
        </w:numPr>
        <w:rPr>
          <w:lang w:val="en-US"/>
        </w:rPr>
      </w:pPr>
      <w:r w:rsidRPr="00E34C0B">
        <w:rPr>
          <w:lang w:val="en-US"/>
        </w:rPr>
        <w:t xml:space="preserve">files containing passwords must be stored separately from the application's system data </w:t>
      </w:r>
    </w:p>
    <w:p w14:paraId="63D4DA19" w14:textId="7B8EB864" w:rsidR="00003078" w:rsidRDefault="00031F9B" w:rsidP="001008C6">
      <w:pPr>
        <w:rPr>
          <w:lang w:val="en-US"/>
        </w:rPr>
      </w:pPr>
      <w:r w:rsidRPr="00E34C0B">
        <w:rPr>
          <w:lang w:val="en-US"/>
        </w:rPr>
        <w:t>The allocation and use of cloud service customers</w:t>
      </w:r>
      <w:r w:rsidR="00F52463" w:rsidRPr="00E34C0B">
        <w:rPr>
          <w:lang w:val="en-US"/>
        </w:rPr>
        <w:t>’</w:t>
      </w:r>
      <w:r w:rsidRPr="00E34C0B">
        <w:rPr>
          <w:lang w:val="en-US"/>
        </w:rPr>
        <w:t xml:space="preserve"> user passwords must be in compliance with </w:t>
      </w:r>
      <w:r w:rsidR="00003078">
        <w:rPr>
          <w:lang w:val="en-US"/>
        </w:rPr>
        <w:t>at least these minimal requirements:</w:t>
      </w:r>
    </w:p>
    <w:p w14:paraId="77679A1B" w14:textId="4A8EE04E" w:rsidR="00003078" w:rsidRPr="00003078" w:rsidRDefault="00003078" w:rsidP="00D373DA">
      <w:pPr>
        <w:pStyle w:val="ListParagraph"/>
        <w:numPr>
          <w:ilvl w:val="0"/>
          <w:numId w:val="14"/>
        </w:numPr>
        <w:rPr>
          <w:lang w:val="en-US"/>
        </w:rPr>
      </w:pPr>
      <w:r>
        <w:rPr>
          <w:lang w:val="en-US"/>
        </w:rPr>
        <w:t xml:space="preserve">[List here all password </w:t>
      </w:r>
      <w:r w:rsidR="00AF38EB">
        <w:rPr>
          <w:lang w:val="en-US"/>
        </w:rPr>
        <w:t>allocation</w:t>
      </w:r>
      <w:r w:rsidRPr="004D3260">
        <w:rPr>
          <w:lang w:val="en-US"/>
        </w:rPr>
        <w:t xml:space="preserve"> and </w:t>
      </w:r>
      <w:r w:rsidR="00AF38EB">
        <w:rPr>
          <w:lang w:val="en-US"/>
        </w:rPr>
        <w:t>usage</w:t>
      </w:r>
      <w:r>
        <w:rPr>
          <w:lang w:val="en-US"/>
        </w:rPr>
        <w:t xml:space="preserve"> rules that all cloud service customers must follow]</w:t>
      </w:r>
    </w:p>
    <w:p w14:paraId="3B4DF30A" w14:textId="3D6BCC0A" w:rsidR="00DB1274" w:rsidRDefault="00003078" w:rsidP="001008C6">
      <w:pPr>
        <w:rPr>
          <w:lang w:val="en-US"/>
        </w:rPr>
      </w:pPr>
      <w:r>
        <w:rPr>
          <w:lang w:val="en-US"/>
        </w:rPr>
        <w:lastRenderedPageBreak/>
        <w:t xml:space="preserve">Stricter rules </w:t>
      </w:r>
      <w:r w:rsidR="00683D3D">
        <w:rPr>
          <w:lang w:val="en-US"/>
        </w:rPr>
        <w:t xml:space="preserve">defined by cloud service customers </w:t>
      </w:r>
      <w:r>
        <w:rPr>
          <w:lang w:val="en-US"/>
        </w:rPr>
        <w:t xml:space="preserve">are described in </w:t>
      </w:r>
      <w:r w:rsidR="00031F9B" w:rsidRPr="00E34C0B">
        <w:rPr>
          <w:lang w:val="en-US"/>
        </w:rPr>
        <w:t>[specify the documents]</w:t>
      </w:r>
      <w:r w:rsidR="00DB1274" w:rsidRPr="00E34C0B">
        <w:rPr>
          <w:lang w:val="en-US"/>
        </w:rPr>
        <w:t>. [job title</w:t>
      </w:r>
      <w:r w:rsidR="001E7C44" w:rsidRPr="00E34C0B">
        <w:rPr>
          <w:lang w:val="en-US"/>
        </w:rPr>
        <w:t xml:space="preserve">] </w:t>
      </w:r>
      <w:r w:rsidR="00DB1274" w:rsidRPr="00E34C0B">
        <w:rPr>
          <w:lang w:val="en-US"/>
        </w:rPr>
        <w:t xml:space="preserve">must inform cloud service customers’ users about the rules </w:t>
      </w:r>
      <w:r w:rsidR="001E7C44" w:rsidRPr="00E34C0B">
        <w:rPr>
          <w:lang w:val="en-US"/>
        </w:rPr>
        <w:t>for password management.</w:t>
      </w:r>
    </w:p>
    <w:p w14:paraId="03CE4457" w14:textId="77777777" w:rsidR="003E14C5" w:rsidRPr="00E34C0B" w:rsidRDefault="003E14C5" w:rsidP="001008C6">
      <w:pPr>
        <w:rPr>
          <w:lang w:val="en-US"/>
        </w:rPr>
      </w:pPr>
    </w:p>
    <w:p w14:paraId="28291129" w14:textId="77777777" w:rsidR="001008C6" w:rsidRPr="00E34C0B" w:rsidRDefault="001008C6" w:rsidP="001008C6">
      <w:pPr>
        <w:pStyle w:val="Heading1"/>
        <w:rPr>
          <w:lang w:val="en-US"/>
        </w:rPr>
      </w:pPr>
      <w:bookmarkStart w:id="52" w:name="_Toc267152626"/>
      <w:bookmarkStart w:id="53" w:name="_Toc454539949"/>
      <w:r w:rsidRPr="00E34C0B">
        <w:rPr>
          <w:lang w:val="en-US"/>
        </w:rPr>
        <w:t>Managing records kept on the basis of this document</w:t>
      </w:r>
      <w:bookmarkEnd w:id="52"/>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05"/>
        <w:gridCol w:w="1638"/>
        <w:gridCol w:w="1721"/>
        <w:gridCol w:w="2440"/>
        <w:gridCol w:w="1358"/>
      </w:tblGrid>
      <w:tr w:rsidR="001008C6" w:rsidRPr="00E34C0B" w14:paraId="03080EBB" w14:textId="77777777" w:rsidTr="00123415">
        <w:tc>
          <w:tcPr>
            <w:tcW w:w="1905" w:type="dxa"/>
            <w:shd w:val="clear" w:color="auto" w:fill="F2F2F2"/>
          </w:tcPr>
          <w:p w14:paraId="4A840E5D" w14:textId="77777777" w:rsidR="001008C6" w:rsidRPr="00E34C0B" w:rsidRDefault="001008C6" w:rsidP="001008C6">
            <w:pPr>
              <w:spacing w:after="0"/>
              <w:rPr>
                <w:sz w:val="20"/>
                <w:szCs w:val="20"/>
                <w:lang w:val="en-US"/>
              </w:rPr>
            </w:pPr>
            <w:r w:rsidRPr="00E34C0B">
              <w:rPr>
                <w:sz w:val="20"/>
                <w:lang w:val="en-US"/>
              </w:rPr>
              <w:t>Record name</w:t>
            </w:r>
          </w:p>
        </w:tc>
        <w:tc>
          <w:tcPr>
            <w:tcW w:w="1638" w:type="dxa"/>
            <w:shd w:val="clear" w:color="auto" w:fill="F2F2F2"/>
          </w:tcPr>
          <w:p w14:paraId="4727CFAA" w14:textId="77777777" w:rsidR="001008C6" w:rsidRPr="00E34C0B" w:rsidRDefault="001008C6" w:rsidP="001008C6">
            <w:pPr>
              <w:spacing w:after="0"/>
              <w:rPr>
                <w:sz w:val="20"/>
                <w:szCs w:val="20"/>
                <w:lang w:val="en-US"/>
              </w:rPr>
            </w:pPr>
            <w:r w:rsidRPr="00E34C0B">
              <w:rPr>
                <w:sz w:val="20"/>
                <w:lang w:val="en-US"/>
              </w:rPr>
              <w:t>Storage location</w:t>
            </w:r>
          </w:p>
        </w:tc>
        <w:tc>
          <w:tcPr>
            <w:tcW w:w="1721" w:type="dxa"/>
            <w:shd w:val="clear" w:color="auto" w:fill="F2F2F2"/>
          </w:tcPr>
          <w:p w14:paraId="5D568A57" w14:textId="77777777" w:rsidR="001008C6" w:rsidRPr="00E34C0B" w:rsidRDefault="001008C6" w:rsidP="001008C6">
            <w:pPr>
              <w:spacing w:after="0"/>
              <w:rPr>
                <w:sz w:val="20"/>
                <w:szCs w:val="20"/>
                <w:lang w:val="en-US"/>
              </w:rPr>
            </w:pPr>
            <w:r w:rsidRPr="00E34C0B">
              <w:rPr>
                <w:sz w:val="20"/>
                <w:lang w:val="en-US"/>
              </w:rPr>
              <w:t>Person responsible for storage</w:t>
            </w:r>
          </w:p>
        </w:tc>
        <w:tc>
          <w:tcPr>
            <w:tcW w:w="2440" w:type="dxa"/>
            <w:shd w:val="clear" w:color="auto" w:fill="F2F2F2"/>
          </w:tcPr>
          <w:p w14:paraId="5C0626C9" w14:textId="77777777" w:rsidR="001008C6" w:rsidRPr="00E34C0B" w:rsidRDefault="001008C6" w:rsidP="001008C6">
            <w:pPr>
              <w:spacing w:after="0"/>
              <w:rPr>
                <w:sz w:val="20"/>
                <w:szCs w:val="20"/>
                <w:lang w:val="en-US"/>
              </w:rPr>
            </w:pPr>
            <w:r w:rsidRPr="00E34C0B">
              <w:rPr>
                <w:sz w:val="20"/>
                <w:lang w:val="en-US"/>
              </w:rPr>
              <w:t>Controls for record protection</w:t>
            </w:r>
          </w:p>
        </w:tc>
        <w:tc>
          <w:tcPr>
            <w:tcW w:w="1358" w:type="dxa"/>
            <w:shd w:val="clear" w:color="auto" w:fill="F2F2F2"/>
          </w:tcPr>
          <w:p w14:paraId="730ADE88" w14:textId="77777777" w:rsidR="001008C6" w:rsidRPr="00E34C0B" w:rsidRDefault="001008C6" w:rsidP="001008C6">
            <w:pPr>
              <w:spacing w:after="0"/>
              <w:rPr>
                <w:sz w:val="20"/>
                <w:szCs w:val="20"/>
                <w:lang w:val="en-US"/>
              </w:rPr>
            </w:pPr>
            <w:r w:rsidRPr="00E34C0B">
              <w:rPr>
                <w:sz w:val="20"/>
                <w:lang w:val="en-US"/>
              </w:rPr>
              <w:t>Retention time</w:t>
            </w:r>
          </w:p>
        </w:tc>
      </w:tr>
      <w:tr w:rsidR="001008C6" w:rsidRPr="00E34C0B" w14:paraId="73DA8936" w14:textId="77777777" w:rsidTr="00123415">
        <w:tc>
          <w:tcPr>
            <w:tcW w:w="1905" w:type="dxa"/>
          </w:tcPr>
          <w:p w14:paraId="6729D135" w14:textId="77777777" w:rsidR="001008C6" w:rsidRPr="00E34C0B" w:rsidRDefault="001008C6" w:rsidP="00307DBC">
            <w:pPr>
              <w:spacing w:after="0"/>
              <w:rPr>
                <w:lang w:val="en-US"/>
              </w:rPr>
            </w:pPr>
            <w:r w:rsidRPr="00E34C0B">
              <w:rPr>
                <w:lang w:val="en-US"/>
              </w:rPr>
              <w:t xml:space="preserve">[Record of privilege allocation (in electronic form </w:t>
            </w:r>
            <w:r w:rsidR="00E8341C" w:rsidRPr="00E34C0B">
              <w:rPr>
                <w:lang w:val="en-US"/>
              </w:rPr>
              <w:t xml:space="preserve">– </w:t>
            </w:r>
            <w:r w:rsidRPr="00E34C0B">
              <w:rPr>
                <w:lang w:val="en-US"/>
              </w:rPr>
              <w:t>e-mail message)]</w:t>
            </w:r>
          </w:p>
        </w:tc>
        <w:tc>
          <w:tcPr>
            <w:tcW w:w="1638" w:type="dxa"/>
          </w:tcPr>
          <w:p w14:paraId="4A4BBDB7" w14:textId="77777777" w:rsidR="001008C6" w:rsidRPr="00E34C0B" w:rsidRDefault="001008C6" w:rsidP="001008C6">
            <w:pPr>
              <w:rPr>
                <w:lang w:val="en-US"/>
              </w:rPr>
            </w:pPr>
            <w:r w:rsidRPr="00E34C0B">
              <w:rPr>
                <w:lang w:val="en-US"/>
              </w:rPr>
              <w:t>[intranet folder]</w:t>
            </w:r>
          </w:p>
        </w:tc>
        <w:tc>
          <w:tcPr>
            <w:tcW w:w="1721" w:type="dxa"/>
          </w:tcPr>
          <w:p w14:paraId="56B9EFB1" w14:textId="77777777" w:rsidR="001008C6" w:rsidRPr="00E34C0B" w:rsidRDefault="001008C6" w:rsidP="001008C6">
            <w:pPr>
              <w:rPr>
                <w:lang w:val="en-US"/>
              </w:rPr>
            </w:pPr>
            <w:r w:rsidRPr="00E34C0B">
              <w:rPr>
                <w:lang w:val="en-US"/>
              </w:rPr>
              <w:t>[job title responsible for technical implementation]</w:t>
            </w:r>
          </w:p>
        </w:tc>
        <w:tc>
          <w:tcPr>
            <w:tcW w:w="2440" w:type="dxa"/>
          </w:tcPr>
          <w:p w14:paraId="362D4DD1" w14:textId="77777777" w:rsidR="001008C6" w:rsidRPr="00E34C0B" w:rsidRDefault="001008C6" w:rsidP="001008C6">
            <w:pPr>
              <w:rPr>
                <w:lang w:val="en-US"/>
              </w:rPr>
            </w:pPr>
            <w:r w:rsidRPr="00E34C0B">
              <w:rPr>
                <w:lang w:val="en-US"/>
              </w:rPr>
              <w:t>Records cannot be edited; only [job title] has the right to store such records</w:t>
            </w:r>
          </w:p>
        </w:tc>
        <w:tc>
          <w:tcPr>
            <w:tcW w:w="1358" w:type="dxa"/>
          </w:tcPr>
          <w:p w14:paraId="030F0FB7" w14:textId="663FEBE5" w:rsidR="001008C6" w:rsidRPr="00E34C0B" w:rsidRDefault="001008C6" w:rsidP="00307DBC">
            <w:pPr>
              <w:rPr>
                <w:lang w:val="en-US"/>
              </w:rPr>
            </w:pPr>
            <w:r w:rsidRPr="00E34C0B">
              <w:rPr>
                <w:lang w:val="en-US"/>
              </w:rPr>
              <w:t xml:space="preserve">Records are stored for </w:t>
            </w:r>
            <w:r w:rsidR="00307DBC" w:rsidRPr="00E34C0B">
              <w:rPr>
                <w:lang w:val="en-US"/>
              </w:rPr>
              <w:t xml:space="preserve">a </w:t>
            </w:r>
            <w:r w:rsidRPr="00E34C0B">
              <w:rPr>
                <w:lang w:val="en-US"/>
              </w:rPr>
              <w:t xml:space="preserve">period of </w:t>
            </w:r>
            <w:r w:rsidR="00123415" w:rsidRPr="00E34C0B">
              <w:rPr>
                <w:lang w:val="en-US"/>
              </w:rPr>
              <w:t>5</w:t>
            </w:r>
            <w:r w:rsidRPr="00E34C0B">
              <w:rPr>
                <w:lang w:val="en-US"/>
              </w:rPr>
              <w:t xml:space="preserve"> years</w:t>
            </w:r>
          </w:p>
        </w:tc>
      </w:tr>
      <w:tr w:rsidR="001008C6" w:rsidRPr="00E34C0B" w14:paraId="21D4FBBF" w14:textId="77777777" w:rsidTr="00123415">
        <w:tc>
          <w:tcPr>
            <w:tcW w:w="1905" w:type="dxa"/>
          </w:tcPr>
          <w:p w14:paraId="21CEE37E" w14:textId="77777777" w:rsidR="001008C6" w:rsidRPr="00E34C0B" w:rsidRDefault="001008C6" w:rsidP="001008C6">
            <w:pPr>
              <w:spacing w:after="0"/>
              <w:rPr>
                <w:lang w:val="en-US"/>
              </w:rPr>
            </w:pPr>
            <w:r w:rsidRPr="00E34C0B">
              <w:rPr>
                <w:lang w:val="en-US"/>
              </w:rPr>
              <w:t>[Records of regular review of access rights]</w:t>
            </w:r>
          </w:p>
        </w:tc>
        <w:tc>
          <w:tcPr>
            <w:tcW w:w="1638" w:type="dxa"/>
          </w:tcPr>
          <w:p w14:paraId="18FA2188" w14:textId="77777777" w:rsidR="001008C6" w:rsidRPr="00E34C0B" w:rsidRDefault="001008C6" w:rsidP="001008C6">
            <w:pPr>
              <w:rPr>
                <w:lang w:val="en-US"/>
              </w:rPr>
            </w:pPr>
            <w:r w:rsidRPr="00E34C0B">
              <w:rPr>
                <w:lang w:val="en-US"/>
              </w:rPr>
              <w:t>[[job title]'s computer / [job title]'s cabinet]</w:t>
            </w:r>
          </w:p>
        </w:tc>
        <w:tc>
          <w:tcPr>
            <w:tcW w:w="1721" w:type="dxa"/>
          </w:tcPr>
          <w:p w14:paraId="4EE52031" w14:textId="77777777" w:rsidR="001008C6" w:rsidRPr="00E34C0B" w:rsidRDefault="001008C6" w:rsidP="001008C6">
            <w:pPr>
              <w:rPr>
                <w:lang w:val="en-US"/>
              </w:rPr>
            </w:pPr>
            <w:r w:rsidRPr="00E34C0B">
              <w:rPr>
                <w:lang w:val="en-US"/>
              </w:rPr>
              <w:t>[job title]</w:t>
            </w:r>
          </w:p>
        </w:tc>
        <w:tc>
          <w:tcPr>
            <w:tcW w:w="2440" w:type="dxa"/>
          </w:tcPr>
          <w:p w14:paraId="4710E412" w14:textId="77777777" w:rsidR="001008C6" w:rsidRPr="00E34C0B" w:rsidRDefault="001008C6" w:rsidP="001008C6">
            <w:pPr>
              <w:rPr>
                <w:lang w:val="en-US"/>
              </w:rPr>
            </w:pPr>
            <w:r w:rsidRPr="00E34C0B">
              <w:rPr>
                <w:lang w:val="en-US"/>
              </w:rPr>
              <w:t>Only [job title] has access right</w:t>
            </w:r>
            <w:r w:rsidR="00307DBC" w:rsidRPr="00E34C0B">
              <w:rPr>
                <w:lang w:val="en-US"/>
              </w:rPr>
              <w:t>s</w:t>
            </w:r>
            <w:r w:rsidRPr="00E34C0B">
              <w:rPr>
                <w:lang w:val="en-US"/>
              </w:rPr>
              <w:t xml:space="preserve"> to such records</w:t>
            </w:r>
          </w:p>
        </w:tc>
        <w:tc>
          <w:tcPr>
            <w:tcW w:w="1358" w:type="dxa"/>
          </w:tcPr>
          <w:p w14:paraId="6E0A726F" w14:textId="4ECD26B1" w:rsidR="001008C6" w:rsidRPr="00E34C0B" w:rsidRDefault="001008C6" w:rsidP="00307DBC">
            <w:pPr>
              <w:rPr>
                <w:lang w:val="en-US"/>
              </w:rPr>
            </w:pPr>
            <w:r w:rsidRPr="00E34C0B">
              <w:rPr>
                <w:lang w:val="en-US"/>
              </w:rPr>
              <w:t xml:space="preserve">Records are stored for </w:t>
            </w:r>
            <w:r w:rsidR="00307DBC" w:rsidRPr="00E34C0B">
              <w:rPr>
                <w:lang w:val="en-US"/>
              </w:rPr>
              <w:t xml:space="preserve">a </w:t>
            </w:r>
            <w:r w:rsidRPr="00E34C0B">
              <w:rPr>
                <w:lang w:val="en-US"/>
              </w:rPr>
              <w:t xml:space="preserve">period of </w:t>
            </w:r>
            <w:r w:rsidR="003C23A4" w:rsidRPr="00E34C0B">
              <w:rPr>
                <w:lang w:val="en-US"/>
              </w:rPr>
              <w:t>5 years</w:t>
            </w:r>
          </w:p>
        </w:tc>
      </w:tr>
      <w:tr w:rsidR="00683D3D" w:rsidRPr="00E34C0B" w14:paraId="4B18624D" w14:textId="77777777" w:rsidTr="00123415">
        <w:tc>
          <w:tcPr>
            <w:tcW w:w="1905" w:type="dxa"/>
          </w:tcPr>
          <w:p w14:paraId="334F515B" w14:textId="3167347D" w:rsidR="00683D3D" w:rsidRPr="00E34C0B" w:rsidRDefault="00683D3D">
            <w:pPr>
              <w:spacing w:after="0"/>
              <w:rPr>
                <w:lang w:val="en-US"/>
              </w:rPr>
            </w:pPr>
            <w:r w:rsidRPr="00E34C0B">
              <w:rPr>
                <w:lang w:val="en-US"/>
              </w:rPr>
              <w:t xml:space="preserve">[Records of </w:t>
            </w:r>
            <w:r>
              <w:rPr>
                <w:lang w:val="en-US"/>
              </w:rPr>
              <w:t>password management rules defined by customers</w:t>
            </w:r>
            <w:r w:rsidRPr="00E34C0B">
              <w:rPr>
                <w:lang w:val="en-US"/>
              </w:rPr>
              <w:t>]</w:t>
            </w:r>
          </w:p>
        </w:tc>
        <w:tc>
          <w:tcPr>
            <w:tcW w:w="1638" w:type="dxa"/>
          </w:tcPr>
          <w:p w14:paraId="04F0CCD4" w14:textId="484975E3" w:rsidR="00683D3D" w:rsidRPr="00E34C0B" w:rsidRDefault="00683D3D" w:rsidP="00683D3D">
            <w:pPr>
              <w:rPr>
                <w:lang w:val="en-US"/>
              </w:rPr>
            </w:pPr>
            <w:r w:rsidRPr="004D3260">
              <w:rPr>
                <w:lang w:val="en-US"/>
              </w:rPr>
              <w:t>[[job title]'s computer / [job title]'s cabinet]</w:t>
            </w:r>
          </w:p>
        </w:tc>
        <w:tc>
          <w:tcPr>
            <w:tcW w:w="1721" w:type="dxa"/>
          </w:tcPr>
          <w:p w14:paraId="24EEA068" w14:textId="453C6AC5" w:rsidR="00683D3D" w:rsidRPr="00E34C0B" w:rsidRDefault="00683D3D" w:rsidP="00683D3D">
            <w:pPr>
              <w:rPr>
                <w:lang w:val="en-US"/>
              </w:rPr>
            </w:pPr>
            <w:r w:rsidRPr="004D3260">
              <w:rPr>
                <w:lang w:val="en-US"/>
              </w:rPr>
              <w:t>[job title]</w:t>
            </w:r>
          </w:p>
        </w:tc>
        <w:tc>
          <w:tcPr>
            <w:tcW w:w="2440" w:type="dxa"/>
          </w:tcPr>
          <w:p w14:paraId="718C82E1" w14:textId="39D8D139" w:rsidR="00683D3D" w:rsidRPr="00E34C0B" w:rsidRDefault="00683D3D" w:rsidP="00683D3D">
            <w:pPr>
              <w:rPr>
                <w:lang w:val="en-US"/>
              </w:rPr>
            </w:pPr>
            <w:r w:rsidRPr="004D3260">
              <w:rPr>
                <w:lang w:val="en-US"/>
              </w:rPr>
              <w:t>Only [job title] has access rights to such records</w:t>
            </w:r>
          </w:p>
        </w:tc>
        <w:tc>
          <w:tcPr>
            <w:tcW w:w="1358" w:type="dxa"/>
          </w:tcPr>
          <w:p w14:paraId="3685EE6B" w14:textId="08B5F727" w:rsidR="00683D3D" w:rsidRPr="00E34C0B" w:rsidRDefault="00683D3D" w:rsidP="00683D3D">
            <w:pPr>
              <w:rPr>
                <w:lang w:val="en-US"/>
              </w:rPr>
            </w:pPr>
            <w:r w:rsidRPr="004D3260">
              <w:rPr>
                <w:lang w:val="en-US"/>
              </w:rPr>
              <w:t>Records are stored for a period of 5 years</w:t>
            </w:r>
          </w:p>
        </w:tc>
      </w:tr>
    </w:tbl>
    <w:p w14:paraId="2E7A463C" w14:textId="77777777" w:rsidR="001008C6" w:rsidRPr="00E34C0B" w:rsidRDefault="001008C6" w:rsidP="00492040">
      <w:pPr>
        <w:spacing w:before="240"/>
        <w:rPr>
          <w:lang w:val="en-US"/>
        </w:rPr>
      </w:pPr>
      <w:r w:rsidRPr="00E34C0B">
        <w:rPr>
          <w:lang w:val="en-US"/>
        </w:rPr>
        <w:t>Only [job title] can grant other employees access to the any of the abovementioned documents.</w:t>
      </w:r>
    </w:p>
    <w:p w14:paraId="23E52EB6" w14:textId="77777777" w:rsidR="001008C6" w:rsidRPr="00E34C0B" w:rsidRDefault="001008C6" w:rsidP="001008C6">
      <w:pPr>
        <w:rPr>
          <w:lang w:val="en-US"/>
        </w:rPr>
      </w:pPr>
    </w:p>
    <w:p w14:paraId="2A3DCE77" w14:textId="77777777" w:rsidR="001008C6" w:rsidRPr="00E34C0B" w:rsidRDefault="001008C6" w:rsidP="001008C6">
      <w:pPr>
        <w:pStyle w:val="Heading1"/>
        <w:rPr>
          <w:lang w:val="en-US"/>
        </w:rPr>
      </w:pPr>
      <w:bookmarkStart w:id="54" w:name="_Toc267152627"/>
      <w:bookmarkStart w:id="55" w:name="_Toc454539950"/>
      <w:r w:rsidRPr="00E34C0B">
        <w:rPr>
          <w:lang w:val="en-US"/>
        </w:rPr>
        <w:t>Validity and document management</w:t>
      </w:r>
      <w:bookmarkEnd w:id="54"/>
      <w:bookmarkEnd w:id="55"/>
    </w:p>
    <w:p w14:paraId="2026769C" w14:textId="77777777" w:rsidR="001008C6" w:rsidRPr="00E34C0B" w:rsidRDefault="001008C6" w:rsidP="001008C6">
      <w:pPr>
        <w:rPr>
          <w:lang w:val="en-US"/>
        </w:rPr>
      </w:pPr>
      <w:r w:rsidRPr="00E34C0B">
        <w:rPr>
          <w:lang w:val="en-US"/>
        </w:rPr>
        <w:t>This document is valid as of [date]</w:t>
      </w:r>
      <w:r w:rsidR="00307DBC" w:rsidRPr="00E34C0B">
        <w:rPr>
          <w:lang w:val="en-US"/>
        </w:rPr>
        <w:t>.</w:t>
      </w:r>
    </w:p>
    <w:p w14:paraId="7EA10E2B" w14:textId="77777777" w:rsidR="001008C6" w:rsidRPr="00E34C0B" w:rsidRDefault="001008C6" w:rsidP="001008C6">
      <w:pPr>
        <w:rPr>
          <w:lang w:val="en-US"/>
        </w:rPr>
      </w:pPr>
      <w:r w:rsidRPr="00E34C0B">
        <w:rPr>
          <w:lang w:val="en-US"/>
        </w:rPr>
        <w:t>The owner of this document is [job title], who must check and</w:t>
      </w:r>
      <w:r w:rsidR="00307DBC" w:rsidRPr="00E34C0B">
        <w:rPr>
          <w:lang w:val="en-US"/>
        </w:rPr>
        <w:t>,</w:t>
      </w:r>
      <w:r w:rsidRPr="00E34C0B">
        <w:rPr>
          <w:lang w:val="en-US"/>
        </w:rPr>
        <w:t xml:space="preserve"> if necessary</w:t>
      </w:r>
      <w:r w:rsidR="00307DBC" w:rsidRPr="00E34C0B">
        <w:rPr>
          <w:lang w:val="en-US"/>
        </w:rPr>
        <w:t>,</w:t>
      </w:r>
      <w:r w:rsidRPr="00E34C0B">
        <w:rPr>
          <w:lang w:val="en-US"/>
        </w:rPr>
        <w:t xml:space="preserve"> update the document at least once </w:t>
      </w:r>
      <w:r w:rsidR="00307DBC" w:rsidRPr="00E34C0B">
        <w:rPr>
          <w:lang w:val="en-US"/>
        </w:rPr>
        <w:t xml:space="preserve">every </w:t>
      </w:r>
      <w:r w:rsidRPr="00E34C0B">
        <w:rPr>
          <w:lang w:val="en-US"/>
        </w:rPr>
        <w:t>six months.</w:t>
      </w:r>
    </w:p>
    <w:p w14:paraId="03A97D1D" w14:textId="77777777" w:rsidR="001008C6" w:rsidRPr="00E34C0B" w:rsidRDefault="001008C6" w:rsidP="001008C6">
      <w:pPr>
        <w:rPr>
          <w:lang w:val="en-US"/>
        </w:rPr>
      </w:pPr>
      <w:r w:rsidRPr="00E34C0B">
        <w:rPr>
          <w:lang w:val="en-US"/>
        </w:rPr>
        <w:t>When evaluating the effectiveness and adequacy of this document, the following criteria must be considered:</w:t>
      </w:r>
    </w:p>
    <w:p w14:paraId="18316DD2" w14:textId="77777777" w:rsidR="001008C6" w:rsidRPr="00E34C0B" w:rsidRDefault="001008C6" w:rsidP="001008C6">
      <w:pPr>
        <w:numPr>
          <w:ilvl w:val="0"/>
          <w:numId w:val="2"/>
        </w:numPr>
        <w:spacing w:after="0"/>
        <w:rPr>
          <w:lang w:val="en-US"/>
        </w:rPr>
      </w:pPr>
      <w:r w:rsidRPr="00E34C0B">
        <w:rPr>
          <w:lang w:val="en-US"/>
        </w:rPr>
        <w:t>number of incidents related to unauthori</w:t>
      </w:r>
      <w:r w:rsidR="00FB7B0A" w:rsidRPr="00E34C0B">
        <w:rPr>
          <w:lang w:val="en-US"/>
        </w:rPr>
        <w:t>z</w:t>
      </w:r>
      <w:r w:rsidRPr="00E34C0B">
        <w:rPr>
          <w:lang w:val="en-US"/>
        </w:rPr>
        <w:t>ed access to information</w:t>
      </w:r>
    </w:p>
    <w:p w14:paraId="3B4ED22D" w14:textId="77777777" w:rsidR="001008C6" w:rsidRPr="00E34C0B" w:rsidRDefault="000822E0" w:rsidP="001008C6">
      <w:pPr>
        <w:numPr>
          <w:ilvl w:val="0"/>
          <w:numId w:val="2"/>
        </w:numPr>
        <w:spacing w:after="0"/>
        <w:rPr>
          <w:lang w:val="en-US"/>
        </w:rPr>
      </w:pPr>
      <w:r w:rsidRPr="00E34C0B">
        <w:rPr>
          <w:lang w:val="en-US"/>
        </w:rPr>
        <w:t xml:space="preserve">delayed </w:t>
      </w:r>
      <w:r w:rsidR="001008C6" w:rsidRPr="00E34C0B">
        <w:rPr>
          <w:lang w:val="en-US"/>
        </w:rPr>
        <w:t>change of access rights in case of change or termination of employment</w:t>
      </w:r>
      <w:r w:rsidR="00AB3A7E" w:rsidRPr="00E34C0B">
        <w:rPr>
          <w:lang w:val="en-US"/>
        </w:rPr>
        <w:t>/contract</w:t>
      </w:r>
    </w:p>
    <w:p w14:paraId="59E1EDB9" w14:textId="77777777" w:rsidR="001008C6" w:rsidRPr="00E34C0B" w:rsidRDefault="001008C6" w:rsidP="001008C6">
      <w:pPr>
        <w:numPr>
          <w:ilvl w:val="0"/>
          <w:numId w:val="2"/>
        </w:numPr>
        <w:spacing w:after="0"/>
        <w:rPr>
          <w:lang w:val="en-US"/>
        </w:rPr>
      </w:pPr>
      <w:r w:rsidRPr="00E34C0B">
        <w:rPr>
          <w:lang w:val="en-US"/>
        </w:rPr>
        <w:t>number of systems not included in this document</w:t>
      </w:r>
    </w:p>
    <w:p w14:paraId="4B69C931" w14:textId="6FFBF28C" w:rsidR="001008C6" w:rsidRPr="00E34C0B" w:rsidRDefault="00AB3A7E" w:rsidP="001008C6">
      <w:pPr>
        <w:numPr>
          <w:ilvl w:val="0"/>
          <w:numId w:val="2"/>
        </w:numPr>
        <w:spacing w:after="0"/>
        <w:rPr>
          <w:lang w:val="en-US"/>
        </w:rPr>
      </w:pPr>
      <w:r w:rsidRPr="00E34C0B">
        <w:rPr>
          <w:lang w:val="en-US"/>
        </w:rPr>
        <w:t>level of confusion</w:t>
      </w:r>
      <w:r w:rsidR="001008C6" w:rsidRPr="00E34C0B">
        <w:rPr>
          <w:lang w:val="en-US"/>
        </w:rPr>
        <w:t xml:space="preserve"> regarding responsibilities for the implementation of this document</w:t>
      </w:r>
    </w:p>
    <w:p w14:paraId="345847B9" w14:textId="73FAB019" w:rsidR="001008C6" w:rsidRPr="00492040" w:rsidRDefault="00D15D67" w:rsidP="00492040">
      <w:pPr>
        <w:numPr>
          <w:ilvl w:val="0"/>
          <w:numId w:val="2"/>
        </w:numPr>
        <w:rPr>
          <w:lang w:val="en-US"/>
        </w:rPr>
      </w:pPr>
      <w:r w:rsidRPr="00E34C0B">
        <w:rPr>
          <w:lang w:val="en-US"/>
        </w:rPr>
        <w:t>number of incidents related to unauthorized access to Personally Identifiable Information (PII) in cloud services</w:t>
      </w:r>
    </w:p>
    <w:p w14:paraId="0D976A81" w14:textId="77777777" w:rsidR="00827A51" w:rsidRPr="00D373DA" w:rsidRDefault="00827A51" w:rsidP="00827A51">
      <w:pPr>
        <w:rPr>
          <w:lang w:val="en-US"/>
        </w:rPr>
      </w:pPr>
      <w:r w:rsidRPr="00E34C0B">
        <w:rPr>
          <w:lang w:val="en-US"/>
        </w:rPr>
        <w:lastRenderedPageBreak/>
        <w:t>Previous versions of this policy must be stored for a period of 5 years, unless specified otherwise by legal or contractual requirement.</w:t>
      </w:r>
    </w:p>
    <w:p w14:paraId="39C465C4" w14:textId="77777777" w:rsidR="001008C6" w:rsidRPr="00E34C0B" w:rsidRDefault="001008C6" w:rsidP="001008C6">
      <w:pPr>
        <w:rPr>
          <w:lang w:val="en-US"/>
        </w:rPr>
      </w:pPr>
    </w:p>
    <w:p w14:paraId="3E80D6B6" w14:textId="77777777" w:rsidR="001008C6" w:rsidRPr="00E34C0B" w:rsidRDefault="001008C6" w:rsidP="001008C6">
      <w:pPr>
        <w:spacing w:after="0"/>
        <w:rPr>
          <w:lang w:val="en-US"/>
        </w:rPr>
      </w:pPr>
      <w:r w:rsidRPr="00E34C0B">
        <w:rPr>
          <w:lang w:val="en-US"/>
        </w:rPr>
        <w:t>[job title]</w:t>
      </w:r>
    </w:p>
    <w:p w14:paraId="6FB9DB08" w14:textId="77777777" w:rsidR="001008C6" w:rsidRPr="00E34C0B" w:rsidRDefault="001008C6" w:rsidP="001008C6">
      <w:pPr>
        <w:spacing w:after="0"/>
        <w:rPr>
          <w:lang w:val="en-US"/>
        </w:rPr>
      </w:pPr>
      <w:r w:rsidRPr="00E34C0B">
        <w:rPr>
          <w:lang w:val="en-US"/>
        </w:rPr>
        <w:t>[name]</w:t>
      </w:r>
    </w:p>
    <w:p w14:paraId="4814B6B8" w14:textId="77777777" w:rsidR="001008C6" w:rsidRPr="00E34C0B" w:rsidRDefault="001008C6" w:rsidP="001008C6">
      <w:pPr>
        <w:spacing w:after="0"/>
        <w:rPr>
          <w:lang w:val="en-US"/>
        </w:rPr>
      </w:pPr>
    </w:p>
    <w:p w14:paraId="5DB29193" w14:textId="77777777" w:rsidR="001008C6" w:rsidRPr="00E34C0B" w:rsidRDefault="001008C6" w:rsidP="001008C6">
      <w:pPr>
        <w:spacing w:after="0"/>
        <w:rPr>
          <w:lang w:val="en-US"/>
        </w:rPr>
      </w:pPr>
    </w:p>
    <w:p w14:paraId="2687A15A" w14:textId="77777777" w:rsidR="001008C6" w:rsidRPr="00E34C0B" w:rsidRDefault="001008C6" w:rsidP="001008C6">
      <w:pPr>
        <w:spacing w:after="0"/>
        <w:rPr>
          <w:lang w:val="en-US"/>
        </w:rPr>
      </w:pPr>
      <w:r w:rsidRPr="00E34C0B">
        <w:rPr>
          <w:lang w:val="en-US"/>
        </w:rPr>
        <w:t>_________________________</w:t>
      </w:r>
    </w:p>
    <w:p w14:paraId="3C45B138" w14:textId="77777777" w:rsidR="001008C6" w:rsidRPr="00E34C0B" w:rsidRDefault="001008C6" w:rsidP="001008C6">
      <w:pPr>
        <w:spacing w:after="0"/>
        <w:rPr>
          <w:lang w:val="en-US"/>
        </w:rPr>
      </w:pPr>
      <w:r w:rsidRPr="00E34C0B">
        <w:rPr>
          <w:lang w:val="en-US"/>
        </w:rPr>
        <w:t>[signature]</w:t>
      </w:r>
    </w:p>
    <w:sectPr w:rsidR="001008C6" w:rsidRPr="00E34C0B" w:rsidSect="001008C6">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3B856" w14:textId="77777777" w:rsidR="00286624" w:rsidRDefault="00286624" w:rsidP="001008C6">
      <w:pPr>
        <w:spacing w:after="0" w:line="240" w:lineRule="auto"/>
      </w:pPr>
      <w:r>
        <w:separator/>
      </w:r>
    </w:p>
  </w:endnote>
  <w:endnote w:type="continuationSeparator" w:id="0">
    <w:p w14:paraId="7482385F" w14:textId="77777777" w:rsidR="00286624" w:rsidRDefault="00286624" w:rsidP="001008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22" w:type="dxa"/>
      <w:tblBorders>
        <w:top w:val="single" w:sz="4" w:space="0" w:color="000000"/>
        <w:insideH w:val="single" w:sz="4" w:space="0" w:color="000000"/>
      </w:tblBorders>
      <w:tblLook w:val="04A0" w:firstRow="1" w:lastRow="0" w:firstColumn="1" w:lastColumn="0" w:noHBand="0" w:noVBand="1"/>
    </w:tblPr>
    <w:tblGrid>
      <w:gridCol w:w="3369"/>
      <w:gridCol w:w="2268"/>
      <w:gridCol w:w="3685"/>
    </w:tblGrid>
    <w:tr w:rsidR="00AF38EB" w:rsidRPr="006571EC" w14:paraId="1BCF116C" w14:textId="77777777" w:rsidTr="001D04BB">
      <w:tc>
        <w:tcPr>
          <w:tcW w:w="3369" w:type="dxa"/>
        </w:tcPr>
        <w:p w14:paraId="58E86583" w14:textId="77777777" w:rsidR="00AF38EB" w:rsidRPr="006571EC" w:rsidRDefault="00AF38EB" w:rsidP="001008C6">
          <w:pPr>
            <w:pStyle w:val="Footer"/>
            <w:rPr>
              <w:sz w:val="18"/>
              <w:szCs w:val="18"/>
            </w:rPr>
          </w:pPr>
          <w:r>
            <w:rPr>
              <w:sz w:val="18"/>
            </w:rPr>
            <w:t>Access Control Policy</w:t>
          </w:r>
        </w:p>
      </w:tc>
      <w:tc>
        <w:tcPr>
          <w:tcW w:w="2268" w:type="dxa"/>
        </w:tcPr>
        <w:p w14:paraId="668B38A4" w14:textId="77777777" w:rsidR="00AF38EB" w:rsidRPr="006571EC" w:rsidRDefault="00AF38EB" w:rsidP="001008C6">
          <w:pPr>
            <w:pStyle w:val="Footer"/>
            <w:jc w:val="center"/>
            <w:rPr>
              <w:sz w:val="18"/>
              <w:szCs w:val="18"/>
            </w:rPr>
          </w:pPr>
          <w:r>
            <w:rPr>
              <w:sz w:val="18"/>
            </w:rPr>
            <w:t>ver [version] from [date]</w:t>
          </w:r>
        </w:p>
      </w:tc>
      <w:tc>
        <w:tcPr>
          <w:tcW w:w="3685" w:type="dxa"/>
        </w:tcPr>
        <w:p w14:paraId="0608D48E" w14:textId="0FA61A70" w:rsidR="00AF38EB" w:rsidRPr="006571EC" w:rsidRDefault="00AF38EB" w:rsidP="001008C6">
          <w:pPr>
            <w:pStyle w:val="Footer"/>
            <w:jc w:val="right"/>
            <w:rPr>
              <w:b/>
              <w:sz w:val="18"/>
              <w:szCs w:val="18"/>
            </w:rPr>
          </w:pPr>
          <w:r>
            <w:rPr>
              <w:sz w:val="18"/>
            </w:rPr>
            <w:t xml:space="preserve">Page </w:t>
          </w:r>
          <w:r>
            <w:rPr>
              <w:b/>
              <w:sz w:val="18"/>
            </w:rPr>
            <w:fldChar w:fldCharType="begin"/>
          </w:r>
          <w:r>
            <w:rPr>
              <w:b/>
              <w:sz w:val="18"/>
            </w:rPr>
            <w:instrText xml:space="preserve"> PAGE </w:instrText>
          </w:r>
          <w:r>
            <w:rPr>
              <w:b/>
              <w:sz w:val="18"/>
            </w:rPr>
            <w:fldChar w:fldCharType="separate"/>
          </w:r>
          <w:r w:rsidR="005941F8">
            <w:rPr>
              <w:b/>
              <w:noProof/>
              <w:sz w:val="18"/>
            </w:rPr>
            <w:t>12</w:t>
          </w:r>
          <w:r>
            <w:rPr>
              <w:b/>
              <w:sz w:val="18"/>
            </w:rPr>
            <w:fldChar w:fldCharType="end"/>
          </w:r>
          <w:r>
            <w:rPr>
              <w:sz w:val="18"/>
            </w:rPr>
            <w:t xml:space="preserve"> of </w:t>
          </w:r>
          <w:r>
            <w:rPr>
              <w:b/>
              <w:sz w:val="18"/>
            </w:rPr>
            <w:fldChar w:fldCharType="begin"/>
          </w:r>
          <w:r>
            <w:rPr>
              <w:b/>
              <w:sz w:val="18"/>
            </w:rPr>
            <w:instrText xml:space="preserve"> NUMPAGES  </w:instrText>
          </w:r>
          <w:r>
            <w:rPr>
              <w:b/>
              <w:sz w:val="18"/>
            </w:rPr>
            <w:fldChar w:fldCharType="separate"/>
          </w:r>
          <w:r w:rsidR="005941F8">
            <w:rPr>
              <w:b/>
              <w:noProof/>
              <w:sz w:val="18"/>
            </w:rPr>
            <w:t>12</w:t>
          </w:r>
          <w:r>
            <w:rPr>
              <w:b/>
              <w:sz w:val="18"/>
            </w:rPr>
            <w:fldChar w:fldCharType="end"/>
          </w:r>
        </w:p>
      </w:tc>
    </w:tr>
  </w:tbl>
  <w:p w14:paraId="71DC1ACC" w14:textId="7A6723B6" w:rsidR="00AF38EB" w:rsidRPr="004B1E43" w:rsidRDefault="00AF38EB" w:rsidP="005941F8">
    <w:pPr>
      <w:autoSpaceDE w:val="0"/>
      <w:autoSpaceDN w:val="0"/>
      <w:adjustRightInd w:val="0"/>
      <w:spacing w:after="0"/>
      <w:jc w:val="center"/>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D7DF64" w14:textId="77777777" w:rsidR="00286624" w:rsidRDefault="00286624" w:rsidP="001008C6">
      <w:pPr>
        <w:spacing w:after="0" w:line="240" w:lineRule="auto"/>
      </w:pPr>
      <w:r>
        <w:separator/>
      </w:r>
    </w:p>
  </w:footnote>
  <w:footnote w:type="continuationSeparator" w:id="0">
    <w:p w14:paraId="3E76D3E5" w14:textId="77777777" w:rsidR="00286624" w:rsidRDefault="00286624" w:rsidP="001008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000000"/>
        <w:insideH w:val="single" w:sz="4" w:space="0" w:color="000000"/>
      </w:tblBorders>
      <w:tblLook w:val="04A0" w:firstRow="1" w:lastRow="0" w:firstColumn="1" w:lastColumn="0" w:noHBand="0" w:noVBand="1"/>
    </w:tblPr>
    <w:tblGrid>
      <w:gridCol w:w="6771"/>
      <w:gridCol w:w="2517"/>
    </w:tblGrid>
    <w:tr w:rsidR="00AF38EB" w:rsidRPr="006571EC" w14:paraId="5A531B69" w14:textId="77777777">
      <w:tc>
        <w:tcPr>
          <w:tcW w:w="6771" w:type="dxa"/>
        </w:tcPr>
        <w:p w14:paraId="2076A968" w14:textId="77777777" w:rsidR="00AF38EB" w:rsidRPr="006571EC" w:rsidRDefault="00AF38EB" w:rsidP="001008C6">
          <w:pPr>
            <w:pStyle w:val="Header"/>
            <w:spacing w:after="0"/>
            <w:rPr>
              <w:sz w:val="20"/>
              <w:szCs w:val="20"/>
            </w:rPr>
          </w:pPr>
          <w:r>
            <w:rPr>
              <w:sz w:val="20"/>
            </w:rPr>
            <w:t xml:space="preserve"> [organization name]</w:t>
          </w:r>
        </w:p>
      </w:tc>
      <w:tc>
        <w:tcPr>
          <w:tcW w:w="2517" w:type="dxa"/>
        </w:tcPr>
        <w:p w14:paraId="034DCA36" w14:textId="77777777" w:rsidR="00AF38EB" w:rsidRPr="006571EC" w:rsidRDefault="00AF38EB" w:rsidP="001008C6">
          <w:pPr>
            <w:pStyle w:val="Header"/>
            <w:spacing w:after="0"/>
            <w:jc w:val="right"/>
            <w:rPr>
              <w:sz w:val="20"/>
              <w:szCs w:val="20"/>
            </w:rPr>
          </w:pPr>
          <w:r>
            <w:rPr>
              <w:sz w:val="20"/>
            </w:rPr>
            <w:t>[confidentiality level]</w:t>
          </w:r>
        </w:p>
      </w:tc>
    </w:tr>
  </w:tbl>
  <w:p w14:paraId="414F61EA" w14:textId="77777777" w:rsidR="00AF38EB" w:rsidRPr="003056B2" w:rsidRDefault="00AF38EB" w:rsidP="001008C6">
    <w:pPr>
      <w:pStyle w:val="Header"/>
      <w:spacing w:after="0"/>
      <w:rPr>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9D6"/>
    <w:multiLevelType w:val="hybridMultilevel"/>
    <w:tmpl w:val="B4B6591C"/>
    <w:lvl w:ilvl="0" w:tplc="D1E6FBA8">
      <w:start w:val="1"/>
      <w:numFmt w:val="bullet"/>
      <w:lvlText w:val=""/>
      <w:lvlJc w:val="left"/>
      <w:pPr>
        <w:ind w:left="720" w:hanging="360"/>
      </w:pPr>
      <w:rPr>
        <w:rFonts w:ascii="Symbol" w:hAnsi="Symbol" w:hint="default"/>
      </w:rPr>
    </w:lvl>
    <w:lvl w:ilvl="1" w:tplc="FE50F3A0" w:tentative="1">
      <w:start w:val="1"/>
      <w:numFmt w:val="bullet"/>
      <w:lvlText w:val="o"/>
      <w:lvlJc w:val="left"/>
      <w:pPr>
        <w:ind w:left="1440" w:hanging="360"/>
      </w:pPr>
      <w:rPr>
        <w:rFonts w:ascii="Courier New" w:hAnsi="Courier New" w:cs="Courier New" w:hint="default"/>
      </w:rPr>
    </w:lvl>
    <w:lvl w:ilvl="2" w:tplc="EA6237F2" w:tentative="1">
      <w:start w:val="1"/>
      <w:numFmt w:val="bullet"/>
      <w:lvlText w:val=""/>
      <w:lvlJc w:val="left"/>
      <w:pPr>
        <w:ind w:left="2160" w:hanging="360"/>
      </w:pPr>
      <w:rPr>
        <w:rFonts w:ascii="Wingdings" w:hAnsi="Wingdings" w:hint="default"/>
      </w:rPr>
    </w:lvl>
    <w:lvl w:ilvl="3" w:tplc="CC3EE5BA" w:tentative="1">
      <w:start w:val="1"/>
      <w:numFmt w:val="bullet"/>
      <w:lvlText w:val=""/>
      <w:lvlJc w:val="left"/>
      <w:pPr>
        <w:ind w:left="2880" w:hanging="360"/>
      </w:pPr>
      <w:rPr>
        <w:rFonts w:ascii="Symbol" w:hAnsi="Symbol" w:hint="default"/>
      </w:rPr>
    </w:lvl>
    <w:lvl w:ilvl="4" w:tplc="CB6EECD0" w:tentative="1">
      <w:start w:val="1"/>
      <w:numFmt w:val="bullet"/>
      <w:lvlText w:val="o"/>
      <w:lvlJc w:val="left"/>
      <w:pPr>
        <w:ind w:left="3600" w:hanging="360"/>
      </w:pPr>
      <w:rPr>
        <w:rFonts w:ascii="Courier New" w:hAnsi="Courier New" w:cs="Courier New" w:hint="default"/>
      </w:rPr>
    </w:lvl>
    <w:lvl w:ilvl="5" w:tplc="7CDA5CF8" w:tentative="1">
      <w:start w:val="1"/>
      <w:numFmt w:val="bullet"/>
      <w:lvlText w:val=""/>
      <w:lvlJc w:val="left"/>
      <w:pPr>
        <w:ind w:left="4320" w:hanging="360"/>
      </w:pPr>
      <w:rPr>
        <w:rFonts w:ascii="Wingdings" w:hAnsi="Wingdings" w:hint="default"/>
      </w:rPr>
    </w:lvl>
    <w:lvl w:ilvl="6" w:tplc="14FC4532" w:tentative="1">
      <w:start w:val="1"/>
      <w:numFmt w:val="bullet"/>
      <w:lvlText w:val=""/>
      <w:lvlJc w:val="left"/>
      <w:pPr>
        <w:ind w:left="5040" w:hanging="360"/>
      </w:pPr>
      <w:rPr>
        <w:rFonts w:ascii="Symbol" w:hAnsi="Symbol" w:hint="default"/>
      </w:rPr>
    </w:lvl>
    <w:lvl w:ilvl="7" w:tplc="E94A778A" w:tentative="1">
      <w:start w:val="1"/>
      <w:numFmt w:val="bullet"/>
      <w:lvlText w:val="o"/>
      <w:lvlJc w:val="left"/>
      <w:pPr>
        <w:ind w:left="5760" w:hanging="360"/>
      </w:pPr>
      <w:rPr>
        <w:rFonts w:ascii="Courier New" w:hAnsi="Courier New" w:cs="Courier New" w:hint="default"/>
      </w:rPr>
    </w:lvl>
    <w:lvl w:ilvl="8" w:tplc="65BC6AA4" w:tentative="1">
      <w:start w:val="1"/>
      <w:numFmt w:val="bullet"/>
      <w:lvlText w:val=""/>
      <w:lvlJc w:val="left"/>
      <w:pPr>
        <w:ind w:left="6480" w:hanging="360"/>
      </w:pPr>
      <w:rPr>
        <w:rFonts w:ascii="Wingdings" w:hAnsi="Wingdings" w:hint="default"/>
      </w:rPr>
    </w:lvl>
  </w:abstractNum>
  <w:abstractNum w:abstractNumId="1">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C9D0717"/>
    <w:multiLevelType w:val="hybridMultilevel"/>
    <w:tmpl w:val="442E2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1CE5243"/>
    <w:multiLevelType w:val="hybridMultilevel"/>
    <w:tmpl w:val="18B66EA6"/>
    <w:lvl w:ilvl="0" w:tplc="A4D4C58C">
      <w:start w:val="1"/>
      <w:numFmt w:val="bullet"/>
      <w:lvlText w:val="-"/>
      <w:lvlJc w:val="left"/>
      <w:pPr>
        <w:ind w:left="720" w:hanging="360"/>
      </w:pPr>
      <w:rPr>
        <w:rFonts w:ascii="Calibri" w:eastAsia="Calibri" w:hAnsi="Calibri" w:cs="Times New Roman" w:hint="default"/>
      </w:rPr>
    </w:lvl>
    <w:lvl w:ilvl="1" w:tplc="FD9E4A0A" w:tentative="1">
      <w:start w:val="1"/>
      <w:numFmt w:val="bullet"/>
      <w:lvlText w:val="o"/>
      <w:lvlJc w:val="left"/>
      <w:pPr>
        <w:ind w:left="1440" w:hanging="360"/>
      </w:pPr>
      <w:rPr>
        <w:rFonts w:ascii="Courier New" w:hAnsi="Courier New" w:cs="Courier New" w:hint="default"/>
      </w:rPr>
    </w:lvl>
    <w:lvl w:ilvl="2" w:tplc="C4E07E36" w:tentative="1">
      <w:start w:val="1"/>
      <w:numFmt w:val="bullet"/>
      <w:lvlText w:val=""/>
      <w:lvlJc w:val="left"/>
      <w:pPr>
        <w:ind w:left="2160" w:hanging="360"/>
      </w:pPr>
      <w:rPr>
        <w:rFonts w:ascii="Wingdings" w:hAnsi="Wingdings" w:hint="default"/>
      </w:rPr>
    </w:lvl>
    <w:lvl w:ilvl="3" w:tplc="56881CCA" w:tentative="1">
      <w:start w:val="1"/>
      <w:numFmt w:val="bullet"/>
      <w:lvlText w:val=""/>
      <w:lvlJc w:val="left"/>
      <w:pPr>
        <w:ind w:left="2880" w:hanging="360"/>
      </w:pPr>
      <w:rPr>
        <w:rFonts w:ascii="Symbol" w:hAnsi="Symbol" w:hint="default"/>
      </w:rPr>
    </w:lvl>
    <w:lvl w:ilvl="4" w:tplc="F7D4121C" w:tentative="1">
      <w:start w:val="1"/>
      <w:numFmt w:val="bullet"/>
      <w:lvlText w:val="o"/>
      <w:lvlJc w:val="left"/>
      <w:pPr>
        <w:ind w:left="3600" w:hanging="360"/>
      </w:pPr>
      <w:rPr>
        <w:rFonts w:ascii="Courier New" w:hAnsi="Courier New" w:cs="Courier New" w:hint="default"/>
      </w:rPr>
    </w:lvl>
    <w:lvl w:ilvl="5" w:tplc="37E6D4F0" w:tentative="1">
      <w:start w:val="1"/>
      <w:numFmt w:val="bullet"/>
      <w:lvlText w:val=""/>
      <w:lvlJc w:val="left"/>
      <w:pPr>
        <w:ind w:left="4320" w:hanging="360"/>
      </w:pPr>
      <w:rPr>
        <w:rFonts w:ascii="Wingdings" w:hAnsi="Wingdings" w:hint="default"/>
      </w:rPr>
    </w:lvl>
    <w:lvl w:ilvl="6" w:tplc="A7EA6EFC" w:tentative="1">
      <w:start w:val="1"/>
      <w:numFmt w:val="bullet"/>
      <w:lvlText w:val=""/>
      <w:lvlJc w:val="left"/>
      <w:pPr>
        <w:ind w:left="5040" w:hanging="360"/>
      </w:pPr>
      <w:rPr>
        <w:rFonts w:ascii="Symbol" w:hAnsi="Symbol" w:hint="default"/>
      </w:rPr>
    </w:lvl>
    <w:lvl w:ilvl="7" w:tplc="3F7E3E94" w:tentative="1">
      <w:start w:val="1"/>
      <w:numFmt w:val="bullet"/>
      <w:lvlText w:val="o"/>
      <w:lvlJc w:val="left"/>
      <w:pPr>
        <w:ind w:left="5760" w:hanging="360"/>
      </w:pPr>
      <w:rPr>
        <w:rFonts w:ascii="Courier New" w:hAnsi="Courier New" w:cs="Courier New" w:hint="default"/>
      </w:rPr>
    </w:lvl>
    <w:lvl w:ilvl="8" w:tplc="30440AE0" w:tentative="1">
      <w:start w:val="1"/>
      <w:numFmt w:val="bullet"/>
      <w:lvlText w:val=""/>
      <w:lvlJc w:val="left"/>
      <w:pPr>
        <w:ind w:left="6480" w:hanging="360"/>
      </w:pPr>
      <w:rPr>
        <w:rFonts w:ascii="Wingdings" w:hAnsi="Wingdings" w:hint="default"/>
      </w:rPr>
    </w:lvl>
  </w:abstractNum>
  <w:abstractNum w:abstractNumId="4">
    <w:nsid w:val="17A268D5"/>
    <w:multiLevelType w:val="hybridMultilevel"/>
    <w:tmpl w:val="EFA66C5C"/>
    <w:lvl w:ilvl="0" w:tplc="E97A9F8A">
      <w:start w:val="1"/>
      <w:numFmt w:val="bullet"/>
      <w:lvlText w:val=""/>
      <w:lvlJc w:val="left"/>
      <w:pPr>
        <w:ind w:left="720" w:hanging="360"/>
      </w:pPr>
      <w:rPr>
        <w:rFonts w:ascii="Symbol" w:hAnsi="Symbol" w:hint="default"/>
      </w:rPr>
    </w:lvl>
    <w:lvl w:ilvl="1" w:tplc="1C52CFAA" w:tentative="1">
      <w:start w:val="1"/>
      <w:numFmt w:val="bullet"/>
      <w:lvlText w:val="o"/>
      <w:lvlJc w:val="left"/>
      <w:pPr>
        <w:ind w:left="1440" w:hanging="360"/>
      </w:pPr>
      <w:rPr>
        <w:rFonts w:ascii="Courier New" w:hAnsi="Courier New" w:cs="Courier New" w:hint="default"/>
      </w:rPr>
    </w:lvl>
    <w:lvl w:ilvl="2" w:tplc="217AC7E0" w:tentative="1">
      <w:start w:val="1"/>
      <w:numFmt w:val="bullet"/>
      <w:lvlText w:val=""/>
      <w:lvlJc w:val="left"/>
      <w:pPr>
        <w:ind w:left="2160" w:hanging="360"/>
      </w:pPr>
      <w:rPr>
        <w:rFonts w:ascii="Wingdings" w:hAnsi="Wingdings" w:hint="default"/>
      </w:rPr>
    </w:lvl>
    <w:lvl w:ilvl="3" w:tplc="757A32DE" w:tentative="1">
      <w:start w:val="1"/>
      <w:numFmt w:val="bullet"/>
      <w:lvlText w:val=""/>
      <w:lvlJc w:val="left"/>
      <w:pPr>
        <w:ind w:left="2880" w:hanging="360"/>
      </w:pPr>
      <w:rPr>
        <w:rFonts w:ascii="Symbol" w:hAnsi="Symbol" w:hint="default"/>
      </w:rPr>
    </w:lvl>
    <w:lvl w:ilvl="4" w:tplc="D610C918" w:tentative="1">
      <w:start w:val="1"/>
      <w:numFmt w:val="bullet"/>
      <w:lvlText w:val="o"/>
      <w:lvlJc w:val="left"/>
      <w:pPr>
        <w:ind w:left="3600" w:hanging="360"/>
      </w:pPr>
      <w:rPr>
        <w:rFonts w:ascii="Courier New" w:hAnsi="Courier New" w:cs="Courier New" w:hint="default"/>
      </w:rPr>
    </w:lvl>
    <w:lvl w:ilvl="5" w:tplc="3DA2F038" w:tentative="1">
      <w:start w:val="1"/>
      <w:numFmt w:val="bullet"/>
      <w:lvlText w:val=""/>
      <w:lvlJc w:val="left"/>
      <w:pPr>
        <w:ind w:left="4320" w:hanging="360"/>
      </w:pPr>
      <w:rPr>
        <w:rFonts w:ascii="Wingdings" w:hAnsi="Wingdings" w:hint="default"/>
      </w:rPr>
    </w:lvl>
    <w:lvl w:ilvl="6" w:tplc="423EB2BC" w:tentative="1">
      <w:start w:val="1"/>
      <w:numFmt w:val="bullet"/>
      <w:lvlText w:val=""/>
      <w:lvlJc w:val="left"/>
      <w:pPr>
        <w:ind w:left="5040" w:hanging="360"/>
      </w:pPr>
      <w:rPr>
        <w:rFonts w:ascii="Symbol" w:hAnsi="Symbol" w:hint="default"/>
      </w:rPr>
    </w:lvl>
    <w:lvl w:ilvl="7" w:tplc="679678A8" w:tentative="1">
      <w:start w:val="1"/>
      <w:numFmt w:val="bullet"/>
      <w:lvlText w:val="o"/>
      <w:lvlJc w:val="left"/>
      <w:pPr>
        <w:ind w:left="5760" w:hanging="360"/>
      </w:pPr>
      <w:rPr>
        <w:rFonts w:ascii="Courier New" w:hAnsi="Courier New" w:cs="Courier New" w:hint="default"/>
      </w:rPr>
    </w:lvl>
    <w:lvl w:ilvl="8" w:tplc="4DC050C2" w:tentative="1">
      <w:start w:val="1"/>
      <w:numFmt w:val="bullet"/>
      <w:lvlText w:val=""/>
      <w:lvlJc w:val="left"/>
      <w:pPr>
        <w:ind w:left="6480" w:hanging="360"/>
      </w:pPr>
      <w:rPr>
        <w:rFonts w:ascii="Wingdings" w:hAnsi="Wingdings" w:hint="default"/>
      </w:rPr>
    </w:lvl>
  </w:abstractNum>
  <w:abstractNum w:abstractNumId="5">
    <w:nsid w:val="1802375B"/>
    <w:multiLevelType w:val="multilevel"/>
    <w:tmpl w:val="C136D28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540"/>
        </w:tabs>
        <w:ind w:left="540" w:hanging="720"/>
      </w:pPr>
      <w:rPr>
        <w:rFonts w:hint="default"/>
      </w:rPr>
    </w:lvl>
    <w:lvl w:ilvl="2">
      <w:start w:val="1"/>
      <w:numFmt w:val="decimal"/>
      <w:lvlText w:val="%1.%2.%3"/>
      <w:lvlJc w:val="left"/>
      <w:pPr>
        <w:tabs>
          <w:tab w:val="num" w:pos="360"/>
        </w:tabs>
        <w:ind w:left="360" w:hanging="720"/>
      </w:pPr>
      <w:rPr>
        <w:rFonts w:hint="default"/>
      </w:rPr>
    </w:lvl>
    <w:lvl w:ilvl="3">
      <w:start w:val="1"/>
      <w:numFmt w:val="decimal"/>
      <w:lvlText w:val="%1.%2.%3.%4"/>
      <w:lvlJc w:val="left"/>
      <w:pPr>
        <w:tabs>
          <w:tab w:val="num" w:pos="540"/>
        </w:tabs>
        <w:ind w:left="540" w:hanging="1080"/>
      </w:pPr>
      <w:rPr>
        <w:rFonts w:hint="default"/>
      </w:rPr>
    </w:lvl>
    <w:lvl w:ilvl="4">
      <w:start w:val="1"/>
      <w:numFmt w:val="decimal"/>
      <w:lvlText w:val="%1.%2.%3.%4.%5"/>
      <w:lvlJc w:val="left"/>
      <w:pPr>
        <w:tabs>
          <w:tab w:val="num" w:pos="720"/>
        </w:tabs>
        <w:ind w:left="720" w:hanging="1440"/>
      </w:pPr>
      <w:rPr>
        <w:rFonts w:hint="default"/>
      </w:rPr>
    </w:lvl>
    <w:lvl w:ilvl="5">
      <w:start w:val="1"/>
      <w:numFmt w:val="decimal"/>
      <w:lvlText w:val="%1.%2.%3.%4.%5.%6"/>
      <w:lvlJc w:val="left"/>
      <w:pPr>
        <w:tabs>
          <w:tab w:val="num" w:pos="540"/>
        </w:tabs>
        <w:ind w:left="540" w:hanging="1440"/>
      </w:pPr>
      <w:rPr>
        <w:rFonts w:hint="default"/>
      </w:rPr>
    </w:lvl>
    <w:lvl w:ilvl="6">
      <w:start w:val="1"/>
      <w:numFmt w:val="decimal"/>
      <w:lvlText w:val="%1.%2.%3.%4.%5.%6.%7"/>
      <w:lvlJc w:val="left"/>
      <w:pPr>
        <w:tabs>
          <w:tab w:val="num" w:pos="720"/>
        </w:tabs>
        <w:ind w:left="720" w:hanging="1800"/>
      </w:pPr>
      <w:rPr>
        <w:rFonts w:hint="default"/>
      </w:rPr>
    </w:lvl>
    <w:lvl w:ilvl="7">
      <w:start w:val="1"/>
      <w:numFmt w:val="decimal"/>
      <w:lvlText w:val="%1.%2.%3.%4.%5.%6.%7.%8"/>
      <w:lvlJc w:val="left"/>
      <w:pPr>
        <w:tabs>
          <w:tab w:val="num" w:pos="900"/>
        </w:tabs>
        <w:ind w:left="900" w:hanging="2160"/>
      </w:pPr>
      <w:rPr>
        <w:rFonts w:hint="default"/>
      </w:rPr>
    </w:lvl>
    <w:lvl w:ilvl="8">
      <w:start w:val="1"/>
      <w:numFmt w:val="decimal"/>
      <w:lvlText w:val="%1.%2.%3.%4.%5.%6.%7.%8.%9"/>
      <w:lvlJc w:val="left"/>
      <w:pPr>
        <w:tabs>
          <w:tab w:val="num" w:pos="720"/>
        </w:tabs>
        <w:ind w:left="720" w:hanging="2160"/>
      </w:pPr>
      <w:rPr>
        <w:rFonts w:hint="default"/>
      </w:rPr>
    </w:lvl>
  </w:abstractNum>
  <w:abstractNum w:abstractNumId="6">
    <w:nsid w:val="18C451F8"/>
    <w:multiLevelType w:val="hybridMultilevel"/>
    <w:tmpl w:val="511ACE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E962594"/>
    <w:multiLevelType w:val="hybridMultilevel"/>
    <w:tmpl w:val="BE3A2C34"/>
    <w:lvl w:ilvl="0" w:tplc="CC64B34E">
      <w:start w:val="1"/>
      <w:numFmt w:val="decimal"/>
      <w:lvlText w:val="%1."/>
      <w:lvlJc w:val="left"/>
      <w:pPr>
        <w:ind w:left="1080" w:hanging="360"/>
      </w:pPr>
      <w:rPr>
        <w:rFonts w:ascii="Calibri" w:eastAsia="Calibri" w:hAnsi="Calibri" w:cs="Times New Roman"/>
      </w:rPr>
    </w:lvl>
    <w:lvl w:ilvl="1" w:tplc="24623904">
      <w:start w:val="1"/>
      <w:numFmt w:val="lowerLetter"/>
      <w:lvlText w:val="%2."/>
      <w:lvlJc w:val="left"/>
      <w:pPr>
        <w:ind w:left="1800" w:hanging="360"/>
      </w:pPr>
    </w:lvl>
    <w:lvl w:ilvl="2" w:tplc="A25C113E">
      <w:start w:val="1"/>
      <w:numFmt w:val="lowerRoman"/>
      <w:lvlText w:val="%3."/>
      <w:lvlJc w:val="right"/>
      <w:pPr>
        <w:ind w:left="2520" w:hanging="180"/>
      </w:pPr>
    </w:lvl>
    <w:lvl w:ilvl="3" w:tplc="D8C00152" w:tentative="1">
      <w:start w:val="1"/>
      <w:numFmt w:val="decimal"/>
      <w:lvlText w:val="%4."/>
      <w:lvlJc w:val="left"/>
      <w:pPr>
        <w:ind w:left="3240" w:hanging="360"/>
      </w:pPr>
    </w:lvl>
    <w:lvl w:ilvl="4" w:tplc="07F45734" w:tentative="1">
      <w:start w:val="1"/>
      <w:numFmt w:val="lowerLetter"/>
      <w:lvlText w:val="%5."/>
      <w:lvlJc w:val="left"/>
      <w:pPr>
        <w:ind w:left="3960" w:hanging="360"/>
      </w:pPr>
    </w:lvl>
    <w:lvl w:ilvl="5" w:tplc="ECD41684" w:tentative="1">
      <w:start w:val="1"/>
      <w:numFmt w:val="lowerRoman"/>
      <w:lvlText w:val="%6."/>
      <w:lvlJc w:val="right"/>
      <w:pPr>
        <w:ind w:left="4680" w:hanging="180"/>
      </w:pPr>
    </w:lvl>
    <w:lvl w:ilvl="6" w:tplc="33C0B626" w:tentative="1">
      <w:start w:val="1"/>
      <w:numFmt w:val="decimal"/>
      <w:lvlText w:val="%7."/>
      <w:lvlJc w:val="left"/>
      <w:pPr>
        <w:ind w:left="5400" w:hanging="360"/>
      </w:pPr>
    </w:lvl>
    <w:lvl w:ilvl="7" w:tplc="7FBE3A98" w:tentative="1">
      <w:start w:val="1"/>
      <w:numFmt w:val="lowerLetter"/>
      <w:lvlText w:val="%8."/>
      <w:lvlJc w:val="left"/>
      <w:pPr>
        <w:ind w:left="6120" w:hanging="360"/>
      </w:pPr>
    </w:lvl>
    <w:lvl w:ilvl="8" w:tplc="51BC2E18" w:tentative="1">
      <w:start w:val="1"/>
      <w:numFmt w:val="lowerRoman"/>
      <w:lvlText w:val="%9."/>
      <w:lvlJc w:val="right"/>
      <w:pPr>
        <w:ind w:left="6840" w:hanging="180"/>
      </w:pPr>
    </w:lvl>
  </w:abstractNum>
  <w:abstractNum w:abstractNumId="8">
    <w:nsid w:val="32B04F65"/>
    <w:multiLevelType w:val="hybridMultilevel"/>
    <w:tmpl w:val="4092792C"/>
    <w:lvl w:ilvl="0" w:tplc="7B3C12E2">
      <w:start w:val="1"/>
      <w:numFmt w:val="bullet"/>
      <w:lvlText w:val=""/>
      <w:lvlJc w:val="left"/>
      <w:pPr>
        <w:ind w:left="720" w:hanging="360"/>
      </w:pPr>
      <w:rPr>
        <w:rFonts w:ascii="Symbol" w:hAnsi="Symbol" w:hint="default"/>
      </w:rPr>
    </w:lvl>
    <w:lvl w:ilvl="1" w:tplc="BA0CF80C" w:tentative="1">
      <w:start w:val="1"/>
      <w:numFmt w:val="bullet"/>
      <w:lvlText w:val="o"/>
      <w:lvlJc w:val="left"/>
      <w:pPr>
        <w:ind w:left="1440" w:hanging="360"/>
      </w:pPr>
      <w:rPr>
        <w:rFonts w:ascii="Courier New" w:hAnsi="Courier New" w:cs="Courier New" w:hint="default"/>
      </w:rPr>
    </w:lvl>
    <w:lvl w:ilvl="2" w:tplc="87CC2126" w:tentative="1">
      <w:start w:val="1"/>
      <w:numFmt w:val="bullet"/>
      <w:lvlText w:val=""/>
      <w:lvlJc w:val="left"/>
      <w:pPr>
        <w:ind w:left="2160" w:hanging="360"/>
      </w:pPr>
      <w:rPr>
        <w:rFonts w:ascii="Wingdings" w:hAnsi="Wingdings" w:hint="default"/>
      </w:rPr>
    </w:lvl>
    <w:lvl w:ilvl="3" w:tplc="22B25ECA" w:tentative="1">
      <w:start w:val="1"/>
      <w:numFmt w:val="bullet"/>
      <w:lvlText w:val=""/>
      <w:lvlJc w:val="left"/>
      <w:pPr>
        <w:ind w:left="2880" w:hanging="360"/>
      </w:pPr>
      <w:rPr>
        <w:rFonts w:ascii="Symbol" w:hAnsi="Symbol" w:hint="default"/>
      </w:rPr>
    </w:lvl>
    <w:lvl w:ilvl="4" w:tplc="072C61F6" w:tentative="1">
      <w:start w:val="1"/>
      <w:numFmt w:val="bullet"/>
      <w:lvlText w:val="o"/>
      <w:lvlJc w:val="left"/>
      <w:pPr>
        <w:ind w:left="3600" w:hanging="360"/>
      </w:pPr>
      <w:rPr>
        <w:rFonts w:ascii="Courier New" w:hAnsi="Courier New" w:cs="Courier New" w:hint="default"/>
      </w:rPr>
    </w:lvl>
    <w:lvl w:ilvl="5" w:tplc="9BE2D156" w:tentative="1">
      <w:start w:val="1"/>
      <w:numFmt w:val="bullet"/>
      <w:lvlText w:val=""/>
      <w:lvlJc w:val="left"/>
      <w:pPr>
        <w:ind w:left="4320" w:hanging="360"/>
      </w:pPr>
      <w:rPr>
        <w:rFonts w:ascii="Wingdings" w:hAnsi="Wingdings" w:hint="default"/>
      </w:rPr>
    </w:lvl>
    <w:lvl w:ilvl="6" w:tplc="5156B20E" w:tentative="1">
      <w:start w:val="1"/>
      <w:numFmt w:val="bullet"/>
      <w:lvlText w:val=""/>
      <w:lvlJc w:val="left"/>
      <w:pPr>
        <w:ind w:left="5040" w:hanging="360"/>
      </w:pPr>
      <w:rPr>
        <w:rFonts w:ascii="Symbol" w:hAnsi="Symbol" w:hint="default"/>
      </w:rPr>
    </w:lvl>
    <w:lvl w:ilvl="7" w:tplc="668A3BD0" w:tentative="1">
      <w:start w:val="1"/>
      <w:numFmt w:val="bullet"/>
      <w:lvlText w:val="o"/>
      <w:lvlJc w:val="left"/>
      <w:pPr>
        <w:ind w:left="5760" w:hanging="360"/>
      </w:pPr>
      <w:rPr>
        <w:rFonts w:ascii="Courier New" w:hAnsi="Courier New" w:cs="Courier New" w:hint="default"/>
      </w:rPr>
    </w:lvl>
    <w:lvl w:ilvl="8" w:tplc="FCDC3C08" w:tentative="1">
      <w:start w:val="1"/>
      <w:numFmt w:val="bullet"/>
      <w:lvlText w:val=""/>
      <w:lvlJc w:val="left"/>
      <w:pPr>
        <w:ind w:left="6480" w:hanging="360"/>
      </w:pPr>
      <w:rPr>
        <w:rFonts w:ascii="Wingdings" w:hAnsi="Wingdings" w:hint="default"/>
      </w:rPr>
    </w:lvl>
  </w:abstractNum>
  <w:abstractNum w:abstractNumId="9">
    <w:nsid w:val="3ED409F9"/>
    <w:multiLevelType w:val="hybridMultilevel"/>
    <w:tmpl w:val="904AC920"/>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0">
    <w:nsid w:val="42532B0C"/>
    <w:multiLevelType w:val="hybridMultilevel"/>
    <w:tmpl w:val="38AA2926"/>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1">
    <w:nsid w:val="4DA85C07"/>
    <w:multiLevelType w:val="hybridMultilevel"/>
    <w:tmpl w:val="6DD2760C"/>
    <w:lvl w:ilvl="0" w:tplc="A614C412">
      <w:start w:val="1"/>
      <w:numFmt w:val="bullet"/>
      <w:lvlText w:val=""/>
      <w:lvlJc w:val="left"/>
      <w:pPr>
        <w:ind w:left="720" w:hanging="360"/>
      </w:pPr>
      <w:rPr>
        <w:rFonts w:ascii="Symbol" w:hAnsi="Symbol" w:hint="default"/>
      </w:rPr>
    </w:lvl>
    <w:lvl w:ilvl="1" w:tplc="6DC8254C" w:tentative="1">
      <w:start w:val="1"/>
      <w:numFmt w:val="bullet"/>
      <w:lvlText w:val="o"/>
      <w:lvlJc w:val="left"/>
      <w:pPr>
        <w:ind w:left="1440" w:hanging="360"/>
      </w:pPr>
      <w:rPr>
        <w:rFonts w:ascii="Courier New" w:hAnsi="Courier New" w:cs="Courier New" w:hint="default"/>
      </w:rPr>
    </w:lvl>
    <w:lvl w:ilvl="2" w:tplc="36888E80" w:tentative="1">
      <w:start w:val="1"/>
      <w:numFmt w:val="bullet"/>
      <w:lvlText w:val=""/>
      <w:lvlJc w:val="left"/>
      <w:pPr>
        <w:ind w:left="2160" w:hanging="360"/>
      </w:pPr>
      <w:rPr>
        <w:rFonts w:ascii="Wingdings" w:hAnsi="Wingdings" w:hint="default"/>
      </w:rPr>
    </w:lvl>
    <w:lvl w:ilvl="3" w:tplc="6DEA1FE0" w:tentative="1">
      <w:start w:val="1"/>
      <w:numFmt w:val="bullet"/>
      <w:lvlText w:val=""/>
      <w:lvlJc w:val="left"/>
      <w:pPr>
        <w:ind w:left="2880" w:hanging="360"/>
      </w:pPr>
      <w:rPr>
        <w:rFonts w:ascii="Symbol" w:hAnsi="Symbol" w:hint="default"/>
      </w:rPr>
    </w:lvl>
    <w:lvl w:ilvl="4" w:tplc="1CB25BCE" w:tentative="1">
      <w:start w:val="1"/>
      <w:numFmt w:val="bullet"/>
      <w:lvlText w:val="o"/>
      <w:lvlJc w:val="left"/>
      <w:pPr>
        <w:ind w:left="3600" w:hanging="360"/>
      </w:pPr>
      <w:rPr>
        <w:rFonts w:ascii="Courier New" w:hAnsi="Courier New" w:cs="Courier New" w:hint="default"/>
      </w:rPr>
    </w:lvl>
    <w:lvl w:ilvl="5" w:tplc="3F74CE04" w:tentative="1">
      <w:start w:val="1"/>
      <w:numFmt w:val="bullet"/>
      <w:lvlText w:val=""/>
      <w:lvlJc w:val="left"/>
      <w:pPr>
        <w:ind w:left="4320" w:hanging="360"/>
      </w:pPr>
      <w:rPr>
        <w:rFonts w:ascii="Wingdings" w:hAnsi="Wingdings" w:hint="default"/>
      </w:rPr>
    </w:lvl>
    <w:lvl w:ilvl="6" w:tplc="F5BCEAB2" w:tentative="1">
      <w:start w:val="1"/>
      <w:numFmt w:val="bullet"/>
      <w:lvlText w:val=""/>
      <w:lvlJc w:val="left"/>
      <w:pPr>
        <w:ind w:left="5040" w:hanging="360"/>
      </w:pPr>
      <w:rPr>
        <w:rFonts w:ascii="Symbol" w:hAnsi="Symbol" w:hint="default"/>
      </w:rPr>
    </w:lvl>
    <w:lvl w:ilvl="7" w:tplc="6598D8C6" w:tentative="1">
      <w:start w:val="1"/>
      <w:numFmt w:val="bullet"/>
      <w:lvlText w:val="o"/>
      <w:lvlJc w:val="left"/>
      <w:pPr>
        <w:ind w:left="5760" w:hanging="360"/>
      </w:pPr>
      <w:rPr>
        <w:rFonts w:ascii="Courier New" w:hAnsi="Courier New" w:cs="Courier New" w:hint="default"/>
      </w:rPr>
    </w:lvl>
    <w:lvl w:ilvl="8" w:tplc="CCBE15D4" w:tentative="1">
      <w:start w:val="1"/>
      <w:numFmt w:val="bullet"/>
      <w:lvlText w:val=""/>
      <w:lvlJc w:val="left"/>
      <w:pPr>
        <w:ind w:left="6480" w:hanging="360"/>
      </w:pPr>
      <w:rPr>
        <w:rFonts w:ascii="Wingdings" w:hAnsi="Wingdings" w:hint="default"/>
      </w:rPr>
    </w:lvl>
  </w:abstractNum>
  <w:abstractNum w:abstractNumId="12">
    <w:nsid w:val="505A54B0"/>
    <w:multiLevelType w:val="hybridMultilevel"/>
    <w:tmpl w:val="7B3AE084"/>
    <w:lvl w:ilvl="0" w:tplc="96D01D06">
      <w:start w:val="1"/>
      <w:numFmt w:val="bullet"/>
      <w:lvlText w:val=""/>
      <w:lvlJc w:val="left"/>
      <w:pPr>
        <w:ind w:left="720" w:hanging="360"/>
      </w:pPr>
      <w:rPr>
        <w:rFonts w:ascii="Symbol" w:hAnsi="Symbol" w:hint="default"/>
      </w:rPr>
    </w:lvl>
    <w:lvl w:ilvl="1" w:tplc="D1F4F810" w:tentative="1">
      <w:start w:val="1"/>
      <w:numFmt w:val="bullet"/>
      <w:lvlText w:val="o"/>
      <w:lvlJc w:val="left"/>
      <w:pPr>
        <w:ind w:left="1440" w:hanging="360"/>
      </w:pPr>
      <w:rPr>
        <w:rFonts w:ascii="Courier New" w:hAnsi="Courier New" w:cs="Courier New" w:hint="default"/>
      </w:rPr>
    </w:lvl>
    <w:lvl w:ilvl="2" w:tplc="37122392" w:tentative="1">
      <w:start w:val="1"/>
      <w:numFmt w:val="bullet"/>
      <w:lvlText w:val=""/>
      <w:lvlJc w:val="left"/>
      <w:pPr>
        <w:ind w:left="2160" w:hanging="360"/>
      </w:pPr>
      <w:rPr>
        <w:rFonts w:ascii="Wingdings" w:hAnsi="Wingdings" w:hint="default"/>
      </w:rPr>
    </w:lvl>
    <w:lvl w:ilvl="3" w:tplc="0AD04AE0" w:tentative="1">
      <w:start w:val="1"/>
      <w:numFmt w:val="bullet"/>
      <w:lvlText w:val=""/>
      <w:lvlJc w:val="left"/>
      <w:pPr>
        <w:ind w:left="2880" w:hanging="360"/>
      </w:pPr>
      <w:rPr>
        <w:rFonts w:ascii="Symbol" w:hAnsi="Symbol" w:hint="default"/>
      </w:rPr>
    </w:lvl>
    <w:lvl w:ilvl="4" w:tplc="FA80B0CA" w:tentative="1">
      <w:start w:val="1"/>
      <w:numFmt w:val="bullet"/>
      <w:lvlText w:val="o"/>
      <w:lvlJc w:val="left"/>
      <w:pPr>
        <w:ind w:left="3600" w:hanging="360"/>
      </w:pPr>
      <w:rPr>
        <w:rFonts w:ascii="Courier New" w:hAnsi="Courier New" w:cs="Courier New" w:hint="default"/>
      </w:rPr>
    </w:lvl>
    <w:lvl w:ilvl="5" w:tplc="DA14DEEC" w:tentative="1">
      <w:start w:val="1"/>
      <w:numFmt w:val="bullet"/>
      <w:lvlText w:val=""/>
      <w:lvlJc w:val="left"/>
      <w:pPr>
        <w:ind w:left="4320" w:hanging="360"/>
      </w:pPr>
      <w:rPr>
        <w:rFonts w:ascii="Wingdings" w:hAnsi="Wingdings" w:hint="default"/>
      </w:rPr>
    </w:lvl>
    <w:lvl w:ilvl="6" w:tplc="987AEC5A" w:tentative="1">
      <w:start w:val="1"/>
      <w:numFmt w:val="bullet"/>
      <w:lvlText w:val=""/>
      <w:lvlJc w:val="left"/>
      <w:pPr>
        <w:ind w:left="5040" w:hanging="360"/>
      </w:pPr>
      <w:rPr>
        <w:rFonts w:ascii="Symbol" w:hAnsi="Symbol" w:hint="default"/>
      </w:rPr>
    </w:lvl>
    <w:lvl w:ilvl="7" w:tplc="F0A477F8" w:tentative="1">
      <w:start w:val="1"/>
      <w:numFmt w:val="bullet"/>
      <w:lvlText w:val="o"/>
      <w:lvlJc w:val="left"/>
      <w:pPr>
        <w:ind w:left="5760" w:hanging="360"/>
      </w:pPr>
      <w:rPr>
        <w:rFonts w:ascii="Courier New" w:hAnsi="Courier New" w:cs="Courier New" w:hint="default"/>
      </w:rPr>
    </w:lvl>
    <w:lvl w:ilvl="8" w:tplc="DCCE6E18" w:tentative="1">
      <w:start w:val="1"/>
      <w:numFmt w:val="bullet"/>
      <w:lvlText w:val=""/>
      <w:lvlJc w:val="left"/>
      <w:pPr>
        <w:ind w:left="6480" w:hanging="360"/>
      </w:pPr>
      <w:rPr>
        <w:rFonts w:ascii="Wingdings" w:hAnsi="Wingdings" w:hint="default"/>
      </w:rPr>
    </w:lvl>
  </w:abstractNum>
  <w:abstractNum w:abstractNumId="13">
    <w:nsid w:val="55364009"/>
    <w:multiLevelType w:val="hybridMultilevel"/>
    <w:tmpl w:val="CC9623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E1B279E"/>
    <w:multiLevelType w:val="hybridMultilevel"/>
    <w:tmpl w:val="3A486C80"/>
    <w:lvl w:ilvl="0" w:tplc="BEFEC62C">
      <w:start w:val="5"/>
      <w:numFmt w:val="bullet"/>
      <w:lvlText w:val="-"/>
      <w:lvlJc w:val="left"/>
      <w:pPr>
        <w:ind w:left="720" w:hanging="360"/>
      </w:pPr>
      <w:rPr>
        <w:rFonts w:ascii="Calibri" w:eastAsia="Calibri" w:hAnsi="Calibri" w:cs="Calibri" w:hint="default"/>
      </w:rPr>
    </w:lvl>
    <w:lvl w:ilvl="1" w:tplc="1960CA88" w:tentative="1">
      <w:start w:val="1"/>
      <w:numFmt w:val="bullet"/>
      <w:lvlText w:val="o"/>
      <w:lvlJc w:val="left"/>
      <w:pPr>
        <w:ind w:left="1440" w:hanging="360"/>
      </w:pPr>
      <w:rPr>
        <w:rFonts w:ascii="Courier New" w:hAnsi="Courier New" w:cs="Courier New" w:hint="default"/>
      </w:rPr>
    </w:lvl>
    <w:lvl w:ilvl="2" w:tplc="4EB03D44" w:tentative="1">
      <w:start w:val="1"/>
      <w:numFmt w:val="bullet"/>
      <w:lvlText w:val=""/>
      <w:lvlJc w:val="left"/>
      <w:pPr>
        <w:ind w:left="2160" w:hanging="360"/>
      </w:pPr>
      <w:rPr>
        <w:rFonts w:ascii="Wingdings" w:hAnsi="Wingdings" w:hint="default"/>
      </w:rPr>
    </w:lvl>
    <w:lvl w:ilvl="3" w:tplc="A3A47CD2" w:tentative="1">
      <w:start w:val="1"/>
      <w:numFmt w:val="bullet"/>
      <w:lvlText w:val=""/>
      <w:lvlJc w:val="left"/>
      <w:pPr>
        <w:ind w:left="2880" w:hanging="360"/>
      </w:pPr>
      <w:rPr>
        <w:rFonts w:ascii="Symbol" w:hAnsi="Symbol" w:hint="default"/>
      </w:rPr>
    </w:lvl>
    <w:lvl w:ilvl="4" w:tplc="1BAC03E2" w:tentative="1">
      <w:start w:val="1"/>
      <w:numFmt w:val="bullet"/>
      <w:lvlText w:val="o"/>
      <w:lvlJc w:val="left"/>
      <w:pPr>
        <w:ind w:left="3600" w:hanging="360"/>
      </w:pPr>
      <w:rPr>
        <w:rFonts w:ascii="Courier New" w:hAnsi="Courier New" w:cs="Courier New" w:hint="default"/>
      </w:rPr>
    </w:lvl>
    <w:lvl w:ilvl="5" w:tplc="64F21456" w:tentative="1">
      <w:start w:val="1"/>
      <w:numFmt w:val="bullet"/>
      <w:lvlText w:val=""/>
      <w:lvlJc w:val="left"/>
      <w:pPr>
        <w:ind w:left="4320" w:hanging="360"/>
      </w:pPr>
      <w:rPr>
        <w:rFonts w:ascii="Wingdings" w:hAnsi="Wingdings" w:hint="default"/>
      </w:rPr>
    </w:lvl>
    <w:lvl w:ilvl="6" w:tplc="7FD473E4" w:tentative="1">
      <w:start w:val="1"/>
      <w:numFmt w:val="bullet"/>
      <w:lvlText w:val=""/>
      <w:lvlJc w:val="left"/>
      <w:pPr>
        <w:ind w:left="5040" w:hanging="360"/>
      </w:pPr>
      <w:rPr>
        <w:rFonts w:ascii="Symbol" w:hAnsi="Symbol" w:hint="default"/>
      </w:rPr>
    </w:lvl>
    <w:lvl w:ilvl="7" w:tplc="629C9796" w:tentative="1">
      <w:start w:val="1"/>
      <w:numFmt w:val="bullet"/>
      <w:lvlText w:val="o"/>
      <w:lvlJc w:val="left"/>
      <w:pPr>
        <w:ind w:left="5760" w:hanging="360"/>
      </w:pPr>
      <w:rPr>
        <w:rFonts w:ascii="Courier New" w:hAnsi="Courier New" w:cs="Courier New" w:hint="default"/>
      </w:rPr>
    </w:lvl>
    <w:lvl w:ilvl="8" w:tplc="C326F990" w:tentative="1">
      <w:start w:val="1"/>
      <w:numFmt w:val="bullet"/>
      <w:lvlText w:val=""/>
      <w:lvlJc w:val="left"/>
      <w:pPr>
        <w:ind w:left="6480" w:hanging="360"/>
      </w:pPr>
      <w:rPr>
        <w:rFonts w:ascii="Wingdings" w:hAnsi="Wingdings" w:hint="default"/>
      </w:rPr>
    </w:lvl>
  </w:abstractNum>
  <w:abstractNum w:abstractNumId="15">
    <w:nsid w:val="7ECC249F"/>
    <w:multiLevelType w:val="hybridMultilevel"/>
    <w:tmpl w:val="3AEA74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11"/>
  </w:num>
  <w:num w:numId="5">
    <w:abstractNumId w:val="5"/>
  </w:num>
  <w:num w:numId="6">
    <w:abstractNumId w:val="7"/>
  </w:num>
  <w:num w:numId="7">
    <w:abstractNumId w:val="12"/>
  </w:num>
  <w:num w:numId="8">
    <w:abstractNumId w:val="4"/>
  </w:num>
  <w:num w:numId="9">
    <w:abstractNumId w:val="14"/>
  </w:num>
  <w:num w:numId="10">
    <w:abstractNumId w:val="0"/>
  </w:num>
  <w:num w:numId="11">
    <w:abstractNumId w:val="10"/>
  </w:num>
  <w:num w:numId="12">
    <w:abstractNumId w:val="6"/>
  </w:num>
  <w:num w:numId="13">
    <w:abstractNumId w:val="9"/>
  </w:num>
  <w:num w:numId="14">
    <w:abstractNumId w:val="13"/>
  </w:num>
  <w:num w:numId="15">
    <w:abstractNumId w:val="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rM0MTczNLcwNDQ3NzVU0lEKTi0uzszPAykwrAUAhb3QoywAAAA="/>
  </w:docVars>
  <w:rsids>
    <w:rsidRoot w:val="00927DFD"/>
    <w:rsid w:val="00003078"/>
    <w:rsid w:val="000034F7"/>
    <w:rsid w:val="00004845"/>
    <w:rsid w:val="00010DD4"/>
    <w:rsid w:val="00014023"/>
    <w:rsid w:val="00031F9B"/>
    <w:rsid w:val="0004467F"/>
    <w:rsid w:val="00074B4C"/>
    <w:rsid w:val="0007537D"/>
    <w:rsid w:val="000822E0"/>
    <w:rsid w:val="00082B3E"/>
    <w:rsid w:val="000A3E0E"/>
    <w:rsid w:val="000A6050"/>
    <w:rsid w:val="000B6AE2"/>
    <w:rsid w:val="000B7A46"/>
    <w:rsid w:val="000B7C54"/>
    <w:rsid w:val="000C5523"/>
    <w:rsid w:val="000D09F3"/>
    <w:rsid w:val="000E0E33"/>
    <w:rsid w:val="001008C6"/>
    <w:rsid w:val="00111F49"/>
    <w:rsid w:val="00123415"/>
    <w:rsid w:val="00133A98"/>
    <w:rsid w:val="00150F4F"/>
    <w:rsid w:val="0016394B"/>
    <w:rsid w:val="0017536F"/>
    <w:rsid w:val="00187816"/>
    <w:rsid w:val="00190CF3"/>
    <w:rsid w:val="001A34A2"/>
    <w:rsid w:val="001A68CE"/>
    <w:rsid w:val="001B5F85"/>
    <w:rsid w:val="001D04BB"/>
    <w:rsid w:val="001E0FC7"/>
    <w:rsid w:val="001E620B"/>
    <w:rsid w:val="001E7C44"/>
    <w:rsid w:val="001F3499"/>
    <w:rsid w:val="002011D5"/>
    <w:rsid w:val="002012EF"/>
    <w:rsid w:val="00207A33"/>
    <w:rsid w:val="00210A30"/>
    <w:rsid w:val="00257353"/>
    <w:rsid w:val="002767A6"/>
    <w:rsid w:val="00277DF4"/>
    <w:rsid w:val="00286624"/>
    <w:rsid w:val="002A6D7D"/>
    <w:rsid w:val="002A7B70"/>
    <w:rsid w:val="002D4D3E"/>
    <w:rsid w:val="002E2528"/>
    <w:rsid w:val="002E721B"/>
    <w:rsid w:val="002F24EF"/>
    <w:rsid w:val="002F36A7"/>
    <w:rsid w:val="002F5223"/>
    <w:rsid w:val="003072EE"/>
    <w:rsid w:val="00307DBC"/>
    <w:rsid w:val="00311033"/>
    <w:rsid w:val="003248BC"/>
    <w:rsid w:val="00326858"/>
    <w:rsid w:val="00334B3F"/>
    <w:rsid w:val="003538CD"/>
    <w:rsid w:val="00372DDC"/>
    <w:rsid w:val="00392AC6"/>
    <w:rsid w:val="0039398B"/>
    <w:rsid w:val="003B4C43"/>
    <w:rsid w:val="003B7A91"/>
    <w:rsid w:val="003C23A4"/>
    <w:rsid w:val="003E14C5"/>
    <w:rsid w:val="003E7C21"/>
    <w:rsid w:val="003F2819"/>
    <w:rsid w:val="00414C5E"/>
    <w:rsid w:val="00425A31"/>
    <w:rsid w:val="00437D5C"/>
    <w:rsid w:val="00445824"/>
    <w:rsid w:val="00461994"/>
    <w:rsid w:val="00467C8D"/>
    <w:rsid w:val="00470E60"/>
    <w:rsid w:val="004836A9"/>
    <w:rsid w:val="00483CCD"/>
    <w:rsid w:val="00492040"/>
    <w:rsid w:val="00492244"/>
    <w:rsid w:val="004A1676"/>
    <w:rsid w:val="004A71FF"/>
    <w:rsid w:val="004A7F6B"/>
    <w:rsid w:val="004B05C4"/>
    <w:rsid w:val="004C6A01"/>
    <w:rsid w:val="004D6A36"/>
    <w:rsid w:val="005214E7"/>
    <w:rsid w:val="00527841"/>
    <w:rsid w:val="00550371"/>
    <w:rsid w:val="00560236"/>
    <w:rsid w:val="00560715"/>
    <w:rsid w:val="00560F6B"/>
    <w:rsid w:val="005941F8"/>
    <w:rsid w:val="005944A9"/>
    <w:rsid w:val="005C16A9"/>
    <w:rsid w:val="005D6F00"/>
    <w:rsid w:val="0062774C"/>
    <w:rsid w:val="006510A4"/>
    <w:rsid w:val="00660CB3"/>
    <w:rsid w:val="00683D3D"/>
    <w:rsid w:val="006A00F8"/>
    <w:rsid w:val="006A1573"/>
    <w:rsid w:val="006A35D1"/>
    <w:rsid w:val="006A75AD"/>
    <w:rsid w:val="006B1E7A"/>
    <w:rsid w:val="006B2748"/>
    <w:rsid w:val="006C7B7E"/>
    <w:rsid w:val="006D7E9C"/>
    <w:rsid w:val="006E4E79"/>
    <w:rsid w:val="006E6833"/>
    <w:rsid w:val="006F0141"/>
    <w:rsid w:val="006F2513"/>
    <w:rsid w:val="006F78CE"/>
    <w:rsid w:val="006F7F50"/>
    <w:rsid w:val="007052C6"/>
    <w:rsid w:val="00711CD7"/>
    <w:rsid w:val="00722717"/>
    <w:rsid w:val="007377B1"/>
    <w:rsid w:val="00745829"/>
    <w:rsid w:val="00753AD5"/>
    <w:rsid w:val="00753ADF"/>
    <w:rsid w:val="00780A10"/>
    <w:rsid w:val="0078282A"/>
    <w:rsid w:val="0079024A"/>
    <w:rsid w:val="00793C64"/>
    <w:rsid w:val="007A23BB"/>
    <w:rsid w:val="007A5BC7"/>
    <w:rsid w:val="007C1647"/>
    <w:rsid w:val="007C3FF6"/>
    <w:rsid w:val="007D5961"/>
    <w:rsid w:val="007D7139"/>
    <w:rsid w:val="007F5B41"/>
    <w:rsid w:val="00812C69"/>
    <w:rsid w:val="00812CCB"/>
    <w:rsid w:val="0081583C"/>
    <w:rsid w:val="008251D8"/>
    <w:rsid w:val="00827A51"/>
    <w:rsid w:val="00830307"/>
    <w:rsid w:val="0083052C"/>
    <w:rsid w:val="0089400B"/>
    <w:rsid w:val="008D5C68"/>
    <w:rsid w:val="008E0C86"/>
    <w:rsid w:val="008E3E1D"/>
    <w:rsid w:val="008F5F21"/>
    <w:rsid w:val="008F7246"/>
    <w:rsid w:val="00915AC5"/>
    <w:rsid w:val="00916129"/>
    <w:rsid w:val="00920A1D"/>
    <w:rsid w:val="00926F13"/>
    <w:rsid w:val="00927DFD"/>
    <w:rsid w:val="0095155F"/>
    <w:rsid w:val="00955C42"/>
    <w:rsid w:val="009819C9"/>
    <w:rsid w:val="00996906"/>
    <w:rsid w:val="009A240D"/>
    <w:rsid w:val="009A3DC3"/>
    <w:rsid w:val="009B462E"/>
    <w:rsid w:val="009E2B25"/>
    <w:rsid w:val="009E2BAE"/>
    <w:rsid w:val="00A0458D"/>
    <w:rsid w:val="00A54597"/>
    <w:rsid w:val="00A6597E"/>
    <w:rsid w:val="00A74937"/>
    <w:rsid w:val="00AB3A7E"/>
    <w:rsid w:val="00AB4276"/>
    <w:rsid w:val="00AB5B22"/>
    <w:rsid w:val="00AB7DA9"/>
    <w:rsid w:val="00AC093A"/>
    <w:rsid w:val="00AD1C04"/>
    <w:rsid w:val="00AD1FEA"/>
    <w:rsid w:val="00AD2C73"/>
    <w:rsid w:val="00AD5CA1"/>
    <w:rsid w:val="00AE0853"/>
    <w:rsid w:val="00AF0064"/>
    <w:rsid w:val="00AF1674"/>
    <w:rsid w:val="00AF38EB"/>
    <w:rsid w:val="00AF427D"/>
    <w:rsid w:val="00AF6715"/>
    <w:rsid w:val="00B03AEC"/>
    <w:rsid w:val="00B047FD"/>
    <w:rsid w:val="00B07F00"/>
    <w:rsid w:val="00B12AE5"/>
    <w:rsid w:val="00B1387D"/>
    <w:rsid w:val="00B153E7"/>
    <w:rsid w:val="00B271C1"/>
    <w:rsid w:val="00B27E10"/>
    <w:rsid w:val="00B62402"/>
    <w:rsid w:val="00BC46D5"/>
    <w:rsid w:val="00BC6152"/>
    <w:rsid w:val="00BD4717"/>
    <w:rsid w:val="00BF48EB"/>
    <w:rsid w:val="00C12D76"/>
    <w:rsid w:val="00C35D77"/>
    <w:rsid w:val="00C41E41"/>
    <w:rsid w:val="00C439DD"/>
    <w:rsid w:val="00C61ADE"/>
    <w:rsid w:val="00C709B4"/>
    <w:rsid w:val="00C734A6"/>
    <w:rsid w:val="00C7495A"/>
    <w:rsid w:val="00C76152"/>
    <w:rsid w:val="00C87F10"/>
    <w:rsid w:val="00C9033C"/>
    <w:rsid w:val="00C93318"/>
    <w:rsid w:val="00CB50E9"/>
    <w:rsid w:val="00CD6927"/>
    <w:rsid w:val="00CE7D3B"/>
    <w:rsid w:val="00D00578"/>
    <w:rsid w:val="00D11D1E"/>
    <w:rsid w:val="00D15D67"/>
    <w:rsid w:val="00D22ACF"/>
    <w:rsid w:val="00D373DA"/>
    <w:rsid w:val="00D404AA"/>
    <w:rsid w:val="00D725F6"/>
    <w:rsid w:val="00D72620"/>
    <w:rsid w:val="00DB1274"/>
    <w:rsid w:val="00DB276B"/>
    <w:rsid w:val="00DB36E4"/>
    <w:rsid w:val="00DC2502"/>
    <w:rsid w:val="00DE74FC"/>
    <w:rsid w:val="00DF181E"/>
    <w:rsid w:val="00DF6AFB"/>
    <w:rsid w:val="00E20458"/>
    <w:rsid w:val="00E31E91"/>
    <w:rsid w:val="00E34C0B"/>
    <w:rsid w:val="00E56535"/>
    <w:rsid w:val="00E56735"/>
    <w:rsid w:val="00E56F53"/>
    <w:rsid w:val="00E74D0D"/>
    <w:rsid w:val="00E8341C"/>
    <w:rsid w:val="00E919E0"/>
    <w:rsid w:val="00EB250C"/>
    <w:rsid w:val="00EB3944"/>
    <w:rsid w:val="00EC1937"/>
    <w:rsid w:val="00EC4635"/>
    <w:rsid w:val="00EC7471"/>
    <w:rsid w:val="00ED34F3"/>
    <w:rsid w:val="00ED4D24"/>
    <w:rsid w:val="00EE06A2"/>
    <w:rsid w:val="00EE4569"/>
    <w:rsid w:val="00EE6D15"/>
    <w:rsid w:val="00F02B77"/>
    <w:rsid w:val="00F06BF0"/>
    <w:rsid w:val="00F36CBC"/>
    <w:rsid w:val="00F4154A"/>
    <w:rsid w:val="00F41DF0"/>
    <w:rsid w:val="00F45036"/>
    <w:rsid w:val="00F52463"/>
    <w:rsid w:val="00F54A75"/>
    <w:rsid w:val="00F74110"/>
    <w:rsid w:val="00FB7B0A"/>
    <w:rsid w:val="00FC48DA"/>
    <w:rsid w:val="00FD7624"/>
    <w:rsid w:val="00FE7D3B"/>
    <w:rsid w:val="00FF6E70"/>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36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hr-HR" w:eastAsia="hr-H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qFormat/>
    <w:rsid w:val="00EF7719"/>
    <w:pPr>
      <w:numPr>
        <w:ilvl w:val="1"/>
        <w:numId w:val="1"/>
      </w:numPr>
      <w:outlineLvl w:val="1"/>
    </w:pPr>
    <w:rPr>
      <w:b/>
      <w:sz w:val="24"/>
      <w:szCs w:val="24"/>
    </w:rPr>
  </w:style>
  <w:style w:type="paragraph" w:styleId="Heading3">
    <w:name w:val="heading 3"/>
    <w:basedOn w:val="Normal"/>
    <w:next w:val="Normal"/>
    <w:link w:val="Heading3Char"/>
    <w:uiPriority w:val="9"/>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basedOn w:val="DefaultParagraphFont"/>
    <w:link w:val="Header"/>
    <w:uiPriority w:val="99"/>
    <w:rsid w:val="00F961E0"/>
    <w:rPr>
      <w:sz w:val="22"/>
      <w:szCs w:val="22"/>
      <w:lang w:val="en-GB" w:eastAsia="en-US"/>
    </w:rPr>
  </w:style>
  <w:style w:type="paragraph" w:styleId="Footer">
    <w:name w:val="footer"/>
    <w:basedOn w:val="Normal"/>
    <w:link w:val="FooterChar"/>
    <w:unhideWhenUsed/>
    <w:rsid w:val="00F961E0"/>
    <w:pPr>
      <w:tabs>
        <w:tab w:val="center" w:pos="4536"/>
        <w:tab w:val="right" w:pos="9072"/>
      </w:tabs>
    </w:pPr>
  </w:style>
  <w:style w:type="character" w:customStyle="1" w:styleId="FooterChar">
    <w:name w:val="Footer Char"/>
    <w:basedOn w:val="DefaultParagraphFont"/>
    <w:link w:val="Footer"/>
    <w:uiPriority w:val="99"/>
    <w:rsid w:val="00F961E0"/>
    <w:rPr>
      <w:sz w:val="22"/>
      <w:szCs w:val="22"/>
      <w:lang w:val="en-GB" w:eastAsia="en-US"/>
    </w:rPr>
  </w:style>
  <w:style w:type="character" w:styleId="Hyperlink">
    <w:name w:val="Hyperlink"/>
    <w:basedOn w:val="DefaultParagraphFont"/>
    <w:uiPriority w:val="99"/>
    <w:unhideWhenUsed/>
    <w:rsid w:val="00F961E0"/>
    <w:rPr>
      <w:color w:val="0000FF"/>
      <w:u w:val="single"/>
      <w:lang w:val="en-GB"/>
    </w:rPr>
  </w:style>
  <w:style w:type="character" w:customStyle="1" w:styleId="Heading1Char">
    <w:name w:val="Heading 1 Char"/>
    <w:basedOn w:val="DefaultParagraphFont"/>
    <w:link w:val="Heading1"/>
    <w:uiPriority w:val="9"/>
    <w:rsid w:val="00DB37F7"/>
    <w:rPr>
      <w:b/>
      <w:sz w:val="28"/>
      <w:szCs w:val="28"/>
      <w:lang w:val="en-GB" w:eastAsia="en-US"/>
    </w:rPr>
  </w:style>
  <w:style w:type="character" w:styleId="CommentReference">
    <w:name w:val="annotation reference"/>
    <w:basedOn w:val="DefaultParagraphFont"/>
    <w:uiPriority w:val="99"/>
    <w:semiHidden/>
    <w:unhideWhenUsed/>
    <w:rsid w:val="00903ED2"/>
    <w:rPr>
      <w:sz w:val="16"/>
      <w:szCs w:val="16"/>
      <w:lang w:val="en-GB"/>
    </w:rPr>
  </w:style>
  <w:style w:type="paragraph" w:styleId="CommentText">
    <w:name w:val="annotation text"/>
    <w:basedOn w:val="Normal"/>
    <w:link w:val="CommentTextChar"/>
    <w:uiPriority w:val="99"/>
    <w:unhideWhenUsed/>
    <w:rsid w:val="00903ED2"/>
    <w:rPr>
      <w:sz w:val="20"/>
      <w:szCs w:val="20"/>
    </w:rPr>
  </w:style>
  <w:style w:type="character" w:customStyle="1" w:styleId="CommentTextChar">
    <w:name w:val="Comment Text Char"/>
    <w:basedOn w:val="DefaultParagraphFont"/>
    <w:link w:val="CommentText"/>
    <w:uiPriority w:val="99"/>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basedOn w:val="CommentText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ED2"/>
    <w:rPr>
      <w:rFonts w:ascii="Tahoma" w:hAnsi="Tahoma" w:cs="Tahoma"/>
      <w:sz w:val="16"/>
      <w:szCs w:val="16"/>
      <w:lang w:val="en-GB" w:eastAsia="en-US"/>
    </w:rPr>
  </w:style>
  <w:style w:type="character" w:customStyle="1" w:styleId="Heading2Char">
    <w:name w:val="Heading 2 Char"/>
    <w:basedOn w:val="DefaultParagraphFont"/>
    <w:link w:val="Heading2"/>
    <w:uiPriority w:val="9"/>
    <w:rsid w:val="00EF7719"/>
    <w:rPr>
      <w:b/>
      <w:sz w:val="24"/>
      <w:szCs w:val="24"/>
      <w:lang w:val="en-GB" w:eastAsia="en-US"/>
    </w:rPr>
  </w:style>
  <w:style w:type="character" w:customStyle="1" w:styleId="Heading3Char">
    <w:name w:val="Heading 3 Char"/>
    <w:basedOn w:val="DefaultParagraphFont"/>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2F5223"/>
    <w:pPr>
      <w:tabs>
        <w:tab w:val="left" w:pos="440"/>
        <w:tab w:val="right" w:leader="dot" w:pos="9062"/>
      </w:tabs>
      <w:spacing w:before="120" w:after="120"/>
    </w:pPr>
    <w:rPr>
      <w:b/>
      <w:bCs/>
      <w:caps/>
      <w:sz w:val="20"/>
      <w:szCs w:val="20"/>
    </w:rPr>
  </w:style>
  <w:style w:type="paragraph" w:styleId="TOC2">
    <w:name w:val="toc 2"/>
    <w:basedOn w:val="Normal"/>
    <w:next w:val="Normal"/>
    <w:autoRedefine/>
    <w:uiPriority w:val="39"/>
    <w:unhideWhenUsed/>
    <w:rsid w:val="002F5223"/>
    <w:pPr>
      <w:tabs>
        <w:tab w:val="left" w:pos="880"/>
        <w:tab w:val="right" w:leader="dot" w:pos="9062"/>
      </w:tabs>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customStyle="1" w:styleId="Revizija1">
    <w:name w:val="Revizija1"/>
    <w:hidden/>
    <w:uiPriority w:val="99"/>
    <w:semiHidden/>
    <w:rsid w:val="001B3202"/>
    <w:rPr>
      <w:sz w:val="22"/>
      <w:szCs w:val="22"/>
      <w:lang w:val="en-GB" w:eastAsia="en-US"/>
    </w:rPr>
  </w:style>
  <w:style w:type="paragraph" w:styleId="TOCHeading">
    <w:name w:val="TOC Heading"/>
    <w:basedOn w:val="Heading1"/>
    <w:next w:val="Normal"/>
    <w:uiPriority w:val="39"/>
    <w:semiHidden/>
    <w:unhideWhenUsed/>
    <w:qFormat/>
    <w:rsid w:val="001D04BB"/>
    <w:pPr>
      <w:keepNext/>
      <w:keepLines/>
      <w:numPr>
        <w:numId w:val="0"/>
      </w:numPr>
      <w:spacing w:before="480" w:after="0"/>
      <w:outlineLvl w:val="9"/>
    </w:pPr>
    <w:rPr>
      <w:rFonts w:ascii="Cambria" w:eastAsia="Times New Roman" w:hAnsi="Cambria"/>
      <w:bCs/>
      <w:color w:val="365F91"/>
      <w:lang w:val="en-US"/>
    </w:rPr>
  </w:style>
  <w:style w:type="paragraph" w:styleId="ListParagraph">
    <w:name w:val="List Paragraph"/>
    <w:basedOn w:val="Normal"/>
    <w:uiPriority w:val="34"/>
    <w:qFormat/>
    <w:rsid w:val="00C87F10"/>
    <w:pPr>
      <w:ind w:left="720"/>
      <w:contextualSpacing/>
    </w:pPr>
  </w:style>
  <w:style w:type="paragraph" w:styleId="Revision">
    <w:name w:val="Revision"/>
    <w:hidden/>
    <w:uiPriority w:val="99"/>
    <w:semiHidden/>
    <w:rsid w:val="006F2513"/>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8618EAF-B114-411E-B61D-7306BE483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2573</Words>
  <Characters>14667</Characters>
  <Application>Microsoft Office Word</Application>
  <DocSecurity>0</DocSecurity>
  <Lines>122</Lines>
  <Paragraphs>34</Paragraphs>
  <ScaleCrop>false</ScaleCrop>
  <HeadingPairs>
    <vt:vector size="6" baseType="variant">
      <vt:variant>
        <vt:lpstr>Title</vt:lpstr>
      </vt:variant>
      <vt:variant>
        <vt:i4>1</vt:i4>
      </vt:variant>
      <vt:variant>
        <vt:lpstr>Naslov</vt:lpstr>
      </vt:variant>
      <vt:variant>
        <vt:i4>1</vt:i4>
      </vt:variant>
      <vt:variant>
        <vt:lpstr>Título</vt:lpstr>
      </vt:variant>
      <vt:variant>
        <vt:i4>1</vt:i4>
      </vt:variant>
    </vt:vector>
  </HeadingPairs>
  <TitlesOfParts>
    <vt:vector size="3" baseType="lpstr">
      <vt:lpstr>Access Control Policy</vt:lpstr>
      <vt:lpstr>Access Control Policy</vt:lpstr>
      <vt:lpstr>Access Control Policy</vt:lpstr>
    </vt:vector>
  </TitlesOfParts>
  <Company>EPPS Services Ltd</Company>
  <LinksUpToDate>false</LinksUpToDate>
  <CharactersWithSpaces>17206</CharactersWithSpaces>
  <SharedDoc>false</SharedDoc>
  <HLinks>
    <vt:vector size="84" baseType="variant">
      <vt:variant>
        <vt:i4>1441845</vt:i4>
      </vt:variant>
      <vt:variant>
        <vt:i4>80</vt:i4>
      </vt:variant>
      <vt:variant>
        <vt:i4>0</vt:i4>
      </vt:variant>
      <vt:variant>
        <vt:i4>5</vt:i4>
      </vt:variant>
      <vt:variant>
        <vt:lpwstr/>
      </vt:variant>
      <vt:variant>
        <vt:lpwstr>_Toc269999770</vt:lpwstr>
      </vt:variant>
      <vt:variant>
        <vt:i4>1507381</vt:i4>
      </vt:variant>
      <vt:variant>
        <vt:i4>74</vt:i4>
      </vt:variant>
      <vt:variant>
        <vt:i4>0</vt:i4>
      </vt:variant>
      <vt:variant>
        <vt:i4>5</vt:i4>
      </vt:variant>
      <vt:variant>
        <vt:lpwstr/>
      </vt:variant>
      <vt:variant>
        <vt:lpwstr>_Toc269999769</vt:lpwstr>
      </vt:variant>
      <vt:variant>
        <vt:i4>1507381</vt:i4>
      </vt:variant>
      <vt:variant>
        <vt:i4>68</vt:i4>
      </vt:variant>
      <vt:variant>
        <vt:i4>0</vt:i4>
      </vt:variant>
      <vt:variant>
        <vt:i4>5</vt:i4>
      </vt:variant>
      <vt:variant>
        <vt:lpwstr/>
      </vt:variant>
      <vt:variant>
        <vt:lpwstr>_Toc269999768</vt:lpwstr>
      </vt:variant>
      <vt:variant>
        <vt:i4>1507381</vt:i4>
      </vt:variant>
      <vt:variant>
        <vt:i4>62</vt:i4>
      </vt:variant>
      <vt:variant>
        <vt:i4>0</vt:i4>
      </vt:variant>
      <vt:variant>
        <vt:i4>5</vt:i4>
      </vt:variant>
      <vt:variant>
        <vt:lpwstr/>
      </vt:variant>
      <vt:variant>
        <vt:lpwstr>_Toc269999767</vt:lpwstr>
      </vt:variant>
      <vt:variant>
        <vt:i4>1507381</vt:i4>
      </vt:variant>
      <vt:variant>
        <vt:i4>56</vt:i4>
      </vt:variant>
      <vt:variant>
        <vt:i4>0</vt:i4>
      </vt:variant>
      <vt:variant>
        <vt:i4>5</vt:i4>
      </vt:variant>
      <vt:variant>
        <vt:lpwstr/>
      </vt:variant>
      <vt:variant>
        <vt:lpwstr>_Toc269999766</vt:lpwstr>
      </vt:variant>
      <vt:variant>
        <vt:i4>1507381</vt:i4>
      </vt:variant>
      <vt:variant>
        <vt:i4>50</vt:i4>
      </vt:variant>
      <vt:variant>
        <vt:i4>0</vt:i4>
      </vt:variant>
      <vt:variant>
        <vt:i4>5</vt:i4>
      </vt:variant>
      <vt:variant>
        <vt:lpwstr/>
      </vt:variant>
      <vt:variant>
        <vt:lpwstr>_Toc269999765</vt:lpwstr>
      </vt:variant>
      <vt:variant>
        <vt:i4>1507381</vt:i4>
      </vt:variant>
      <vt:variant>
        <vt:i4>44</vt:i4>
      </vt:variant>
      <vt:variant>
        <vt:i4>0</vt:i4>
      </vt:variant>
      <vt:variant>
        <vt:i4>5</vt:i4>
      </vt:variant>
      <vt:variant>
        <vt:lpwstr/>
      </vt:variant>
      <vt:variant>
        <vt:lpwstr>_Toc269999764</vt:lpwstr>
      </vt:variant>
      <vt:variant>
        <vt:i4>1507381</vt:i4>
      </vt:variant>
      <vt:variant>
        <vt:i4>38</vt:i4>
      </vt:variant>
      <vt:variant>
        <vt:i4>0</vt:i4>
      </vt:variant>
      <vt:variant>
        <vt:i4>5</vt:i4>
      </vt:variant>
      <vt:variant>
        <vt:lpwstr/>
      </vt:variant>
      <vt:variant>
        <vt:lpwstr>_Toc269999763</vt:lpwstr>
      </vt:variant>
      <vt:variant>
        <vt:i4>1507381</vt:i4>
      </vt:variant>
      <vt:variant>
        <vt:i4>32</vt:i4>
      </vt:variant>
      <vt:variant>
        <vt:i4>0</vt:i4>
      </vt:variant>
      <vt:variant>
        <vt:i4>5</vt:i4>
      </vt:variant>
      <vt:variant>
        <vt:lpwstr/>
      </vt:variant>
      <vt:variant>
        <vt:lpwstr>_Toc269999762</vt:lpwstr>
      </vt:variant>
      <vt:variant>
        <vt:i4>1507381</vt:i4>
      </vt:variant>
      <vt:variant>
        <vt:i4>26</vt:i4>
      </vt:variant>
      <vt:variant>
        <vt:i4>0</vt:i4>
      </vt:variant>
      <vt:variant>
        <vt:i4>5</vt:i4>
      </vt:variant>
      <vt:variant>
        <vt:lpwstr/>
      </vt:variant>
      <vt:variant>
        <vt:lpwstr>_Toc269999761</vt:lpwstr>
      </vt:variant>
      <vt:variant>
        <vt:i4>1507381</vt:i4>
      </vt:variant>
      <vt:variant>
        <vt:i4>20</vt:i4>
      </vt:variant>
      <vt:variant>
        <vt:i4>0</vt:i4>
      </vt:variant>
      <vt:variant>
        <vt:i4>5</vt:i4>
      </vt:variant>
      <vt:variant>
        <vt:lpwstr/>
      </vt:variant>
      <vt:variant>
        <vt:lpwstr>_Toc269999760</vt:lpwstr>
      </vt:variant>
      <vt:variant>
        <vt:i4>1310773</vt:i4>
      </vt:variant>
      <vt:variant>
        <vt:i4>14</vt:i4>
      </vt:variant>
      <vt:variant>
        <vt:i4>0</vt:i4>
      </vt:variant>
      <vt:variant>
        <vt:i4>5</vt:i4>
      </vt:variant>
      <vt:variant>
        <vt:lpwstr/>
      </vt:variant>
      <vt:variant>
        <vt:lpwstr>_Toc269999759</vt:lpwstr>
      </vt:variant>
      <vt:variant>
        <vt:i4>1310773</vt:i4>
      </vt:variant>
      <vt:variant>
        <vt:i4>8</vt:i4>
      </vt:variant>
      <vt:variant>
        <vt:i4>0</vt:i4>
      </vt:variant>
      <vt:variant>
        <vt:i4>5</vt:i4>
      </vt:variant>
      <vt:variant>
        <vt:lpwstr/>
      </vt:variant>
      <vt:variant>
        <vt:lpwstr>_Toc269999758</vt:lpwstr>
      </vt:variant>
      <vt:variant>
        <vt:i4>1310773</vt:i4>
      </vt:variant>
      <vt:variant>
        <vt:i4>2</vt:i4>
      </vt:variant>
      <vt:variant>
        <vt:i4>0</vt:i4>
      </vt:variant>
      <vt:variant>
        <vt:i4>5</vt:i4>
      </vt:variant>
      <vt:variant>
        <vt:lpwstr/>
      </vt:variant>
      <vt:variant>
        <vt:lpwstr>_Toc269999757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Policy</dc:title>
  <dc:creator/>
  <dc:description/>
  <cp:lastModifiedBy>Mo Faisal</cp:lastModifiedBy>
  <cp:revision>6</cp:revision>
  <dcterms:created xsi:type="dcterms:W3CDTF">2016-06-23T21:06:00Z</dcterms:created>
  <dcterms:modified xsi:type="dcterms:W3CDTF">2020-06-18T09:54:00Z</dcterms:modified>
</cp:coreProperties>
</file>