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F1EC9" w14:textId="77777777" w:rsidR="00F95BBC" w:rsidRPr="00212E20" w:rsidRDefault="00F95BBC">
      <w:pPr>
        <w:rPr>
          <w:lang w:val="en-US"/>
        </w:rPr>
      </w:pPr>
    </w:p>
    <w:p w14:paraId="1BECCDC7" w14:textId="77777777" w:rsidR="00F95BBC" w:rsidRPr="00212E20" w:rsidRDefault="00F95BBC">
      <w:pPr>
        <w:rPr>
          <w:lang w:val="en-US"/>
        </w:rPr>
      </w:pPr>
    </w:p>
    <w:p w14:paraId="669F0D14" w14:textId="77777777" w:rsidR="00F95BBC" w:rsidRPr="00212E20" w:rsidRDefault="00F95BBC">
      <w:pPr>
        <w:rPr>
          <w:lang w:val="en-US"/>
        </w:rPr>
      </w:pPr>
    </w:p>
    <w:p w14:paraId="7EC5A489" w14:textId="77777777" w:rsidR="00F95BBC" w:rsidRPr="00212E20" w:rsidRDefault="00F95BBC">
      <w:pPr>
        <w:rPr>
          <w:lang w:val="en-US"/>
        </w:rPr>
      </w:pPr>
    </w:p>
    <w:p w14:paraId="7F4607AA" w14:textId="77777777" w:rsidR="00F95BBC" w:rsidRPr="00212E20" w:rsidRDefault="00F95BBC">
      <w:pPr>
        <w:rPr>
          <w:lang w:val="en-US"/>
        </w:rPr>
      </w:pPr>
    </w:p>
    <w:p w14:paraId="3CA0F42D" w14:textId="77777777" w:rsidR="00F95BBC" w:rsidRPr="00212E20" w:rsidRDefault="00F95BBC">
      <w:pPr>
        <w:rPr>
          <w:lang w:val="en-US"/>
        </w:rPr>
      </w:pPr>
    </w:p>
    <w:p w14:paraId="05C44016" w14:textId="77777777" w:rsidR="00F95BBC" w:rsidRPr="00212E20" w:rsidRDefault="00F95BBC" w:rsidP="00F95BBC">
      <w:pPr>
        <w:jc w:val="center"/>
        <w:rPr>
          <w:lang w:val="en-US"/>
        </w:rPr>
      </w:pPr>
      <w:r w:rsidRPr="00212E20">
        <w:rPr>
          <w:lang w:val="en-US"/>
        </w:rPr>
        <w:t>[organization logo]</w:t>
      </w:r>
    </w:p>
    <w:p w14:paraId="54DB4862" w14:textId="77777777" w:rsidR="00F95BBC" w:rsidRPr="00212E20" w:rsidRDefault="00F95BBC" w:rsidP="00F95BBC">
      <w:pPr>
        <w:jc w:val="center"/>
        <w:rPr>
          <w:lang w:val="en-US"/>
        </w:rPr>
      </w:pPr>
      <w:r w:rsidRPr="00212E20">
        <w:rPr>
          <w:lang w:val="en-US"/>
        </w:rPr>
        <w:t>[organization name]</w:t>
      </w:r>
    </w:p>
    <w:p w14:paraId="7B74C0DF" w14:textId="77777777" w:rsidR="00F95BBC" w:rsidRPr="00212E20" w:rsidRDefault="00F95BBC" w:rsidP="00F95BBC">
      <w:pPr>
        <w:jc w:val="center"/>
        <w:rPr>
          <w:lang w:val="en-US"/>
        </w:rPr>
      </w:pPr>
    </w:p>
    <w:p w14:paraId="49183315" w14:textId="77777777" w:rsidR="00F95BBC" w:rsidRPr="00212E20" w:rsidRDefault="00F95BBC" w:rsidP="00F95BBC">
      <w:pPr>
        <w:jc w:val="center"/>
        <w:rPr>
          <w:lang w:val="en-US"/>
        </w:rPr>
      </w:pPr>
    </w:p>
    <w:p w14:paraId="406C8113" w14:textId="77777777" w:rsidR="00F95BBC" w:rsidRPr="00212E20" w:rsidRDefault="00F95BBC" w:rsidP="00F95BBC">
      <w:pPr>
        <w:jc w:val="center"/>
        <w:rPr>
          <w:b/>
          <w:sz w:val="32"/>
          <w:szCs w:val="32"/>
          <w:lang w:val="en-US"/>
        </w:rPr>
      </w:pPr>
      <w:r w:rsidRPr="00212E20">
        <w:rPr>
          <w:b/>
          <w:sz w:val="32"/>
          <w:lang w:val="en-US"/>
        </w:rPr>
        <w:t>DISPOSAL AND DESTRUCTION POLICY</w:t>
      </w:r>
    </w:p>
    <w:p w14:paraId="1DA08494" w14:textId="77777777" w:rsidR="00F95BBC" w:rsidRPr="00212E20" w:rsidRDefault="00F95BBC" w:rsidP="00F95BBC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F95BBC" w:rsidRPr="00212E20" w14:paraId="50CBCC19" w14:textId="77777777" w:rsidTr="00F95BBC">
        <w:tc>
          <w:tcPr>
            <w:tcW w:w="2376" w:type="dxa"/>
          </w:tcPr>
          <w:p w14:paraId="320AF0F7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Code:</w:t>
            </w:r>
          </w:p>
        </w:tc>
        <w:tc>
          <w:tcPr>
            <w:tcW w:w="6912" w:type="dxa"/>
          </w:tcPr>
          <w:p w14:paraId="68CB0D58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77ED9AC8" w14:textId="77777777" w:rsidTr="00F95BBC">
        <w:tc>
          <w:tcPr>
            <w:tcW w:w="2376" w:type="dxa"/>
          </w:tcPr>
          <w:p w14:paraId="3561C0D6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022F9ED9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690BC9FC" w14:textId="77777777" w:rsidTr="00F95BBC">
        <w:tc>
          <w:tcPr>
            <w:tcW w:w="2376" w:type="dxa"/>
          </w:tcPr>
          <w:p w14:paraId="7157F473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5649D20B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0311FD30" w14:textId="77777777" w:rsidTr="00F95BBC">
        <w:tc>
          <w:tcPr>
            <w:tcW w:w="2376" w:type="dxa"/>
          </w:tcPr>
          <w:p w14:paraId="0450A829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254FD7AE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5C4F3574" w14:textId="77777777" w:rsidTr="00F95BBC">
        <w:tc>
          <w:tcPr>
            <w:tcW w:w="2376" w:type="dxa"/>
          </w:tcPr>
          <w:p w14:paraId="642ADF25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5BBF7DF0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67A4B95E" w14:textId="77777777" w:rsidTr="00F95BBC">
        <w:tc>
          <w:tcPr>
            <w:tcW w:w="2376" w:type="dxa"/>
          </w:tcPr>
          <w:p w14:paraId="65C2981A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75520C09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</w:tbl>
    <w:p w14:paraId="35682DFB" w14:textId="77777777" w:rsidR="00F95BBC" w:rsidRPr="00212E20" w:rsidRDefault="00F95BBC" w:rsidP="00F95BBC">
      <w:pPr>
        <w:rPr>
          <w:lang w:val="en-US"/>
        </w:rPr>
      </w:pPr>
    </w:p>
    <w:p w14:paraId="78B8C00F" w14:textId="77777777" w:rsidR="00F95BBC" w:rsidRPr="00212E20" w:rsidRDefault="00F95BBC" w:rsidP="00F95BBC">
      <w:pPr>
        <w:rPr>
          <w:lang w:val="en-US"/>
        </w:rPr>
      </w:pPr>
    </w:p>
    <w:p w14:paraId="62AD0365" w14:textId="77777777" w:rsidR="00F95BBC" w:rsidRPr="00212E20" w:rsidRDefault="00F95BBC" w:rsidP="00F95BBC">
      <w:pPr>
        <w:rPr>
          <w:b/>
          <w:sz w:val="28"/>
          <w:szCs w:val="28"/>
          <w:lang w:val="en-US"/>
        </w:rPr>
      </w:pPr>
      <w:r w:rsidRPr="00212E20">
        <w:rPr>
          <w:lang w:val="en-US"/>
        </w:rPr>
        <w:br w:type="page"/>
      </w:r>
      <w:r w:rsidRPr="00212E20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F95BBC" w:rsidRPr="00212E20" w14:paraId="185F2F4E" w14:textId="77777777" w:rsidTr="00F95BBC">
        <w:tc>
          <w:tcPr>
            <w:tcW w:w="1384" w:type="dxa"/>
          </w:tcPr>
          <w:p w14:paraId="226834F3" w14:textId="77777777"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12C42067" w14:textId="77777777"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091BC5E5" w14:textId="77777777"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098397B2" w14:textId="77777777" w:rsidR="00F95BBC" w:rsidRPr="00212E20" w:rsidRDefault="00F95BBC" w:rsidP="00F95BBC">
            <w:pPr>
              <w:rPr>
                <w:b/>
                <w:lang w:val="en-US"/>
              </w:rPr>
            </w:pPr>
            <w:r w:rsidRPr="00212E20">
              <w:rPr>
                <w:b/>
                <w:lang w:val="en-US"/>
              </w:rPr>
              <w:t>Description of change</w:t>
            </w:r>
          </w:p>
        </w:tc>
      </w:tr>
      <w:tr w:rsidR="00F95BBC" w:rsidRPr="00212E20" w14:paraId="044EDA1E" w14:textId="77777777" w:rsidTr="00F95BBC">
        <w:tc>
          <w:tcPr>
            <w:tcW w:w="1384" w:type="dxa"/>
          </w:tcPr>
          <w:p w14:paraId="16A67A30" w14:textId="796B95D2" w:rsidR="00F95BBC" w:rsidRPr="00212E20" w:rsidRDefault="00522E87" w:rsidP="00F95BBC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0BAA356B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1BD00345" w14:textId="22F139F0" w:rsidR="00F95BBC" w:rsidRPr="00212E20" w:rsidRDefault="00B7691D" w:rsidP="00F95BBC">
            <w:pPr>
              <w:rPr>
                <w:lang w:val="en-US"/>
              </w:rPr>
            </w:pPr>
            <w:r>
              <w:rPr>
                <w:lang w:val="en-US"/>
              </w:rPr>
              <w:t>Abdullah</w:t>
            </w:r>
          </w:p>
        </w:tc>
        <w:tc>
          <w:tcPr>
            <w:tcW w:w="5352" w:type="dxa"/>
          </w:tcPr>
          <w:p w14:paraId="161A26CA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Basic document outline</w:t>
            </w:r>
          </w:p>
        </w:tc>
      </w:tr>
      <w:tr w:rsidR="00F95BBC" w:rsidRPr="00212E20" w14:paraId="6884C9A1" w14:textId="77777777" w:rsidTr="00F95BBC">
        <w:tc>
          <w:tcPr>
            <w:tcW w:w="1384" w:type="dxa"/>
          </w:tcPr>
          <w:p w14:paraId="6012765B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F536982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E038201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79F6223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18E209A7" w14:textId="77777777" w:rsidTr="00F95BBC">
        <w:tc>
          <w:tcPr>
            <w:tcW w:w="1384" w:type="dxa"/>
          </w:tcPr>
          <w:p w14:paraId="49381B6D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880FAB2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71E26D3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3AC45447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60A466F8" w14:textId="77777777" w:rsidTr="00F95BBC">
        <w:tc>
          <w:tcPr>
            <w:tcW w:w="1384" w:type="dxa"/>
          </w:tcPr>
          <w:p w14:paraId="329907B0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3C8B15F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5495976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9F9D670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4188EFF0" w14:textId="77777777" w:rsidTr="00F95BBC">
        <w:tc>
          <w:tcPr>
            <w:tcW w:w="1384" w:type="dxa"/>
          </w:tcPr>
          <w:p w14:paraId="1E0F2198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5889478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3B487AD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FC5C7A5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0416EDBD" w14:textId="77777777" w:rsidTr="00F95BBC">
        <w:tc>
          <w:tcPr>
            <w:tcW w:w="1384" w:type="dxa"/>
          </w:tcPr>
          <w:p w14:paraId="3D69B2B7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AF9D8DF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E0193F0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D954F7B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  <w:tr w:rsidR="00F95BBC" w:rsidRPr="00212E20" w14:paraId="67338B2A" w14:textId="77777777" w:rsidTr="00F95BBC">
        <w:tc>
          <w:tcPr>
            <w:tcW w:w="1384" w:type="dxa"/>
          </w:tcPr>
          <w:p w14:paraId="7EAB2D25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7EFDB35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17B92FFC" w14:textId="77777777" w:rsidR="00F95BBC" w:rsidRPr="00212E20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3672A513" w14:textId="77777777" w:rsidR="00F95BBC" w:rsidRPr="00212E20" w:rsidRDefault="00F95BBC" w:rsidP="00F95BBC">
            <w:pPr>
              <w:rPr>
                <w:lang w:val="en-US"/>
              </w:rPr>
            </w:pPr>
          </w:p>
        </w:tc>
      </w:tr>
    </w:tbl>
    <w:p w14:paraId="3F6EAC1D" w14:textId="77777777" w:rsidR="00F95BBC" w:rsidRPr="00212E20" w:rsidRDefault="00F95BBC" w:rsidP="00F95BBC">
      <w:pPr>
        <w:rPr>
          <w:lang w:val="en-US"/>
        </w:rPr>
      </w:pPr>
    </w:p>
    <w:p w14:paraId="13CDB6EB" w14:textId="77777777" w:rsidR="00F95BBC" w:rsidRPr="00212E20" w:rsidRDefault="00F95BBC" w:rsidP="00F95BBC">
      <w:pPr>
        <w:rPr>
          <w:lang w:val="en-US"/>
        </w:rPr>
      </w:pPr>
    </w:p>
    <w:p w14:paraId="55EF1BCD" w14:textId="77777777" w:rsidR="00F95BBC" w:rsidRPr="00212E20" w:rsidRDefault="00F95BBC" w:rsidP="00F95BBC">
      <w:pPr>
        <w:rPr>
          <w:b/>
          <w:sz w:val="28"/>
          <w:szCs w:val="28"/>
          <w:lang w:val="en-US"/>
        </w:rPr>
      </w:pPr>
      <w:r w:rsidRPr="00212E20">
        <w:rPr>
          <w:b/>
          <w:sz w:val="28"/>
          <w:lang w:val="en-US"/>
        </w:rPr>
        <w:t>Table of contents</w:t>
      </w:r>
    </w:p>
    <w:p w14:paraId="45F1FAFF" w14:textId="34BE91FB" w:rsidR="003E537F" w:rsidRDefault="00E2373D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212E20">
        <w:rPr>
          <w:lang w:val="en-US"/>
        </w:rPr>
        <w:fldChar w:fldCharType="begin"/>
      </w:r>
      <w:r w:rsidR="00EB09E9" w:rsidRPr="00212E20">
        <w:rPr>
          <w:lang w:val="en-US"/>
        </w:rPr>
        <w:instrText xml:space="preserve"> TOC \o "1-3" \h \z \u </w:instrText>
      </w:r>
      <w:r w:rsidRPr="00212E20">
        <w:rPr>
          <w:lang w:val="en-US"/>
        </w:rPr>
        <w:fldChar w:fldCharType="separate"/>
      </w:r>
      <w:hyperlink w:anchor="_Toc454746675" w:history="1">
        <w:r w:rsidR="003E537F" w:rsidRPr="003C676D">
          <w:rPr>
            <w:rStyle w:val="Hyperlink"/>
            <w:noProof/>
            <w:lang w:val="en-US"/>
          </w:rPr>
          <w:t>1.</w:t>
        </w:r>
        <w:r w:rsidR="003E53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3E537F" w:rsidRPr="003C676D">
          <w:rPr>
            <w:rStyle w:val="Hyperlink"/>
            <w:noProof/>
            <w:lang w:val="en-US"/>
          </w:rPr>
          <w:t>Purpose, scope and users</w:t>
        </w:r>
        <w:r w:rsidR="003E537F">
          <w:rPr>
            <w:noProof/>
            <w:webHidden/>
          </w:rPr>
          <w:tab/>
        </w:r>
        <w:r w:rsidR="003E537F">
          <w:rPr>
            <w:noProof/>
            <w:webHidden/>
          </w:rPr>
          <w:fldChar w:fldCharType="begin"/>
        </w:r>
        <w:r w:rsidR="003E537F">
          <w:rPr>
            <w:noProof/>
            <w:webHidden/>
          </w:rPr>
          <w:instrText xml:space="preserve"> PAGEREF _Toc454746675 \h </w:instrText>
        </w:r>
        <w:r w:rsidR="003E537F">
          <w:rPr>
            <w:noProof/>
            <w:webHidden/>
          </w:rPr>
        </w:r>
        <w:r w:rsidR="003E537F">
          <w:rPr>
            <w:noProof/>
            <w:webHidden/>
          </w:rPr>
          <w:fldChar w:fldCharType="separate"/>
        </w:r>
        <w:r w:rsidR="003E537F">
          <w:rPr>
            <w:noProof/>
            <w:webHidden/>
          </w:rPr>
          <w:t>3</w:t>
        </w:r>
        <w:r w:rsidR="003E537F">
          <w:rPr>
            <w:noProof/>
            <w:webHidden/>
          </w:rPr>
          <w:fldChar w:fldCharType="end"/>
        </w:r>
      </w:hyperlink>
    </w:p>
    <w:p w14:paraId="6F36E16D" w14:textId="79D013E6" w:rsidR="003E537F" w:rsidRDefault="00D3050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746676" w:history="1">
        <w:r w:rsidR="003E537F" w:rsidRPr="003C676D">
          <w:rPr>
            <w:rStyle w:val="Hyperlink"/>
            <w:noProof/>
            <w:lang w:val="en-US"/>
          </w:rPr>
          <w:t>2.</w:t>
        </w:r>
        <w:r w:rsidR="003E53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3E537F" w:rsidRPr="003C676D">
          <w:rPr>
            <w:rStyle w:val="Hyperlink"/>
            <w:noProof/>
            <w:lang w:val="en-US"/>
          </w:rPr>
          <w:t>Reference documents</w:t>
        </w:r>
        <w:r w:rsidR="003E537F">
          <w:rPr>
            <w:noProof/>
            <w:webHidden/>
          </w:rPr>
          <w:tab/>
        </w:r>
        <w:r w:rsidR="003E537F">
          <w:rPr>
            <w:noProof/>
            <w:webHidden/>
          </w:rPr>
          <w:fldChar w:fldCharType="begin"/>
        </w:r>
        <w:r w:rsidR="003E537F">
          <w:rPr>
            <w:noProof/>
            <w:webHidden/>
          </w:rPr>
          <w:instrText xml:space="preserve"> PAGEREF _Toc454746676 \h </w:instrText>
        </w:r>
        <w:r w:rsidR="003E537F">
          <w:rPr>
            <w:noProof/>
            <w:webHidden/>
          </w:rPr>
        </w:r>
        <w:r w:rsidR="003E537F">
          <w:rPr>
            <w:noProof/>
            <w:webHidden/>
          </w:rPr>
          <w:fldChar w:fldCharType="separate"/>
        </w:r>
        <w:r w:rsidR="003E537F">
          <w:rPr>
            <w:noProof/>
            <w:webHidden/>
          </w:rPr>
          <w:t>3</w:t>
        </w:r>
        <w:r w:rsidR="003E537F">
          <w:rPr>
            <w:noProof/>
            <w:webHidden/>
          </w:rPr>
          <w:fldChar w:fldCharType="end"/>
        </w:r>
      </w:hyperlink>
    </w:p>
    <w:p w14:paraId="2772F5CE" w14:textId="7EE82531" w:rsidR="003E537F" w:rsidRDefault="00D3050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746677" w:history="1">
        <w:r w:rsidR="003E537F" w:rsidRPr="003C676D">
          <w:rPr>
            <w:rStyle w:val="Hyperlink"/>
            <w:noProof/>
            <w:lang w:val="en-US"/>
          </w:rPr>
          <w:t>3.</w:t>
        </w:r>
        <w:r w:rsidR="003E53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3E537F" w:rsidRPr="003C676D">
          <w:rPr>
            <w:rStyle w:val="Hyperlink"/>
            <w:noProof/>
            <w:lang w:val="en-US"/>
          </w:rPr>
          <w:t>Disposal and destruction of equipment and media</w:t>
        </w:r>
        <w:r w:rsidR="003E537F">
          <w:rPr>
            <w:noProof/>
            <w:webHidden/>
          </w:rPr>
          <w:tab/>
        </w:r>
        <w:r w:rsidR="003E537F">
          <w:rPr>
            <w:noProof/>
            <w:webHidden/>
          </w:rPr>
          <w:fldChar w:fldCharType="begin"/>
        </w:r>
        <w:r w:rsidR="003E537F">
          <w:rPr>
            <w:noProof/>
            <w:webHidden/>
          </w:rPr>
          <w:instrText xml:space="preserve"> PAGEREF _Toc454746677 \h </w:instrText>
        </w:r>
        <w:r w:rsidR="003E537F">
          <w:rPr>
            <w:noProof/>
            <w:webHidden/>
          </w:rPr>
        </w:r>
        <w:r w:rsidR="003E537F">
          <w:rPr>
            <w:noProof/>
            <w:webHidden/>
          </w:rPr>
          <w:fldChar w:fldCharType="separate"/>
        </w:r>
        <w:r w:rsidR="003E537F">
          <w:rPr>
            <w:noProof/>
            <w:webHidden/>
          </w:rPr>
          <w:t>3</w:t>
        </w:r>
        <w:r w:rsidR="003E537F">
          <w:rPr>
            <w:noProof/>
            <w:webHidden/>
          </w:rPr>
          <w:fldChar w:fldCharType="end"/>
        </w:r>
      </w:hyperlink>
    </w:p>
    <w:p w14:paraId="004CA633" w14:textId="481E8D26" w:rsidR="003E537F" w:rsidRDefault="00D3050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746678" w:history="1">
        <w:r w:rsidR="003E537F" w:rsidRPr="003C676D">
          <w:rPr>
            <w:rStyle w:val="Hyperlink"/>
            <w:noProof/>
            <w:lang w:val="en-US"/>
          </w:rPr>
          <w:t>3.1.</w:t>
        </w:r>
        <w:r w:rsidR="003E53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3E537F" w:rsidRPr="003C676D">
          <w:rPr>
            <w:rStyle w:val="Hyperlink"/>
            <w:noProof/>
            <w:lang w:val="en-US"/>
          </w:rPr>
          <w:t>Equipment</w:t>
        </w:r>
        <w:r w:rsidR="003E537F">
          <w:rPr>
            <w:noProof/>
            <w:webHidden/>
          </w:rPr>
          <w:tab/>
        </w:r>
        <w:r w:rsidR="003E537F">
          <w:rPr>
            <w:noProof/>
            <w:webHidden/>
          </w:rPr>
          <w:fldChar w:fldCharType="begin"/>
        </w:r>
        <w:r w:rsidR="003E537F">
          <w:rPr>
            <w:noProof/>
            <w:webHidden/>
          </w:rPr>
          <w:instrText xml:space="preserve"> PAGEREF _Toc454746678 \h </w:instrText>
        </w:r>
        <w:r w:rsidR="003E537F">
          <w:rPr>
            <w:noProof/>
            <w:webHidden/>
          </w:rPr>
        </w:r>
        <w:r w:rsidR="003E537F">
          <w:rPr>
            <w:noProof/>
            <w:webHidden/>
          </w:rPr>
          <w:fldChar w:fldCharType="separate"/>
        </w:r>
        <w:r w:rsidR="003E537F">
          <w:rPr>
            <w:noProof/>
            <w:webHidden/>
          </w:rPr>
          <w:t>3</w:t>
        </w:r>
        <w:r w:rsidR="003E537F">
          <w:rPr>
            <w:noProof/>
            <w:webHidden/>
          </w:rPr>
          <w:fldChar w:fldCharType="end"/>
        </w:r>
      </w:hyperlink>
    </w:p>
    <w:p w14:paraId="17909526" w14:textId="5FFA75BB" w:rsidR="003E537F" w:rsidRDefault="00D3050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746679" w:history="1">
        <w:r w:rsidR="003E537F" w:rsidRPr="003C676D">
          <w:rPr>
            <w:rStyle w:val="Hyperlink"/>
            <w:noProof/>
            <w:lang w:val="en-US"/>
          </w:rPr>
          <w:t>3.2.</w:t>
        </w:r>
        <w:r w:rsidR="003E53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3E537F" w:rsidRPr="003C676D">
          <w:rPr>
            <w:rStyle w:val="Hyperlink"/>
            <w:noProof/>
            <w:lang w:val="en-US"/>
          </w:rPr>
          <w:t>Mobile storage media</w:t>
        </w:r>
        <w:r w:rsidR="003E537F">
          <w:rPr>
            <w:noProof/>
            <w:webHidden/>
          </w:rPr>
          <w:tab/>
        </w:r>
        <w:r w:rsidR="003E537F">
          <w:rPr>
            <w:noProof/>
            <w:webHidden/>
          </w:rPr>
          <w:fldChar w:fldCharType="begin"/>
        </w:r>
        <w:r w:rsidR="003E537F">
          <w:rPr>
            <w:noProof/>
            <w:webHidden/>
          </w:rPr>
          <w:instrText xml:space="preserve"> PAGEREF _Toc454746679 \h </w:instrText>
        </w:r>
        <w:r w:rsidR="003E537F">
          <w:rPr>
            <w:noProof/>
            <w:webHidden/>
          </w:rPr>
        </w:r>
        <w:r w:rsidR="003E537F">
          <w:rPr>
            <w:noProof/>
            <w:webHidden/>
          </w:rPr>
          <w:fldChar w:fldCharType="separate"/>
        </w:r>
        <w:r w:rsidR="003E537F">
          <w:rPr>
            <w:noProof/>
            <w:webHidden/>
          </w:rPr>
          <w:t>3</w:t>
        </w:r>
        <w:r w:rsidR="003E537F">
          <w:rPr>
            <w:noProof/>
            <w:webHidden/>
          </w:rPr>
          <w:fldChar w:fldCharType="end"/>
        </w:r>
      </w:hyperlink>
    </w:p>
    <w:p w14:paraId="20B68323" w14:textId="65169DDB" w:rsidR="003E537F" w:rsidRDefault="00D3050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746680" w:history="1">
        <w:r w:rsidR="003E537F" w:rsidRPr="003C676D">
          <w:rPr>
            <w:rStyle w:val="Hyperlink"/>
            <w:noProof/>
            <w:lang w:val="en-US"/>
          </w:rPr>
          <w:t>3.3.</w:t>
        </w:r>
        <w:r w:rsidR="003E53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3E537F" w:rsidRPr="003C676D">
          <w:rPr>
            <w:rStyle w:val="Hyperlink"/>
            <w:noProof/>
            <w:lang w:val="en-US"/>
          </w:rPr>
          <w:t>Paper media</w:t>
        </w:r>
        <w:r w:rsidR="003E537F">
          <w:rPr>
            <w:noProof/>
            <w:webHidden/>
          </w:rPr>
          <w:tab/>
        </w:r>
        <w:r w:rsidR="003E537F">
          <w:rPr>
            <w:noProof/>
            <w:webHidden/>
          </w:rPr>
          <w:fldChar w:fldCharType="begin"/>
        </w:r>
        <w:r w:rsidR="003E537F">
          <w:rPr>
            <w:noProof/>
            <w:webHidden/>
          </w:rPr>
          <w:instrText xml:space="preserve"> PAGEREF _Toc454746680 \h </w:instrText>
        </w:r>
        <w:r w:rsidR="003E537F">
          <w:rPr>
            <w:noProof/>
            <w:webHidden/>
          </w:rPr>
        </w:r>
        <w:r w:rsidR="003E537F">
          <w:rPr>
            <w:noProof/>
            <w:webHidden/>
          </w:rPr>
          <w:fldChar w:fldCharType="separate"/>
        </w:r>
        <w:r w:rsidR="003E537F">
          <w:rPr>
            <w:noProof/>
            <w:webHidden/>
          </w:rPr>
          <w:t>4</w:t>
        </w:r>
        <w:r w:rsidR="003E537F">
          <w:rPr>
            <w:noProof/>
            <w:webHidden/>
          </w:rPr>
          <w:fldChar w:fldCharType="end"/>
        </w:r>
      </w:hyperlink>
    </w:p>
    <w:p w14:paraId="14D19DA1" w14:textId="144DF280" w:rsidR="003E537F" w:rsidRDefault="00D3050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746681" w:history="1">
        <w:r w:rsidR="003E537F" w:rsidRPr="003C676D">
          <w:rPr>
            <w:rStyle w:val="Hyperlink"/>
            <w:noProof/>
            <w:lang w:val="en-US"/>
          </w:rPr>
          <w:t>3.4.</w:t>
        </w:r>
        <w:r w:rsidR="003E53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3E537F" w:rsidRPr="003C676D">
          <w:rPr>
            <w:rStyle w:val="Hyperlink"/>
            <w:noProof/>
            <w:lang w:val="en-US"/>
          </w:rPr>
          <w:t>Cloud computing environment</w:t>
        </w:r>
        <w:r w:rsidR="003E537F">
          <w:rPr>
            <w:noProof/>
            <w:webHidden/>
          </w:rPr>
          <w:tab/>
        </w:r>
        <w:r w:rsidR="003E537F">
          <w:rPr>
            <w:noProof/>
            <w:webHidden/>
          </w:rPr>
          <w:fldChar w:fldCharType="begin"/>
        </w:r>
        <w:r w:rsidR="003E537F">
          <w:rPr>
            <w:noProof/>
            <w:webHidden/>
          </w:rPr>
          <w:instrText xml:space="preserve"> PAGEREF _Toc454746681 \h </w:instrText>
        </w:r>
        <w:r w:rsidR="003E537F">
          <w:rPr>
            <w:noProof/>
            <w:webHidden/>
          </w:rPr>
        </w:r>
        <w:r w:rsidR="003E537F">
          <w:rPr>
            <w:noProof/>
            <w:webHidden/>
          </w:rPr>
          <w:fldChar w:fldCharType="separate"/>
        </w:r>
        <w:r w:rsidR="003E537F">
          <w:rPr>
            <w:noProof/>
            <w:webHidden/>
          </w:rPr>
          <w:t>4</w:t>
        </w:r>
        <w:r w:rsidR="003E537F">
          <w:rPr>
            <w:noProof/>
            <w:webHidden/>
          </w:rPr>
          <w:fldChar w:fldCharType="end"/>
        </w:r>
      </w:hyperlink>
    </w:p>
    <w:p w14:paraId="4898F338" w14:textId="31C6A521" w:rsidR="003E537F" w:rsidRDefault="00D3050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746682" w:history="1">
        <w:r w:rsidR="003E537F" w:rsidRPr="003C676D">
          <w:rPr>
            <w:rStyle w:val="Hyperlink"/>
            <w:noProof/>
            <w:lang w:val="en-US"/>
          </w:rPr>
          <w:t>3.5.</w:t>
        </w:r>
        <w:r w:rsidR="003E537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3E537F" w:rsidRPr="003C676D">
          <w:rPr>
            <w:rStyle w:val="Hyperlink"/>
            <w:noProof/>
            <w:lang w:val="en-US"/>
          </w:rPr>
          <w:t>Erasure and destruction records; commission for the destruction of information</w:t>
        </w:r>
        <w:r w:rsidR="003E537F">
          <w:rPr>
            <w:noProof/>
            <w:webHidden/>
          </w:rPr>
          <w:tab/>
        </w:r>
        <w:r w:rsidR="003E537F">
          <w:rPr>
            <w:noProof/>
            <w:webHidden/>
          </w:rPr>
          <w:fldChar w:fldCharType="begin"/>
        </w:r>
        <w:r w:rsidR="003E537F">
          <w:rPr>
            <w:noProof/>
            <w:webHidden/>
          </w:rPr>
          <w:instrText xml:space="preserve"> PAGEREF _Toc454746682 \h </w:instrText>
        </w:r>
        <w:r w:rsidR="003E537F">
          <w:rPr>
            <w:noProof/>
            <w:webHidden/>
          </w:rPr>
        </w:r>
        <w:r w:rsidR="003E537F">
          <w:rPr>
            <w:noProof/>
            <w:webHidden/>
          </w:rPr>
          <w:fldChar w:fldCharType="separate"/>
        </w:r>
        <w:r w:rsidR="003E537F">
          <w:rPr>
            <w:noProof/>
            <w:webHidden/>
          </w:rPr>
          <w:t>4</w:t>
        </w:r>
        <w:r w:rsidR="003E537F">
          <w:rPr>
            <w:noProof/>
            <w:webHidden/>
          </w:rPr>
          <w:fldChar w:fldCharType="end"/>
        </w:r>
      </w:hyperlink>
    </w:p>
    <w:p w14:paraId="2EB77AFE" w14:textId="66F1D311" w:rsidR="003E537F" w:rsidRDefault="00D3050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746683" w:history="1">
        <w:r w:rsidR="003E537F" w:rsidRPr="003C676D">
          <w:rPr>
            <w:rStyle w:val="Hyperlink"/>
            <w:noProof/>
            <w:lang w:val="en-US"/>
          </w:rPr>
          <w:t>4.</w:t>
        </w:r>
        <w:r w:rsidR="003E53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3E537F" w:rsidRPr="003C676D">
          <w:rPr>
            <w:rStyle w:val="Hyperlink"/>
            <w:noProof/>
            <w:lang w:val="en-US"/>
          </w:rPr>
          <w:t>Managing records kept on the basis of this document</w:t>
        </w:r>
        <w:r w:rsidR="003E537F">
          <w:rPr>
            <w:noProof/>
            <w:webHidden/>
          </w:rPr>
          <w:tab/>
        </w:r>
        <w:r w:rsidR="003E537F">
          <w:rPr>
            <w:noProof/>
            <w:webHidden/>
          </w:rPr>
          <w:fldChar w:fldCharType="begin"/>
        </w:r>
        <w:r w:rsidR="003E537F">
          <w:rPr>
            <w:noProof/>
            <w:webHidden/>
          </w:rPr>
          <w:instrText xml:space="preserve"> PAGEREF _Toc454746683 \h </w:instrText>
        </w:r>
        <w:r w:rsidR="003E537F">
          <w:rPr>
            <w:noProof/>
            <w:webHidden/>
          </w:rPr>
        </w:r>
        <w:r w:rsidR="003E537F">
          <w:rPr>
            <w:noProof/>
            <w:webHidden/>
          </w:rPr>
          <w:fldChar w:fldCharType="separate"/>
        </w:r>
        <w:r w:rsidR="003E537F">
          <w:rPr>
            <w:noProof/>
            <w:webHidden/>
          </w:rPr>
          <w:t>4</w:t>
        </w:r>
        <w:r w:rsidR="003E537F">
          <w:rPr>
            <w:noProof/>
            <w:webHidden/>
          </w:rPr>
          <w:fldChar w:fldCharType="end"/>
        </w:r>
      </w:hyperlink>
    </w:p>
    <w:p w14:paraId="4FF63F55" w14:textId="6D89EF8F" w:rsidR="003E537F" w:rsidRDefault="00D3050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746684" w:history="1">
        <w:r w:rsidR="003E537F" w:rsidRPr="003C676D">
          <w:rPr>
            <w:rStyle w:val="Hyperlink"/>
            <w:noProof/>
            <w:lang w:val="en-US"/>
          </w:rPr>
          <w:t>5.</w:t>
        </w:r>
        <w:r w:rsidR="003E53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3E537F" w:rsidRPr="003C676D">
          <w:rPr>
            <w:rStyle w:val="Hyperlink"/>
            <w:noProof/>
            <w:lang w:val="en-US"/>
          </w:rPr>
          <w:t>Validity and document management</w:t>
        </w:r>
        <w:r w:rsidR="003E537F">
          <w:rPr>
            <w:noProof/>
            <w:webHidden/>
          </w:rPr>
          <w:tab/>
        </w:r>
        <w:r w:rsidR="003E537F">
          <w:rPr>
            <w:noProof/>
            <w:webHidden/>
          </w:rPr>
          <w:fldChar w:fldCharType="begin"/>
        </w:r>
        <w:r w:rsidR="003E537F">
          <w:rPr>
            <w:noProof/>
            <w:webHidden/>
          </w:rPr>
          <w:instrText xml:space="preserve"> PAGEREF _Toc454746684 \h </w:instrText>
        </w:r>
        <w:r w:rsidR="003E537F">
          <w:rPr>
            <w:noProof/>
            <w:webHidden/>
          </w:rPr>
        </w:r>
        <w:r w:rsidR="003E537F">
          <w:rPr>
            <w:noProof/>
            <w:webHidden/>
          </w:rPr>
          <w:fldChar w:fldCharType="separate"/>
        </w:r>
        <w:r w:rsidR="003E537F">
          <w:rPr>
            <w:noProof/>
            <w:webHidden/>
          </w:rPr>
          <w:t>4</w:t>
        </w:r>
        <w:r w:rsidR="003E537F">
          <w:rPr>
            <w:noProof/>
            <w:webHidden/>
          </w:rPr>
          <w:fldChar w:fldCharType="end"/>
        </w:r>
      </w:hyperlink>
    </w:p>
    <w:p w14:paraId="0CF1474A" w14:textId="03A0ABF8" w:rsidR="00EB09E9" w:rsidRPr="00212E20" w:rsidRDefault="00E2373D">
      <w:pPr>
        <w:rPr>
          <w:lang w:val="en-US"/>
        </w:rPr>
      </w:pPr>
      <w:r w:rsidRPr="00212E20">
        <w:rPr>
          <w:lang w:val="en-US"/>
        </w:rPr>
        <w:fldChar w:fldCharType="end"/>
      </w:r>
    </w:p>
    <w:p w14:paraId="1F489330" w14:textId="77777777" w:rsidR="00F95BBC" w:rsidRPr="00212E20" w:rsidRDefault="00F95BBC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3E435FD8" w14:textId="77777777" w:rsidR="00F95BBC" w:rsidRPr="00212E20" w:rsidRDefault="00F95BBC" w:rsidP="00F95BBC">
      <w:pPr>
        <w:pStyle w:val="Heading1"/>
        <w:rPr>
          <w:lang w:val="en-US"/>
        </w:rPr>
      </w:pPr>
      <w:r w:rsidRPr="00212E20">
        <w:rPr>
          <w:lang w:val="en-US"/>
        </w:rPr>
        <w:br w:type="page"/>
      </w:r>
      <w:bookmarkStart w:id="0" w:name="_Toc269500073"/>
      <w:bookmarkStart w:id="1" w:name="_Toc454746675"/>
      <w:r w:rsidRPr="00212E20">
        <w:rPr>
          <w:lang w:val="en-US"/>
        </w:rPr>
        <w:lastRenderedPageBreak/>
        <w:t>Purpose, scope and users</w:t>
      </w:r>
      <w:bookmarkEnd w:id="0"/>
      <w:bookmarkEnd w:id="1"/>
    </w:p>
    <w:p w14:paraId="39C0BF48" w14:textId="77777777" w:rsidR="00F95BBC" w:rsidRPr="00212E20" w:rsidRDefault="00F95BBC" w:rsidP="00F95BBC">
      <w:pPr>
        <w:numPr>
          <w:ilvl w:val="1"/>
          <w:numId w:val="0"/>
        </w:numPr>
        <w:spacing w:line="240" w:lineRule="auto"/>
        <w:rPr>
          <w:lang w:val="en-US"/>
        </w:rPr>
      </w:pPr>
      <w:r w:rsidRPr="00212E20">
        <w:rPr>
          <w:lang w:val="en-US"/>
        </w:rPr>
        <w:t xml:space="preserve">The purpose of this document is to ensure that information stored on equipment and media is safely destroyed or erased. </w:t>
      </w:r>
    </w:p>
    <w:p w14:paraId="3276F085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This document is applied to the entire Information Security Management System (ISMS) scope, i.e. to all the information and communication technology as well as to the documentation within the scope.</w:t>
      </w:r>
    </w:p>
    <w:p w14:paraId="17F5DD1C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Users of this document are all employees of [organization name].</w:t>
      </w:r>
    </w:p>
    <w:p w14:paraId="4E3036E4" w14:textId="77777777" w:rsidR="00F95BBC" w:rsidRPr="00212E20" w:rsidRDefault="00F95BBC" w:rsidP="00F95BBC">
      <w:pPr>
        <w:rPr>
          <w:lang w:val="en-US"/>
        </w:rPr>
      </w:pPr>
    </w:p>
    <w:p w14:paraId="2AB699C1" w14:textId="77777777" w:rsidR="00F95BBC" w:rsidRPr="00212E20" w:rsidRDefault="00F95BBC" w:rsidP="00F95BBC">
      <w:pPr>
        <w:pStyle w:val="Heading1"/>
        <w:rPr>
          <w:lang w:val="en-US"/>
        </w:rPr>
      </w:pPr>
      <w:bookmarkStart w:id="2" w:name="_Toc269500074"/>
      <w:bookmarkStart w:id="3" w:name="_Toc454746676"/>
      <w:r w:rsidRPr="00212E20">
        <w:rPr>
          <w:lang w:val="en-US"/>
        </w:rPr>
        <w:t>Reference documents</w:t>
      </w:r>
      <w:bookmarkEnd w:id="2"/>
      <w:bookmarkEnd w:id="3"/>
    </w:p>
    <w:p w14:paraId="3A353B2F" w14:textId="21E4ACDD" w:rsidR="00F95BBC" w:rsidRDefault="00F95BBC" w:rsidP="00F95BBC">
      <w:pPr>
        <w:numPr>
          <w:ilvl w:val="0"/>
          <w:numId w:val="4"/>
        </w:numPr>
        <w:spacing w:after="0"/>
        <w:rPr>
          <w:lang w:val="en-US"/>
        </w:rPr>
      </w:pPr>
      <w:r w:rsidRPr="00212E20">
        <w:rPr>
          <w:lang w:val="en-US"/>
        </w:rPr>
        <w:t xml:space="preserve">ISO/IEC 27001 standard, clauses </w:t>
      </w:r>
      <w:r w:rsidR="00477CD4">
        <w:rPr>
          <w:lang w:val="en-US"/>
        </w:rPr>
        <w:t>A.8.3.2, A.11.2.7</w:t>
      </w:r>
    </w:p>
    <w:p w14:paraId="5CC85EEB" w14:textId="0BDCF049" w:rsidR="00A41CBA" w:rsidRDefault="00A41CBA" w:rsidP="00F95BBC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ISO/IEC 270</w:t>
      </w:r>
      <w:r w:rsidRPr="00212E20">
        <w:rPr>
          <w:lang w:val="en-US"/>
        </w:rPr>
        <w:t>1</w:t>
      </w:r>
      <w:r>
        <w:rPr>
          <w:lang w:val="en-US"/>
        </w:rPr>
        <w:t>7</w:t>
      </w:r>
      <w:r w:rsidR="00CF2FEC">
        <w:rPr>
          <w:lang w:val="en-US"/>
        </w:rPr>
        <w:t xml:space="preserve"> standard, clause</w:t>
      </w:r>
      <w:r>
        <w:rPr>
          <w:lang w:val="en-US"/>
        </w:rPr>
        <w:t xml:space="preserve"> </w:t>
      </w:r>
      <w:r w:rsidR="00CF2FEC">
        <w:rPr>
          <w:lang w:val="en-US"/>
        </w:rPr>
        <w:t>11.2.7</w:t>
      </w:r>
    </w:p>
    <w:p w14:paraId="5FA89977" w14:textId="2D5C1ED1" w:rsidR="00A41CBA" w:rsidRPr="00212E20" w:rsidRDefault="00A41CBA" w:rsidP="00EF0C4B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ISO/IEC 270</w:t>
      </w:r>
      <w:r w:rsidRPr="00212E20">
        <w:rPr>
          <w:lang w:val="en-US"/>
        </w:rPr>
        <w:t>1</w:t>
      </w:r>
      <w:r>
        <w:rPr>
          <w:lang w:val="en-US"/>
        </w:rPr>
        <w:t>8</w:t>
      </w:r>
      <w:r w:rsidRPr="00212E20">
        <w:rPr>
          <w:lang w:val="en-US"/>
        </w:rPr>
        <w:t xml:space="preserve"> standard, clauses</w:t>
      </w:r>
      <w:r>
        <w:rPr>
          <w:lang w:val="en-US"/>
        </w:rPr>
        <w:t xml:space="preserve"> </w:t>
      </w:r>
      <w:r w:rsidR="00CF2FEC">
        <w:rPr>
          <w:lang w:val="en-US"/>
        </w:rPr>
        <w:t xml:space="preserve">11.2.7, </w:t>
      </w:r>
      <w:r w:rsidR="00EF0C4B" w:rsidRPr="00EF0C4B">
        <w:rPr>
          <w:lang w:val="en-US"/>
        </w:rPr>
        <w:t>A.10.7 and A.10.13</w:t>
      </w:r>
      <w:r w:rsidR="00235713">
        <w:rPr>
          <w:lang w:val="en-US"/>
        </w:rPr>
        <w:t xml:space="preserve"> </w:t>
      </w:r>
    </w:p>
    <w:p w14:paraId="272C4B26" w14:textId="77777777" w:rsidR="00F95BBC" w:rsidRPr="00212E20" w:rsidRDefault="00F95BBC" w:rsidP="00F95BBC">
      <w:pPr>
        <w:numPr>
          <w:ilvl w:val="0"/>
          <w:numId w:val="4"/>
        </w:numPr>
        <w:spacing w:after="0"/>
        <w:rPr>
          <w:lang w:val="en-US"/>
        </w:rPr>
      </w:pPr>
      <w:r w:rsidRPr="00212E20">
        <w:rPr>
          <w:lang w:val="en-US"/>
        </w:rPr>
        <w:t>Information Security Policy</w:t>
      </w:r>
    </w:p>
    <w:p w14:paraId="694BB8CF" w14:textId="77777777" w:rsidR="00F95BBC" w:rsidRPr="00212E20" w:rsidRDefault="00F95BBC" w:rsidP="00F95BBC">
      <w:pPr>
        <w:numPr>
          <w:ilvl w:val="0"/>
          <w:numId w:val="4"/>
        </w:numPr>
        <w:spacing w:after="0"/>
        <w:rPr>
          <w:lang w:val="en-US"/>
        </w:rPr>
      </w:pPr>
      <w:r w:rsidRPr="00212E20">
        <w:rPr>
          <w:lang w:val="en-US"/>
        </w:rPr>
        <w:t>[Information</w:t>
      </w:r>
      <w:r w:rsidR="008A115D">
        <w:rPr>
          <w:lang w:val="en-US"/>
        </w:rPr>
        <w:t xml:space="preserve"> Classification Policy</w:t>
      </w:r>
      <w:r w:rsidRPr="00212E20">
        <w:rPr>
          <w:lang w:val="en-US"/>
        </w:rPr>
        <w:t>]</w:t>
      </w:r>
    </w:p>
    <w:p w14:paraId="18FDCC65" w14:textId="77777777" w:rsidR="00F95BBC" w:rsidRPr="00212E20" w:rsidRDefault="00F95BBC" w:rsidP="00F95BBC">
      <w:pPr>
        <w:numPr>
          <w:ilvl w:val="0"/>
          <w:numId w:val="4"/>
        </w:numPr>
        <w:rPr>
          <w:lang w:val="en-US"/>
        </w:rPr>
      </w:pPr>
      <w:r w:rsidRPr="00212E20">
        <w:rPr>
          <w:lang w:val="en-US"/>
        </w:rPr>
        <w:t>[Inventory of Assets]</w:t>
      </w:r>
    </w:p>
    <w:p w14:paraId="5B970772" w14:textId="77777777" w:rsidR="00F95BBC" w:rsidRPr="00212E20" w:rsidRDefault="00F95BBC" w:rsidP="00F95BBC">
      <w:pPr>
        <w:rPr>
          <w:lang w:val="en-US"/>
        </w:rPr>
      </w:pPr>
    </w:p>
    <w:p w14:paraId="4C058890" w14:textId="77777777" w:rsidR="00F95BBC" w:rsidRPr="00212E20" w:rsidRDefault="00F95BBC" w:rsidP="00F95BBC">
      <w:pPr>
        <w:pStyle w:val="Heading1"/>
        <w:rPr>
          <w:lang w:val="en-US"/>
        </w:rPr>
      </w:pPr>
      <w:bookmarkStart w:id="4" w:name="_Toc269500075"/>
      <w:bookmarkStart w:id="5" w:name="_Toc454746677"/>
      <w:r w:rsidRPr="00212E20">
        <w:rPr>
          <w:lang w:val="en-US"/>
        </w:rPr>
        <w:t>Disposal and destruction of equipment and media</w:t>
      </w:r>
      <w:bookmarkEnd w:id="4"/>
      <w:bookmarkEnd w:id="5"/>
    </w:p>
    <w:p w14:paraId="0B54E896" w14:textId="6528CD49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All data and licensed software stored on mobile storage media (e.g. on CD, DVD, USB flash drive, memory card</w:t>
      </w:r>
      <w:r w:rsidR="00480C36">
        <w:rPr>
          <w:lang w:val="en-US"/>
        </w:rPr>
        <w:t>,</w:t>
      </w:r>
      <w:r w:rsidRPr="00212E20">
        <w:rPr>
          <w:lang w:val="en-US"/>
        </w:rPr>
        <w:t xml:space="preserve"> etc</w:t>
      </w:r>
      <w:r w:rsidR="00480C36" w:rsidRPr="00212E20">
        <w:rPr>
          <w:lang w:val="en-US"/>
        </w:rPr>
        <w:t>.</w:t>
      </w:r>
      <w:r w:rsidR="00480C36">
        <w:rPr>
          <w:lang w:val="en-US"/>
        </w:rPr>
        <w:t>;</w:t>
      </w:r>
      <w:r w:rsidR="00480C36" w:rsidRPr="00212E20">
        <w:rPr>
          <w:lang w:val="en-US"/>
        </w:rPr>
        <w:t xml:space="preserve"> </w:t>
      </w:r>
      <w:r w:rsidRPr="00212E20">
        <w:rPr>
          <w:lang w:val="en-US"/>
        </w:rPr>
        <w:t xml:space="preserve">but also on paper) and on all equipment containing storage media (e.g. computers, </w:t>
      </w:r>
      <w:r w:rsidR="00A41CBA">
        <w:rPr>
          <w:lang w:val="en-US"/>
        </w:rPr>
        <w:t xml:space="preserve">data storage, </w:t>
      </w:r>
      <w:r w:rsidRPr="00212E20">
        <w:rPr>
          <w:lang w:val="en-US"/>
        </w:rPr>
        <w:t>mobile phones</w:t>
      </w:r>
      <w:r w:rsidR="00480C36">
        <w:rPr>
          <w:lang w:val="en-US"/>
        </w:rPr>
        <w:t>,</w:t>
      </w:r>
      <w:r w:rsidRPr="00212E20">
        <w:rPr>
          <w:lang w:val="en-US"/>
        </w:rPr>
        <w:t xml:space="preserve"> </w:t>
      </w:r>
      <w:r w:rsidR="00A41CBA">
        <w:rPr>
          <w:lang w:val="en-US"/>
        </w:rPr>
        <w:t xml:space="preserve">network equipment, </w:t>
      </w:r>
      <w:r w:rsidRPr="00212E20">
        <w:rPr>
          <w:lang w:val="en-US"/>
        </w:rPr>
        <w:t xml:space="preserve">etc.) must be erased or the medium destroyed before it is disposed of or reused.  </w:t>
      </w:r>
    </w:p>
    <w:p w14:paraId="536B8806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The person responsible for erasing data / destroying media must inform the owner of the asset in question about erasing</w:t>
      </w:r>
      <w:r w:rsidR="00480C36">
        <w:rPr>
          <w:lang w:val="en-US"/>
        </w:rPr>
        <w:t xml:space="preserve"> </w:t>
      </w:r>
      <w:r w:rsidRPr="00212E20">
        <w:rPr>
          <w:lang w:val="en-US"/>
        </w:rPr>
        <w:t>/destroying data, and the asset owner must update the Inventory of Assets.</w:t>
      </w:r>
    </w:p>
    <w:p w14:paraId="5F4E3D99" w14:textId="77777777" w:rsidR="00F95BBC" w:rsidRPr="00212E20" w:rsidRDefault="00F95BBC" w:rsidP="00F95BBC">
      <w:pPr>
        <w:pStyle w:val="Heading2"/>
        <w:rPr>
          <w:lang w:val="en-US"/>
        </w:rPr>
      </w:pPr>
      <w:bookmarkStart w:id="6" w:name="_Toc269500076"/>
      <w:bookmarkStart w:id="7" w:name="_Toc454746678"/>
      <w:r w:rsidRPr="00212E20">
        <w:rPr>
          <w:lang w:val="en-US"/>
        </w:rPr>
        <w:t>Equipment</w:t>
      </w:r>
      <w:bookmarkEnd w:id="6"/>
      <w:bookmarkEnd w:id="7"/>
    </w:p>
    <w:p w14:paraId="4DF189C1" w14:textId="77777777" w:rsidR="00C61A3F" w:rsidRDefault="00F95BBC" w:rsidP="00C61A3F">
      <w:pPr>
        <w:rPr>
          <w:lang w:val="en-US"/>
        </w:rPr>
      </w:pPr>
      <w:r w:rsidRPr="00C61A3F">
        <w:t xml:space="preserve">[job title] is responsible for checking and erasing data from equipment, unless the </w:t>
      </w:r>
      <w:r w:rsidR="007A2F9B" w:rsidRPr="00C61A3F">
        <w:t>[</w:t>
      </w:r>
      <w:r w:rsidRPr="00C61A3F">
        <w:t xml:space="preserve">Information </w:t>
      </w:r>
      <w:r w:rsidR="007A2F9B" w:rsidRPr="00C61A3F">
        <w:t xml:space="preserve">Classification Policy] </w:t>
      </w:r>
      <w:r w:rsidRPr="00C61A3F">
        <w:t xml:space="preserve">prescribes differently.  Data must be erased [describe the technology used for erasing data from media in the equipment], but if the process is not secure enough considering the sensitivity of </w:t>
      </w:r>
      <w:r w:rsidR="00480C36" w:rsidRPr="00C61A3F">
        <w:t xml:space="preserve">the </w:t>
      </w:r>
      <w:r w:rsidRPr="00C61A3F">
        <w:t>data, then the storage medium must be destroyed.</w:t>
      </w:r>
      <w:r w:rsidR="00120305" w:rsidRPr="00C61A3F">
        <w:t xml:space="preserve"> In situations where </w:t>
      </w:r>
      <w:r w:rsidR="00E9533F" w:rsidRPr="00C61A3F">
        <w:t xml:space="preserve">there is no certainty that equipment stores </w:t>
      </w:r>
      <w:r w:rsidR="00120305" w:rsidRPr="00C61A3F">
        <w:t xml:space="preserve">Personally Identifiable Information (PII) </w:t>
      </w:r>
      <w:r w:rsidR="00E9533F" w:rsidRPr="00C61A3F">
        <w:t>or not</w:t>
      </w:r>
      <w:r w:rsidR="00120305" w:rsidRPr="00C61A3F">
        <w:t xml:space="preserve">, the equipment must be handled as </w:t>
      </w:r>
      <w:r w:rsidR="007636DA" w:rsidRPr="00C61A3F">
        <w:t>if</w:t>
      </w:r>
      <w:r w:rsidR="00120305" w:rsidRPr="00C61A3F">
        <w:t xml:space="preserve"> it</w:t>
      </w:r>
      <w:r w:rsidR="00A14772" w:rsidRPr="00C61A3F">
        <w:t xml:space="preserve"> does</w:t>
      </w:r>
      <w:r w:rsidR="00120305" w:rsidRPr="00C61A3F">
        <w:t xml:space="preserve"> </w:t>
      </w:r>
      <w:r w:rsidR="00A14772" w:rsidRPr="00C61A3F">
        <w:t>store</w:t>
      </w:r>
      <w:r w:rsidR="00E9533F" w:rsidRPr="00C61A3F">
        <w:t xml:space="preserve"> PII</w:t>
      </w:r>
      <w:r w:rsidR="00120305" w:rsidRPr="00C61A3F">
        <w:t>.</w:t>
      </w:r>
      <w:r w:rsidR="00A14772">
        <w:rPr>
          <w:lang w:val="en-US"/>
        </w:rPr>
        <w:t xml:space="preserve"> </w:t>
      </w:r>
      <w:bookmarkStart w:id="8" w:name="_Toc269500077"/>
    </w:p>
    <w:p w14:paraId="61AFCA4F" w14:textId="73F9B715" w:rsidR="00F95BBC" w:rsidRPr="00212E20" w:rsidRDefault="00F95BBC" w:rsidP="00F95BBC">
      <w:pPr>
        <w:pStyle w:val="Heading2"/>
        <w:rPr>
          <w:lang w:val="en-US"/>
        </w:rPr>
      </w:pPr>
      <w:bookmarkStart w:id="9" w:name="_Toc454746679"/>
      <w:r w:rsidRPr="00212E20">
        <w:rPr>
          <w:lang w:val="en-US"/>
        </w:rPr>
        <w:t>Mobile storage media</w:t>
      </w:r>
      <w:bookmarkEnd w:id="8"/>
      <w:bookmarkEnd w:id="9"/>
    </w:p>
    <w:p w14:paraId="2FF12619" w14:textId="3A6684E1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 xml:space="preserve">[job title] is responsible for erasing data from mobile storage media, unless the </w:t>
      </w:r>
      <w:r w:rsidR="007A2F9B">
        <w:rPr>
          <w:lang w:val="en-US"/>
        </w:rPr>
        <w:t>[</w:t>
      </w:r>
      <w:r w:rsidRPr="00212E20">
        <w:rPr>
          <w:lang w:val="en-US"/>
        </w:rPr>
        <w:t xml:space="preserve">Information </w:t>
      </w:r>
      <w:r w:rsidR="007A2F9B">
        <w:rPr>
          <w:lang w:val="en-US"/>
        </w:rPr>
        <w:t xml:space="preserve">Classification Policy] </w:t>
      </w:r>
      <w:r w:rsidRPr="00212E20">
        <w:rPr>
          <w:lang w:val="en-US"/>
        </w:rPr>
        <w:t xml:space="preserve">prescribes differently.  Data must be erased [describe the technology used for erasing data from media], but if the erasure process is not secure enough considering the sensitivity of </w:t>
      </w:r>
      <w:r w:rsidR="00480C36">
        <w:rPr>
          <w:lang w:val="en-US"/>
        </w:rPr>
        <w:t xml:space="preserve">the </w:t>
      </w:r>
      <w:r w:rsidRPr="00212E20">
        <w:rPr>
          <w:lang w:val="en-US"/>
        </w:rPr>
        <w:t>data, then the storage medium must be destroyed</w:t>
      </w:r>
      <w:r w:rsidR="00120305" w:rsidRPr="00212E20">
        <w:rPr>
          <w:lang w:val="en-US"/>
        </w:rPr>
        <w:t>.</w:t>
      </w:r>
      <w:r w:rsidR="00120305">
        <w:rPr>
          <w:lang w:val="en-US"/>
        </w:rPr>
        <w:t xml:space="preserve"> In situations where </w:t>
      </w:r>
      <w:r w:rsidR="001F2B09">
        <w:rPr>
          <w:lang w:val="en-US"/>
        </w:rPr>
        <w:t xml:space="preserve">there is no certainty </w:t>
      </w:r>
      <w:r w:rsidR="001F2B09">
        <w:rPr>
          <w:lang w:val="en-US"/>
        </w:rPr>
        <w:lastRenderedPageBreak/>
        <w:t xml:space="preserve">that equipment stores </w:t>
      </w:r>
      <w:r w:rsidR="00120305">
        <w:rPr>
          <w:lang w:val="en-US"/>
        </w:rPr>
        <w:t xml:space="preserve">Personally Identifiable Information (PII) </w:t>
      </w:r>
      <w:r w:rsidR="001F2B09">
        <w:rPr>
          <w:lang w:val="en-US"/>
        </w:rPr>
        <w:t>or not</w:t>
      </w:r>
      <w:r w:rsidR="00120305">
        <w:rPr>
          <w:lang w:val="en-US"/>
        </w:rPr>
        <w:t xml:space="preserve">, the mobile storage media must be handled as </w:t>
      </w:r>
      <w:r w:rsidR="001F2B09">
        <w:rPr>
          <w:lang w:val="en-US"/>
        </w:rPr>
        <w:t>if</w:t>
      </w:r>
      <w:r w:rsidR="00120305">
        <w:rPr>
          <w:lang w:val="en-US"/>
        </w:rPr>
        <w:t xml:space="preserve"> it</w:t>
      </w:r>
      <w:r w:rsidR="00A14772">
        <w:rPr>
          <w:lang w:val="en-US"/>
        </w:rPr>
        <w:t xml:space="preserve"> does</w:t>
      </w:r>
      <w:r w:rsidR="00120305">
        <w:rPr>
          <w:lang w:val="en-US"/>
        </w:rPr>
        <w:t xml:space="preserve"> </w:t>
      </w:r>
      <w:r w:rsidR="00A14772">
        <w:rPr>
          <w:lang w:val="en-US"/>
        </w:rPr>
        <w:t>store</w:t>
      </w:r>
      <w:r w:rsidR="001F2B09">
        <w:rPr>
          <w:lang w:val="en-US"/>
        </w:rPr>
        <w:t xml:space="preserve"> PII</w:t>
      </w:r>
      <w:r w:rsidR="00120305">
        <w:rPr>
          <w:lang w:val="en-US"/>
        </w:rPr>
        <w:t>.</w:t>
      </w:r>
    </w:p>
    <w:p w14:paraId="514F480D" w14:textId="77777777" w:rsidR="00F95BBC" w:rsidRPr="00212E20" w:rsidRDefault="00F95BBC" w:rsidP="00F95BBC">
      <w:pPr>
        <w:pStyle w:val="Heading2"/>
        <w:rPr>
          <w:lang w:val="en-US"/>
        </w:rPr>
      </w:pPr>
      <w:bookmarkStart w:id="10" w:name="_Toc269500078"/>
      <w:bookmarkStart w:id="11" w:name="_Toc454746680"/>
      <w:r w:rsidRPr="00212E20">
        <w:rPr>
          <w:lang w:val="en-US"/>
        </w:rPr>
        <w:t>Paper media</w:t>
      </w:r>
      <w:bookmarkEnd w:id="10"/>
      <w:bookmarkEnd w:id="11"/>
    </w:p>
    <w:p w14:paraId="698BF2B0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 xml:space="preserve">Employees of the organization handling </w:t>
      </w:r>
      <w:r w:rsidR="00D3707C" w:rsidRPr="00212E20">
        <w:rPr>
          <w:lang w:val="en-US"/>
        </w:rPr>
        <w:t xml:space="preserve">individual </w:t>
      </w:r>
      <w:r w:rsidRPr="00212E20">
        <w:rPr>
          <w:lang w:val="en-US"/>
        </w:rPr>
        <w:t xml:space="preserve">documents are responsible for destroying paper </w:t>
      </w:r>
      <w:r w:rsidR="00F40816">
        <w:rPr>
          <w:lang w:val="en-US"/>
        </w:rPr>
        <w:t>documents</w:t>
      </w:r>
      <w:r w:rsidRPr="00212E20">
        <w:rPr>
          <w:lang w:val="en-US"/>
        </w:rPr>
        <w:t xml:space="preserve">, unless the </w:t>
      </w:r>
      <w:r w:rsidR="00F40816">
        <w:rPr>
          <w:lang w:val="en-US"/>
        </w:rPr>
        <w:t>[</w:t>
      </w:r>
      <w:r w:rsidRPr="00212E20">
        <w:rPr>
          <w:lang w:val="en-US"/>
        </w:rPr>
        <w:t>Information</w:t>
      </w:r>
      <w:r w:rsidR="00F40816">
        <w:rPr>
          <w:lang w:val="en-US"/>
        </w:rPr>
        <w:t xml:space="preserve"> Classification Policy]</w:t>
      </w:r>
      <w:r w:rsidRPr="00212E20">
        <w:rPr>
          <w:lang w:val="en-US"/>
        </w:rPr>
        <w:t xml:space="preserve"> prescribes differently. Paper </w:t>
      </w:r>
      <w:r w:rsidR="00F40816">
        <w:rPr>
          <w:lang w:val="en-US"/>
        </w:rPr>
        <w:t>documents</w:t>
      </w:r>
      <w:r w:rsidR="00F40816" w:rsidRPr="00212E20">
        <w:rPr>
          <w:lang w:val="en-US"/>
        </w:rPr>
        <w:t xml:space="preserve"> </w:t>
      </w:r>
      <w:r w:rsidRPr="00212E20">
        <w:rPr>
          <w:lang w:val="en-US"/>
        </w:rPr>
        <w:t>are destroyed in paper shredders.</w:t>
      </w:r>
    </w:p>
    <w:p w14:paraId="61AA1E4D" w14:textId="1A5101EA" w:rsidR="001F2B09" w:rsidRDefault="001F2B09" w:rsidP="00F95BBC">
      <w:pPr>
        <w:pStyle w:val="Heading2"/>
        <w:rPr>
          <w:lang w:val="en-US"/>
        </w:rPr>
      </w:pPr>
      <w:bookmarkStart w:id="12" w:name="_Toc454746681"/>
      <w:bookmarkStart w:id="13" w:name="_Toc269500079"/>
      <w:r>
        <w:rPr>
          <w:lang w:val="en-US"/>
        </w:rPr>
        <w:t>Cloud computing environment</w:t>
      </w:r>
      <w:bookmarkEnd w:id="12"/>
    </w:p>
    <w:p w14:paraId="1F691C16" w14:textId="0AE52FD6" w:rsidR="00DC2B0E" w:rsidRDefault="001F2B09" w:rsidP="00A14772">
      <w:pPr>
        <w:rPr>
          <w:lang w:val="en-US"/>
        </w:rPr>
      </w:pPr>
      <w:r>
        <w:rPr>
          <w:lang w:val="en-US"/>
        </w:rPr>
        <w:t>Considering cloud computing environment</w:t>
      </w:r>
      <w:r w:rsidR="00DC2B0E">
        <w:rPr>
          <w:lang w:val="en-US"/>
        </w:rPr>
        <w:t>s</w:t>
      </w:r>
      <w:r>
        <w:rPr>
          <w:lang w:val="en-US"/>
        </w:rPr>
        <w:t xml:space="preserve"> (e.g., virtual applications, databases, etc.), data must be erased </w:t>
      </w:r>
      <w:r w:rsidRPr="00212E20">
        <w:rPr>
          <w:lang w:val="en-US"/>
        </w:rPr>
        <w:t xml:space="preserve">[describe the technology used for erasing data </w:t>
      </w:r>
      <w:r>
        <w:rPr>
          <w:lang w:val="en-US"/>
        </w:rPr>
        <w:t>in cloud computing environment</w:t>
      </w:r>
      <w:r w:rsidRPr="00212E20">
        <w:rPr>
          <w:lang w:val="en-US"/>
        </w:rPr>
        <w:t>]</w:t>
      </w:r>
      <w:r w:rsidR="00285E4F">
        <w:rPr>
          <w:lang w:val="en-US"/>
        </w:rPr>
        <w:t xml:space="preserve">, </w:t>
      </w:r>
      <w:r w:rsidR="00285E4F" w:rsidRPr="00212E20">
        <w:rPr>
          <w:lang w:val="en-US"/>
        </w:rPr>
        <w:t xml:space="preserve">but if the erasure process is not secure enough considering the sensitivity of </w:t>
      </w:r>
      <w:r w:rsidR="00285E4F">
        <w:rPr>
          <w:lang w:val="en-US"/>
        </w:rPr>
        <w:t xml:space="preserve">the </w:t>
      </w:r>
      <w:r w:rsidR="00285E4F" w:rsidRPr="00212E20">
        <w:rPr>
          <w:lang w:val="en-US"/>
        </w:rPr>
        <w:t>data, then the</w:t>
      </w:r>
      <w:r w:rsidR="00285E4F">
        <w:rPr>
          <w:lang w:val="en-US"/>
        </w:rPr>
        <w:t xml:space="preserve"> </w:t>
      </w:r>
      <w:r w:rsidR="00DC2B0E">
        <w:rPr>
          <w:lang w:val="en-US"/>
        </w:rPr>
        <w:t xml:space="preserve">procedures for </w:t>
      </w:r>
      <w:r w:rsidR="00C851A9">
        <w:rPr>
          <w:lang w:val="en-US"/>
        </w:rPr>
        <w:t>erasing</w:t>
      </w:r>
      <w:r w:rsidR="00DC2B0E">
        <w:rPr>
          <w:lang w:val="en-US"/>
        </w:rPr>
        <w:t xml:space="preserve"> </w:t>
      </w:r>
      <w:r w:rsidR="00C851A9">
        <w:rPr>
          <w:lang w:val="en-US"/>
        </w:rPr>
        <w:t xml:space="preserve">data from </w:t>
      </w:r>
      <w:r w:rsidR="00DC2B0E">
        <w:rPr>
          <w:lang w:val="en-US"/>
        </w:rPr>
        <w:t xml:space="preserve">equipment </w:t>
      </w:r>
      <w:r w:rsidR="00C851A9">
        <w:rPr>
          <w:lang w:val="en-US"/>
        </w:rPr>
        <w:t xml:space="preserve">in section 3.1 </w:t>
      </w:r>
      <w:r w:rsidR="00DC2B0E">
        <w:rPr>
          <w:lang w:val="en-US"/>
        </w:rPr>
        <w:t xml:space="preserve">must be </w:t>
      </w:r>
      <w:r w:rsidR="00285E4F">
        <w:rPr>
          <w:lang w:val="en-US"/>
        </w:rPr>
        <w:t>follow</w:t>
      </w:r>
      <w:r w:rsidR="00DC2B0E">
        <w:rPr>
          <w:lang w:val="en-US"/>
        </w:rPr>
        <w:t>ed.</w:t>
      </w:r>
    </w:p>
    <w:p w14:paraId="02205979" w14:textId="77B65DDB" w:rsidR="001F2B09" w:rsidRPr="004A07FA" w:rsidRDefault="00DC2B0E" w:rsidP="00A14772">
      <w:pPr>
        <w:rPr>
          <w:lang w:val="en-US"/>
        </w:rPr>
      </w:pPr>
      <w:r>
        <w:rPr>
          <w:lang w:val="en-US"/>
        </w:rPr>
        <w:t xml:space="preserve">In situations where there is no certainty that a cloud computing environment stores Personally Identifiable Information (PII) or not, the virtual storage media must be handled as if it </w:t>
      </w:r>
      <w:r w:rsidR="00A14772">
        <w:rPr>
          <w:lang w:val="en-US"/>
        </w:rPr>
        <w:t>does store</w:t>
      </w:r>
      <w:r>
        <w:rPr>
          <w:lang w:val="en-US"/>
        </w:rPr>
        <w:t xml:space="preserve"> PII</w:t>
      </w:r>
      <w:r w:rsidR="001F2B09">
        <w:rPr>
          <w:lang w:val="en-US"/>
        </w:rPr>
        <w:t xml:space="preserve">. </w:t>
      </w:r>
    </w:p>
    <w:p w14:paraId="38EA2D38" w14:textId="2B33149A" w:rsidR="00F95BBC" w:rsidRPr="00212E20" w:rsidRDefault="00F95BBC" w:rsidP="00F95BBC">
      <w:pPr>
        <w:pStyle w:val="Heading2"/>
        <w:rPr>
          <w:lang w:val="en-US"/>
        </w:rPr>
      </w:pPr>
      <w:bookmarkStart w:id="14" w:name="_Toc454746682"/>
      <w:r w:rsidRPr="00212E20">
        <w:rPr>
          <w:lang w:val="en-US"/>
        </w:rPr>
        <w:t>Erasure and destruction records; commission for the destruction of information</w:t>
      </w:r>
      <w:bookmarkEnd w:id="13"/>
      <w:bookmarkEnd w:id="14"/>
    </w:p>
    <w:p w14:paraId="0AD58AAC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Records of erasure/destruction must be kept for all data classified as "Restricted" and "Confidential.</w:t>
      </w:r>
      <w:r w:rsidR="00056710">
        <w:rPr>
          <w:lang w:val="en-US"/>
        </w:rPr>
        <w:t>"</w:t>
      </w:r>
      <w:r w:rsidRPr="00212E20">
        <w:rPr>
          <w:lang w:val="en-US"/>
        </w:rPr>
        <w:t xml:space="preserve">  Records must include the following information: information about the </w:t>
      </w:r>
      <w:r w:rsidR="00EB1CFE">
        <w:rPr>
          <w:lang w:val="en-US"/>
        </w:rPr>
        <w:t>media</w:t>
      </w:r>
      <w:r w:rsidRPr="00212E20">
        <w:rPr>
          <w:lang w:val="en-US"/>
        </w:rPr>
        <w:t xml:space="preserve">, date of erasure/destruction, method of erasure/destruction, person who carried out the process. </w:t>
      </w:r>
    </w:p>
    <w:p w14:paraId="6E72B122" w14:textId="77777777" w:rsidR="00120305" w:rsidRDefault="00F95BBC" w:rsidP="00F95BBC">
      <w:pPr>
        <w:rPr>
          <w:lang w:val="en-US"/>
        </w:rPr>
      </w:pPr>
      <w:r w:rsidRPr="00212E20">
        <w:rPr>
          <w:lang w:val="en-US"/>
        </w:rPr>
        <w:t>All information classified as "Confidential" must be erased/destroyed in the presence of a commission consisting of persons authori</w:t>
      </w:r>
      <w:r w:rsidR="00EB1CFE">
        <w:rPr>
          <w:lang w:val="en-US"/>
        </w:rPr>
        <w:t>z</w:t>
      </w:r>
      <w:r w:rsidRPr="00212E20">
        <w:rPr>
          <w:lang w:val="en-US"/>
        </w:rPr>
        <w:t xml:space="preserve">ed to access the information </w:t>
      </w:r>
      <w:r w:rsidR="00480C36">
        <w:rPr>
          <w:lang w:val="en-US"/>
        </w:rPr>
        <w:t xml:space="preserve">in </w:t>
      </w:r>
      <w:r w:rsidRPr="00212E20">
        <w:rPr>
          <w:lang w:val="en-US"/>
        </w:rPr>
        <w:t>question.</w:t>
      </w:r>
    </w:p>
    <w:p w14:paraId="3D35AD58" w14:textId="16A28993" w:rsidR="00F95BBC" w:rsidRPr="00212E20" w:rsidRDefault="00120305" w:rsidP="00F95BBC">
      <w:pPr>
        <w:rPr>
          <w:lang w:val="en-US"/>
        </w:rPr>
      </w:pPr>
      <w:r w:rsidRPr="00212E20">
        <w:rPr>
          <w:lang w:val="en-US"/>
        </w:rPr>
        <w:t>All information classified as "</w:t>
      </w:r>
      <w:r>
        <w:rPr>
          <w:lang w:val="en-US"/>
        </w:rPr>
        <w:t>PII</w:t>
      </w:r>
      <w:r w:rsidRPr="00212E20">
        <w:rPr>
          <w:lang w:val="en-US"/>
        </w:rPr>
        <w:t xml:space="preserve">" must be erased/destroyed </w:t>
      </w:r>
      <w:r>
        <w:rPr>
          <w:lang w:val="en-US"/>
        </w:rPr>
        <w:t>according the documents</w:t>
      </w:r>
      <w:r w:rsidRPr="00212E20">
        <w:rPr>
          <w:lang w:val="en-US"/>
        </w:rPr>
        <w:t xml:space="preserve"> </w:t>
      </w:r>
      <w:r>
        <w:rPr>
          <w:lang w:val="en-US"/>
        </w:rPr>
        <w:t xml:space="preserve">[list the procedures </w:t>
      </w:r>
      <w:r w:rsidR="00F514AD">
        <w:rPr>
          <w:lang w:val="en-US"/>
        </w:rPr>
        <w:t>agreed between the organization and it cloud service customers</w:t>
      </w:r>
      <w:r>
        <w:rPr>
          <w:lang w:val="en-US"/>
        </w:rPr>
        <w:t>]</w:t>
      </w:r>
      <w:r w:rsidRPr="00212E20">
        <w:rPr>
          <w:lang w:val="en-US"/>
        </w:rPr>
        <w:t>.</w:t>
      </w:r>
      <w:r w:rsidR="00F95BBC" w:rsidRPr="00212E20">
        <w:rPr>
          <w:lang w:val="en-US"/>
        </w:rPr>
        <w:t xml:space="preserve"> </w:t>
      </w:r>
    </w:p>
    <w:p w14:paraId="4F47E009" w14:textId="77777777" w:rsidR="00F95BBC" w:rsidRPr="00212E20" w:rsidRDefault="00F95BBC" w:rsidP="00F95BBC">
      <w:pPr>
        <w:rPr>
          <w:lang w:val="en-US"/>
        </w:rPr>
      </w:pPr>
    </w:p>
    <w:p w14:paraId="136A95A9" w14:textId="77777777" w:rsidR="00F95BBC" w:rsidRPr="00212E20" w:rsidRDefault="00F95BBC" w:rsidP="00F95BBC">
      <w:pPr>
        <w:pStyle w:val="Heading1"/>
        <w:rPr>
          <w:lang w:val="en-US"/>
        </w:rPr>
      </w:pPr>
      <w:bookmarkStart w:id="15" w:name="_Toc269500080"/>
      <w:bookmarkStart w:id="16" w:name="_Toc454746683"/>
      <w:r w:rsidRPr="00212E20">
        <w:rPr>
          <w:lang w:val="en-US"/>
        </w:rPr>
        <w:t>Managing records kept on the basis of this document</w:t>
      </w:r>
      <w:bookmarkEnd w:id="15"/>
      <w:bookmarkEnd w:id="1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2"/>
        <w:gridCol w:w="1568"/>
        <w:gridCol w:w="1944"/>
        <w:gridCol w:w="2164"/>
        <w:gridCol w:w="1314"/>
      </w:tblGrid>
      <w:tr w:rsidR="00F95BBC" w:rsidRPr="00212E20" w14:paraId="4261BB2D" w14:textId="77777777" w:rsidTr="00C61A3F">
        <w:tc>
          <w:tcPr>
            <w:tcW w:w="2072" w:type="dxa"/>
            <w:shd w:val="clear" w:color="auto" w:fill="F2F2F2"/>
          </w:tcPr>
          <w:p w14:paraId="7AFC2672" w14:textId="77777777"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Record name</w:t>
            </w:r>
          </w:p>
        </w:tc>
        <w:tc>
          <w:tcPr>
            <w:tcW w:w="1568" w:type="dxa"/>
            <w:shd w:val="clear" w:color="auto" w:fill="F2F2F2"/>
          </w:tcPr>
          <w:p w14:paraId="365BCA24" w14:textId="77777777"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Storage location</w:t>
            </w:r>
          </w:p>
        </w:tc>
        <w:tc>
          <w:tcPr>
            <w:tcW w:w="1944" w:type="dxa"/>
            <w:shd w:val="clear" w:color="auto" w:fill="F2F2F2"/>
          </w:tcPr>
          <w:p w14:paraId="7A66A21D" w14:textId="77777777"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Person responsible for storage</w:t>
            </w:r>
          </w:p>
        </w:tc>
        <w:tc>
          <w:tcPr>
            <w:tcW w:w="2164" w:type="dxa"/>
            <w:shd w:val="clear" w:color="auto" w:fill="F2F2F2"/>
          </w:tcPr>
          <w:p w14:paraId="4E6626F9" w14:textId="77777777"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Controls for record protection</w:t>
            </w:r>
          </w:p>
        </w:tc>
        <w:tc>
          <w:tcPr>
            <w:tcW w:w="1314" w:type="dxa"/>
            <w:shd w:val="clear" w:color="auto" w:fill="F2F2F2"/>
          </w:tcPr>
          <w:p w14:paraId="3FF202C9" w14:textId="77777777" w:rsidR="00F95BBC" w:rsidRPr="00212E20" w:rsidRDefault="00F95BBC" w:rsidP="00F95BBC">
            <w:pPr>
              <w:spacing w:after="0"/>
              <w:rPr>
                <w:sz w:val="20"/>
                <w:szCs w:val="20"/>
                <w:lang w:val="en-US"/>
              </w:rPr>
            </w:pPr>
            <w:r w:rsidRPr="00212E20">
              <w:rPr>
                <w:sz w:val="20"/>
                <w:lang w:val="en-US"/>
              </w:rPr>
              <w:t>Retention time</w:t>
            </w:r>
          </w:p>
        </w:tc>
      </w:tr>
      <w:tr w:rsidR="00F95BBC" w:rsidRPr="00212E20" w14:paraId="22FB90E0" w14:textId="77777777" w:rsidTr="00C61A3F">
        <w:tc>
          <w:tcPr>
            <w:tcW w:w="2072" w:type="dxa"/>
          </w:tcPr>
          <w:p w14:paraId="3A56853D" w14:textId="77777777" w:rsidR="00F95BBC" w:rsidRPr="00212E20" w:rsidRDefault="00F95BBC" w:rsidP="00480C36">
            <w:pPr>
              <w:spacing w:after="0"/>
              <w:rPr>
                <w:lang w:val="en-US"/>
              </w:rPr>
            </w:pPr>
            <w:r w:rsidRPr="00212E20">
              <w:rPr>
                <w:lang w:val="en-US"/>
              </w:rPr>
              <w:t xml:space="preserve">[Erasure/destruction records] </w:t>
            </w:r>
            <w:r w:rsidR="00480C36">
              <w:rPr>
                <w:lang w:val="en-US"/>
              </w:rPr>
              <w:t>–</w:t>
            </w:r>
            <w:r w:rsidR="00480C36" w:rsidRPr="00212E20">
              <w:rPr>
                <w:lang w:val="en-US"/>
              </w:rPr>
              <w:t xml:space="preserve"> </w:t>
            </w:r>
            <w:r w:rsidRPr="00212E20">
              <w:rPr>
                <w:lang w:val="en-US"/>
              </w:rPr>
              <w:t>in paper form</w:t>
            </w:r>
          </w:p>
        </w:tc>
        <w:tc>
          <w:tcPr>
            <w:tcW w:w="1568" w:type="dxa"/>
          </w:tcPr>
          <w:p w14:paraId="24425179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[name of filing folder/cabinet]</w:t>
            </w:r>
          </w:p>
        </w:tc>
        <w:tc>
          <w:tcPr>
            <w:tcW w:w="1944" w:type="dxa"/>
          </w:tcPr>
          <w:p w14:paraId="1F3C6068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[job title]</w:t>
            </w:r>
          </w:p>
        </w:tc>
        <w:tc>
          <w:tcPr>
            <w:tcW w:w="2164" w:type="dxa"/>
          </w:tcPr>
          <w:p w14:paraId="6A4B3A43" w14:textId="77777777" w:rsidR="00F95BBC" w:rsidRPr="00212E20" w:rsidRDefault="00F95BBC" w:rsidP="00F95BBC">
            <w:pPr>
              <w:rPr>
                <w:lang w:val="en-US"/>
              </w:rPr>
            </w:pPr>
            <w:r w:rsidRPr="00212E20">
              <w:rPr>
                <w:lang w:val="en-US"/>
              </w:rPr>
              <w:t>The cabinet is locked, the keys are kept by [job functions]</w:t>
            </w:r>
          </w:p>
        </w:tc>
        <w:tc>
          <w:tcPr>
            <w:tcW w:w="1314" w:type="dxa"/>
          </w:tcPr>
          <w:p w14:paraId="63071D4A" w14:textId="77777777" w:rsidR="00F95BBC" w:rsidRPr="00212E20" w:rsidRDefault="00F95BBC" w:rsidP="00480C36">
            <w:pPr>
              <w:rPr>
                <w:lang w:val="en-US"/>
              </w:rPr>
            </w:pPr>
            <w:r w:rsidRPr="00212E20">
              <w:rPr>
                <w:lang w:val="en-US"/>
              </w:rPr>
              <w:t xml:space="preserve">Records are stored for </w:t>
            </w:r>
            <w:r w:rsidR="00480C36">
              <w:rPr>
                <w:lang w:val="en-US"/>
              </w:rPr>
              <w:t>a</w:t>
            </w:r>
            <w:r w:rsidR="00480C36" w:rsidRPr="00212E20">
              <w:rPr>
                <w:lang w:val="en-US"/>
              </w:rPr>
              <w:t xml:space="preserve"> </w:t>
            </w:r>
            <w:r w:rsidRPr="00212E20">
              <w:rPr>
                <w:lang w:val="en-US"/>
              </w:rPr>
              <w:t>period of 5 years</w:t>
            </w:r>
          </w:p>
        </w:tc>
      </w:tr>
    </w:tbl>
    <w:p w14:paraId="1DF6D897" w14:textId="77777777" w:rsidR="00C61A3F" w:rsidRDefault="00C61A3F" w:rsidP="00C61A3F">
      <w:pPr>
        <w:pStyle w:val="Heading1"/>
        <w:numPr>
          <w:ilvl w:val="0"/>
          <w:numId w:val="0"/>
        </w:numPr>
        <w:rPr>
          <w:lang w:val="en-US"/>
        </w:rPr>
      </w:pPr>
      <w:bookmarkStart w:id="17" w:name="_Toc269500081"/>
    </w:p>
    <w:p w14:paraId="76C6F2DD" w14:textId="6EFDE994" w:rsidR="00F95BBC" w:rsidRPr="00212E20" w:rsidRDefault="00F95BBC" w:rsidP="00F95BBC">
      <w:pPr>
        <w:pStyle w:val="Heading1"/>
        <w:rPr>
          <w:lang w:val="en-US"/>
        </w:rPr>
      </w:pPr>
      <w:bookmarkStart w:id="18" w:name="_Toc454746684"/>
      <w:r w:rsidRPr="00212E20">
        <w:rPr>
          <w:lang w:val="en-US"/>
        </w:rPr>
        <w:t>Validity and document management</w:t>
      </w:r>
      <w:bookmarkEnd w:id="17"/>
      <w:bookmarkEnd w:id="18"/>
    </w:p>
    <w:p w14:paraId="496012D4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This document is valid as of [date]</w:t>
      </w:r>
      <w:r w:rsidR="00480C36">
        <w:rPr>
          <w:lang w:val="en-US"/>
        </w:rPr>
        <w:t>.</w:t>
      </w:r>
    </w:p>
    <w:p w14:paraId="05BF2350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t>The owner of this document is [job title], who must check and</w:t>
      </w:r>
      <w:r w:rsidR="00480C36">
        <w:rPr>
          <w:lang w:val="en-US"/>
        </w:rPr>
        <w:t>,</w:t>
      </w:r>
      <w:r w:rsidRPr="00212E20">
        <w:rPr>
          <w:lang w:val="en-US"/>
        </w:rPr>
        <w:t xml:space="preserve"> if necessary</w:t>
      </w:r>
      <w:r w:rsidR="00480C36">
        <w:rPr>
          <w:lang w:val="en-US"/>
        </w:rPr>
        <w:t>,</w:t>
      </w:r>
      <w:r w:rsidRPr="00212E20">
        <w:rPr>
          <w:lang w:val="en-US"/>
        </w:rPr>
        <w:t xml:space="preserve"> update the document at least once a year.</w:t>
      </w:r>
    </w:p>
    <w:p w14:paraId="10BA74CE" w14:textId="77777777" w:rsidR="00F95BBC" w:rsidRPr="00212E20" w:rsidRDefault="00F95BBC" w:rsidP="00F95BBC">
      <w:pPr>
        <w:rPr>
          <w:lang w:val="en-US"/>
        </w:rPr>
      </w:pPr>
      <w:r w:rsidRPr="00212E20">
        <w:rPr>
          <w:lang w:val="en-US"/>
        </w:rPr>
        <w:lastRenderedPageBreak/>
        <w:t>When evaluating the effectiveness and adequacy of this document, the following criteria need to be considered:</w:t>
      </w:r>
    </w:p>
    <w:p w14:paraId="5C1FB3EA" w14:textId="77777777" w:rsidR="00F95BBC" w:rsidRPr="00212E20" w:rsidRDefault="00F95BBC" w:rsidP="00F95BBC">
      <w:pPr>
        <w:numPr>
          <w:ilvl w:val="0"/>
          <w:numId w:val="2"/>
        </w:numPr>
        <w:spacing w:after="0"/>
        <w:rPr>
          <w:lang w:val="en-US"/>
        </w:rPr>
      </w:pPr>
      <w:r w:rsidRPr="00212E20">
        <w:rPr>
          <w:lang w:val="en-US"/>
        </w:rPr>
        <w:t>number of incidents arising from failure to erase or destroy information in a manner specified in this document</w:t>
      </w:r>
    </w:p>
    <w:p w14:paraId="4745F0DF" w14:textId="77777777" w:rsidR="00F95BBC" w:rsidRPr="00212E20" w:rsidRDefault="00F95BBC" w:rsidP="00F95BBC">
      <w:pPr>
        <w:numPr>
          <w:ilvl w:val="0"/>
          <w:numId w:val="2"/>
        </w:numPr>
        <w:rPr>
          <w:lang w:val="en-US"/>
        </w:rPr>
      </w:pPr>
      <w:r w:rsidRPr="00212E20">
        <w:rPr>
          <w:lang w:val="en-US"/>
        </w:rPr>
        <w:t>number of destruction processes for information with higher confidentiality levels for which no record is kept</w:t>
      </w:r>
    </w:p>
    <w:p w14:paraId="6A5BC7C9" w14:textId="77777777" w:rsidR="009E2595" w:rsidRPr="00C5531F" w:rsidRDefault="009E2595" w:rsidP="009E2595">
      <w:r>
        <w:rPr>
          <w:lang w:val="en-US"/>
        </w:rPr>
        <w:t>Previous versions of this</w:t>
      </w:r>
      <w:r w:rsidRPr="00B610CF">
        <w:rPr>
          <w:lang w:val="en-US"/>
        </w:rPr>
        <w:t xml:space="preserve"> policy </w:t>
      </w:r>
      <w:r>
        <w:rPr>
          <w:lang w:val="en-US"/>
        </w:rPr>
        <w:t>must be</w:t>
      </w:r>
      <w:r w:rsidRPr="00B610CF">
        <w:rPr>
          <w:lang w:val="en-US"/>
        </w:rPr>
        <w:t xml:space="preserve"> stored for a period of 5 years</w:t>
      </w:r>
      <w:r>
        <w:rPr>
          <w:lang w:val="en-US"/>
        </w:rPr>
        <w:t>, unless specified otherwise by legal or contractual requirement.</w:t>
      </w:r>
    </w:p>
    <w:p w14:paraId="2DC6A267" w14:textId="77777777" w:rsidR="009E2595" w:rsidRPr="00A14772" w:rsidRDefault="009E2595" w:rsidP="00F95BBC">
      <w:pPr>
        <w:rPr>
          <w:lang w:val="en-US"/>
        </w:rPr>
      </w:pPr>
    </w:p>
    <w:p w14:paraId="03A044AE" w14:textId="77777777" w:rsidR="00F95BBC" w:rsidRPr="00212E20" w:rsidRDefault="00F95BBC" w:rsidP="00F95BBC">
      <w:pPr>
        <w:spacing w:after="0"/>
        <w:rPr>
          <w:lang w:val="en-US"/>
        </w:rPr>
      </w:pPr>
      <w:r w:rsidRPr="00212E20">
        <w:rPr>
          <w:lang w:val="en-US"/>
        </w:rPr>
        <w:t>[job title]</w:t>
      </w:r>
    </w:p>
    <w:p w14:paraId="36776A34" w14:textId="77777777" w:rsidR="00F95BBC" w:rsidRPr="00212E20" w:rsidRDefault="00F95BBC" w:rsidP="00F95BBC">
      <w:pPr>
        <w:spacing w:after="0"/>
        <w:rPr>
          <w:lang w:val="en-US"/>
        </w:rPr>
      </w:pPr>
      <w:r w:rsidRPr="00212E20">
        <w:rPr>
          <w:lang w:val="en-US"/>
        </w:rPr>
        <w:t>[name]</w:t>
      </w:r>
    </w:p>
    <w:p w14:paraId="1E322010" w14:textId="77777777" w:rsidR="00F95BBC" w:rsidRPr="00212E20" w:rsidRDefault="00F95BBC" w:rsidP="00F95BBC">
      <w:pPr>
        <w:spacing w:after="0"/>
        <w:rPr>
          <w:lang w:val="en-US"/>
        </w:rPr>
      </w:pPr>
    </w:p>
    <w:p w14:paraId="0404D11F" w14:textId="77777777" w:rsidR="00F95BBC" w:rsidRPr="00212E20" w:rsidRDefault="00F95BBC" w:rsidP="00F95BBC">
      <w:pPr>
        <w:spacing w:after="0"/>
        <w:rPr>
          <w:lang w:val="en-US"/>
        </w:rPr>
      </w:pPr>
    </w:p>
    <w:p w14:paraId="47D7346E" w14:textId="77777777" w:rsidR="00F95BBC" w:rsidRPr="00212E20" w:rsidRDefault="00F95BBC" w:rsidP="00F95BBC">
      <w:pPr>
        <w:spacing w:after="0"/>
        <w:rPr>
          <w:lang w:val="en-US"/>
        </w:rPr>
      </w:pPr>
      <w:r w:rsidRPr="00212E20">
        <w:rPr>
          <w:lang w:val="en-US"/>
        </w:rPr>
        <w:t>_________________________</w:t>
      </w:r>
    </w:p>
    <w:p w14:paraId="26033335" w14:textId="5209246E" w:rsidR="00F95BBC" w:rsidRPr="00212E20" w:rsidRDefault="00F95BBC" w:rsidP="00F95BBC">
      <w:pPr>
        <w:spacing w:after="0"/>
        <w:rPr>
          <w:lang w:val="en-US"/>
        </w:rPr>
      </w:pPr>
      <w:r w:rsidRPr="00212E20">
        <w:rPr>
          <w:lang w:val="en-US"/>
        </w:rPr>
        <w:t>[signature]</w:t>
      </w:r>
      <w:r w:rsidR="00446869">
        <w:rPr>
          <w:lang w:val="en-US"/>
        </w:rPr>
        <w:t>s</w:t>
      </w:r>
      <w:bookmarkStart w:id="19" w:name="_GoBack"/>
      <w:bookmarkEnd w:id="19"/>
    </w:p>
    <w:sectPr w:rsidR="00F95BBC" w:rsidRPr="00212E20" w:rsidSect="00F95BB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34711" w14:textId="77777777" w:rsidR="00D30501" w:rsidRDefault="00D30501" w:rsidP="00F95BBC">
      <w:pPr>
        <w:spacing w:after="0" w:line="240" w:lineRule="auto"/>
      </w:pPr>
      <w:r>
        <w:separator/>
      </w:r>
    </w:p>
  </w:endnote>
  <w:endnote w:type="continuationSeparator" w:id="0">
    <w:p w14:paraId="6ACB361C" w14:textId="77777777" w:rsidR="00D30501" w:rsidRDefault="00D30501" w:rsidP="00F9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126"/>
      <w:gridCol w:w="3544"/>
    </w:tblGrid>
    <w:tr w:rsidR="00F95BBC" w:rsidRPr="006571EC" w14:paraId="3E3FD28D" w14:textId="77777777" w:rsidTr="00EB09E9">
      <w:tc>
        <w:tcPr>
          <w:tcW w:w="3652" w:type="dxa"/>
        </w:tcPr>
        <w:p w14:paraId="73203851" w14:textId="77777777" w:rsidR="00F95BBC" w:rsidRPr="00C37F6D" w:rsidRDefault="00F95BBC" w:rsidP="00F95BBC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Disposal and Destruction Policy</w:t>
          </w:r>
        </w:p>
      </w:tc>
      <w:tc>
        <w:tcPr>
          <w:tcW w:w="2126" w:type="dxa"/>
        </w:tcPr>
        <w:p w14:paraId="361D7D81" w14:textId="77777777" w:rsidR="00F95BBC" w:rsidRPr="00C37F6D" w:rsidRDefault="00F95BBC" w:rsidP="00F95BBC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544" w:type="dxa"/>
        </w:tcPr>
        <w:p w14:paraId="24647DEE" w14:textId="6185F0C4" w:rsidR="00F95BBC" w:rsidRPr="00C37F6D" w:rsidRDefault="00F95BBC" w:rsidP="00F95BBC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E2373D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E2373D">
            <w:rPr>
              <w:b/>
              <w:sz w:val="18"/>
            </w:rPr>
            <w:fldChar w:fldCharType="separate"/>
          </w:r>
          <w:r w:rsidR="00446869">
            <w:rPr>
              <w:b/>
              <w:noProof/>
              <w:sz w:val="18"/>
            </w:rPr>
            <w:t>4</w:t>
          </w:r>
          <w:r w:rsidR="00E2373D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E2373D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E2373D">
            <w:rPr>
              <w:b/>
              <w:sz w:val="18"/>
            </w:rPr>
            <w:fldChar w:fldCharType="separate"/>
          </w:r>
          <w:r w:rsidR="00446869">
            <w:rPr>
              <w:b/>
              <w:noProof/>
              <w:sz w:val="18"/>
            </w:rPr>
            <w:t>5</w:t>
          </w:r>
          <w:r w:rsidR="00E2373D">
            <w:rPr>
              <w:b/>
              <w:sz w:val="18"/>
            </w:rPr>
            <w:fldChar w:fldCharType="end"/>
          </w:r>
        </w:p>
      </w:tc>
    </w:tr>
  </w:tbl>
  <w:p w14:paraId="317D42D1" w14:textId="2E3815DB" w:rsidR="00F95BBC" w:rsidRPr="004B1E43" w:rsidRDefault="00F95BBC" w:rsidP="00B7691D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C3ED44" w14:textId="77777777" w:rsidR="00D30501" w:rsidRDefault="00D30501" w:rsidP="00F95BBC">
      <w:pPr>
        <w:spacing w:after="0" w:line="240" w:lineRule="auto"/>
      </w:pPr>
      <w:r>
        <w:separator/>
      </w:r>
    </w:p>
  </w:footnote>
  <w:footnote w:type="continuationSeparator" w:id="0">
    <w:p w14:paraId="6AFE4659" w14:textId="77777777" w:rsidR="00D30501" w:rsidRDefault="00D30501" w:rsidP="00F95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F95BBC" w:rsidRPr="006571EC" w14:paraId="49EA9BB7" w14:textId="77777777" w:rsidTr="00F95BBC">
      <w:tc>
        <w:tcPr>
          <w:tcW w:w="6771" w:type="dxa"/>
        </w:tcPr>
        <w:p w14:paraId="0937C2D7" w14:textId="77777777" w:rsidR="00F95BBC" w:rsidRPr="00C37F6D" w:rsidRDefault="00F95BBC" w:rsidP="00F95BBC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3B3A62BC" w14:textId="77777777" w:rsidR="00F95BBC" w:rsidRPr="00C37F6D" w:rsidRDefault="00F95BBC" w:rsidP="00F95BBC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48649804" w14:textId="77777777" w:rsidR="00F95BBC" w:rsidRPr="003056B2" w:rsidRDefault="00F95BBC" w:rsidP="00F95BBC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57F0C28"/>
    <w:multiLevelType w:val="hybridMultilevel"/>
    <w:tmpl w:val="3A24CA3E"/>
    <w:lvl w:ilvl="0" w:tplc="21B0C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F6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9A9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84A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A19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F6E6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02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A61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9C4D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E3677"/>
    <w:multiLevelType w:val="hybridMultilevel"/>
    <w:tmpl w:val="42D8E79A"/>
    <w:lvl w:ilvl="0" w:tplc="27F2F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411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D07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0A2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05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74AF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82B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C18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BA1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41A82"/>
    <w:multiLevelType w:val="hybridMultilevel"/>
    <w:tmpl w:val="EF320B74"/>
    <w:lvl w:ilvl="0" w:tplc="B7B65D6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03651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4830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C9C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EE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5C1A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88D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C95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B084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5243"/>
    <w:multiLevelType w:val="hybridMultilevel"/>
    <w:tmpl w:val="18B66EA6"/>
    <w:lvl w:ilvl="0" w:tplc="1BDC1F9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0F8F0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4069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34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CA1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63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271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A0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EAE8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727FB"/>
    <w:multiLevelType w:val="hybridMultilevel"/>
    <w:tmpl w:val="3D08AFC2"/>
    <w:lvl w:ilvl="0" w:tplc="F3C6B92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9EEA0D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4CC1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4C5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CF1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7AD2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78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CB5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ECDE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43D80"/>
    <w:multiLevelType w:val="hybridMultilevel"/>
    <w:tmpl w:val="7A905156"/>
    <w:lvl w:ilvl="0" w:tplc="321EFD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3E402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9628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4D9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EAE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4C45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6E1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E0A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D0C4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268D5"/>
    <w:multiLevelType w:val="hybridMultilevel"/>
    <w:tmpl w:val="EFA66C5C"/>
    <w:lvl w:ilvl="0" w:tplc="CB1A3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C26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A11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EB6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299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1843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0CF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C7D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263F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9">
    <w:nsid w:val="1DD80C54"/>
    <w:multiLevelType w:val="hybridMultilevel"/>
    <w:tmpl w:val="2468177E"/>
    <w:lvl w:ilvl="0" w:tplc="31947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C5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AAEB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CF5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CB0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6A64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864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24B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E8D2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962594"/>
    <w:multiLevelType w:val="hybridMultilevel"/>
    <w:tmpl w:val="BE3A2C34"/>
    <w:lvl w:ilvl="0" w:tplc="131448F2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F74CCADA">
      <w:start w:val="1"/>
      <w:numFmt w:val="lowerLetter"/>
      <w:lvlText w:val="%2."/>
      <w:lvlJc w:val="left"/>
      <w:pPr>
        <w:ind w:left="1800" w:hanging="360"/>
      </w:pPr>
    </w:lvl>
    <w:lvl w:ilvl="2" w:tplc="B59E2446">
      <w:start w:val="1"/>
      <w:numFmt w:val="lowerRoman"/>
      <w:lvlText w:val="%3."/>
      <w:lvlJc w:val="right"/>
      <w:pPr>
        <w:ind w:left="2520" w:hanging="180"/>
      </w:pPr>
    </w:lvl>
    <w:lvl w:ilvl="3" w:tplc="DAA2078A" w:tentative="1">
      <w:start w:val="1"/>
      <w:numFmt w:val="decimal"/>
      <w:lvlText w:val="%4."/>
      <w:lvlJc w:val="left"/>
      <w:pPr>
        <w:ind w:left="3240" w:hanging="360"/>
      </w:pPr>
    </w:lvl>
    <w:lvl w:ilvl="4" w:tplc="87207752" w:tentative="1">
      <w:start w:val="1"/>
      <w:numFmt w:val="lowerLetter"/>
      <w:lvlText w:val="%5."/>
      <w:lvlJc w:val="left"/>
      <w:pPr>
        <w:ind w:left="3960" w:hanging="360"/>
      </w:pPr>
    </w:lvl>
    <w:lvl w:ilvl="5" w:tplc="EA8C8DEA" w:tentative="1">
      <w:start w:val="1"/>
      <w:numFmt w:val="lowerRoman"/>
      <w:lvlText w:val="%6."/>
      <w:lvlJc w:val="right"/>
      <w:pPr>
        <w:ind w:left="4680" w:hanging="180"/>
      </w:pPr>
    </w:lvl>
    <w:lvl w:ilvl="6" w:tplc="DFA43082" w:tentative="1">
      <w:start w:val="1"/>
      <w:numFmt w:val="decimal"/>
      <w:lvlText w:val="%7."/>
      <w:lvlJc w:val="left"/>
      <w:pPr>
        <w:ind w:left="5400" w:hanging="360"/>
      </w:pPr>
    </w:lvl>
    <w:lvl w:ilvl="7" w:tplc="661823A8" w:tentative="1">
      <w:start w:val="1"/>
      <w:numFmt w:val="lowerLetter"/>
      <w:lvlText w:val="%8."/>
      <w:lvlJc w:val="left"/>
      <w:pPr>
        <w:ind w:left="6120" w:hanging="360"/>
      </w:pPr>
    </w:lvl>
    <w:lvl w:ilvl="8" w:tplc="31CE106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2A1973"/>
    <w:multiLevelType w:val="hybridMultilevel"/>
    <w:tmpl w:val="2206AB9A"/>
    <w:lvl w:ilvl="0" w:tplc="7190086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E508E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E41C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8AF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C9B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82F5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24B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0C2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3650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B4B3F"/>
    <w:multiLevelType w:val="hybridMultilevel"/>
    <w:tmpl w:val="00AE4B4C"/>
    <w:lvl w:ilvl="0" w:tplc="D648FF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2CE6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EA85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8B7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88A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3668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CE5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AF4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4077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B04F65"/>
    <w:multiLevelType w:val="hybridMultilevel"/>
    <w:tmpl w:val="4092792C"/>
    <w:lvl w:ilvl="0" w:tplc="43DCC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EF2639"/>
    <w:multiLevelType w:val="hybridMultilevel"/>
    <w:tmpl w:val="13CCEB4A"/>
    <w:lvl w:ilvl="0" w:tplc="9FC86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407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8AC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EF5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884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E2FB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8A1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052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B60E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84CCE"/>
    <w:multiLevelType w:val="hybridMultilevel"/>
    <w:tmpl w:val="C81A2CFA"/>
    <w:lvl w:ilvl="0" w:tplc="B6988892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822A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FEC7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8FA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EF4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E0D4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0F4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C41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E09F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26617"/>
    <w:multiLevelType w:val="hybridMultilevel"/>
    <w:tmpl w:val="7EB2D4BA"/>
    <w:lvl w:ilvl="0" w:tplc="7B68C97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EE4C9C10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81C4B9BC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E4ECEBAE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F86F8C6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798679A2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DED66DD0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D7A1DC0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CA72FB2E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>
    <w:nsid w:val="3E2557C7"/>
    <w:multiLevelType w:val="hybridMultilevel"/>
    <w:tmpl w:val="B3C4FA92"/>
    <w:lvl w:ilvl="0" w:tplc="BD4A3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C23EA6">
      <w:start w:val="1"/>
      <w:numFmt w:val="lowerLetter"/>
      <w:lvlText w:val="%2."/>
      <w:lvlJc w:val="left"/>
      <w:pPr>
        <w:ind w:left="1440" w:hanging="360"/>
      </w:pPr>
    </w:lvl>
    <w:lvl w:ilvl="2" w:tplc="FAEA80BA" w:tentative="1">
      <w:start w:val="1"/>
      <w:numFmt w:val="lowerRoman"/>
      <w:lvlText w:val="%3."/>
      <w:lvlJc w:val="right"/>
      <w:pPr>
        <w:ind w:left="2160" w:hanging="180"/>
      </w:pPr>
    </w:lvl>
    <w:lvl w:ilvl="3" w:tplc="C8CE06B6" w:tentative="1">
      <w:start w:val="1"/>
      <w:numFmt w:val="decimal"/>
      <w:lvlText w:val="%4."/>
      <w:lvlJc w:val="left"/>
      <w:pPr>
        <w:ind w:left="2880" w:hanging="360"/>
      </w:pPr>
    </w:lvl>
    <w:lvl w:ilvl="4" w:tplc="E8A6E564" w:tentative="1">
      <w:start w:val="1"/>
      <w:numFmt w:val="lowerLetter"/>
      <w:lvlText w:val="%5."/>
      <w:lvlJc w:val="left"/>
      <w:pPr>
        <w:ind w:left="3600" w:hanging="360"/>
      </w:pPr>
    </w:lvl>
    <w:lvl w:ilvl="5" w:tplc="CEA65258" w:tentative="1">
      <w:start w:val="1"/>
      <w:numFmt w:val="lowerRoman"/>
      <w:lvlText w:val="%6."/>
      <w:lvlJc w:val="right"/>
      <w:pPr>
        <w:ind w:left="4320" w:hanging="180"/>
      </w:pPr>
    </w:lvl>
    <w:lvl w:ilvl="6" w:tplc="6A640238" w:tentative="1">
      <w:start w:val="1"/>
      <w:numFmt w:val="decimal"/>
      <w:lvlText w:val="%7."/>
      <w:lvlJc w:val="left"/>
      <w:pPr>
        <w:ind w:left="5040" w:hanging="360"/>
      </w:pPr>
    </w:lvl>
    <w:lvl w:ilvl="7" w:tplc="75A60150" w:tentative="1">
      <w:start w:val="1"/>
      <w:numFmt w:val="lowerLetter"/>
      <w:lvlText w:val="%8."/>
      <w:lvlJc w:val="left"/>
      <w:pPr>
        <w:ind w:left="5760" w:hanging="360"/>
      </w:pPr>
    </w:lvl>
    <w:lvl w:ilvl="8" w:tplc="C0225A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A85C07"/>
    <w:multiLevelType w:val="hybridMultilevel"/>
    <w:tmpl w:val="6DD2760C"/>
    <w:lvl w:ilvl="0" w:tplc="1DA82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4A7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90A8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EE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813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CF9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88E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CC6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B4BD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A54B0"/>
    <w:multiLevelType w:val="hybridMultilevel"/>
    <w:tmpl w:val="7B3AE084"/>
    <w:lvl w:ilvl="0" w:tplc="212A9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EDE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6CC2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C10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E8F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6EAB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6AE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8E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20D2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E56E15"/>
    <w:multiLevelType w:val="hybridMultilevel"/>
    <w:tmpl w:val="76783462"/>
    <w:lvl w:ilvl="0" w:tplc="26F0209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C62A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223E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A44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A3D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D00F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6C7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2A8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D8A6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A0A27"/>
    <w:multiLevelType w:val="hybridMultilevel"/>
    <w:tmpl w:val="6FA8E204"/>
    <w:lvl w:ilvl="0" w:tplc="26F4C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698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4C08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1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C3A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B097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C9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21E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485D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26466E"/>
    <w:multiLevelType w:val="hybridMultilevel"/>
    <w:tmpl w:val="56E4CE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0C43B1"/>
    <w:multiLevelType w:val="hybridMultilevel"/>
    <w:tmpl w:val="02549B88"/>
    <w:lvl w:ilvl="0" w:tplc="5A3AE5E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E07A60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0070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2CC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8CE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30E5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4B8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866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16F7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4268DB"/>
    <w:multiLevelType w:val="hybridMultilevel"/>
    <w:tmpl w:val="E1F2C5AA"/>
    <w:lvl w:ilvl="0" w:tplc="3C20ED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012F77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428A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BC3EF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7AA9E8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6ACF4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962AEF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67C9D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EE000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E5913E8"/>
    <w:multiLevelType w:val="hybridMultilevel"/>
    <w:tmpl w:val="FF7CE068"/>
    <w:lvl w:ilvl="0" w:tplc="6E2C15FC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602D2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ACE1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61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87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567B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ECA5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657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2C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1B279E"/>
    <w:multiLevelType w:val="hybridMultilevel"/>
    <w:tmpl w:val="3A486C80"/>
    <w:lvl w:ilvl="0" w:tplc="59268C1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29A5C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6ED6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9A84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60E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0C3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E87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411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9C07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18"/>
  </w:num>
  <w:num w:numId="5">
    <w:abstractNumId w:val="8"/>
  </w:num>
  <w:num w:numId="6">
    <w:abstractNumId w:val="10"/>
  </w:num>
  <w:num w:numId="7">
    <w:abstractNumId w:val="19"/>
  </w:num>
  <w:num w:numId="8">
    <w:abstractNumId w:val="7"/>
  </w:num>
  <w:num w:numId="9">
    <w:abstractNumId w:val="26"/>
  </w:num>
  <w:num w:numId="10">
    <w:abstractNumId w:val="20"/>
  </w:num>
  <w:num w:numId="11">
    <w:abstractNumId w:val="21"/>
  </w:num>
  <w:num w:numId="12">
    <w:abstractNumId w:val="25"/>
  </w:num>
  <w:num w:numId="13">
    <w:abstractNumId w:val="9"/>
  </w:num>
  <w:num w:numId="14">
    <w:abstractNumId w:val="11"/>
  </w:num>
  <w:num w:numId="15">
    <w:abstractNumId w:val="5"/>
  </w:num>
  <w:num w:numId="16">
    <w:abstractNumId w:val="3"/>
  </w:num>
  <w:num w:numId="17">
    <w:abstractNumId w:val="23"/>
  </w:num>
  <w:num w:numId="18">
    <w:abstractNumId w:val="24"/>
  </w:num>
  <w:num w:numId="19">
    <w:abstractNumId w:val="15"/>
  </w:num>
  <w:num w:numId="20">
    <w:abstractNumId w:val="17"/>
  </w:num>
  <w:num w:numId="21">
    <w:abstractNumId w:val="12"/>
  </w:num>
  <w:num w:numId="22">
    <w:abstractNumId w:val="1"/>
  </w:num>
  <w:num w:numId="23">
    <w:abstractNumId w:val="6"/>
  </w:num>
  <w:num w:numId="24">
    <w:abstractNumId w:val="14"/>
  </w:num>
  <w:num w:numId="25">
    <w:abstractNumId w:val="16"/>
  </w:num>
  <w:num w:numId="26">
    <w:abstractNumId w:val="2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0sTQ3tTA1NjIwNjZV0lEKTi0uzszPAykwrAUAVKI+mSwAAAA="/>
  </w:docVars>
  <w:rsids>
    <w:rsidRoot w:val="00927DFD"/>
    <w:rsid w:val="000459C7"/>
    <w:rsid w:val="00052908"/>
    <w:rsid w:val="00056710"/>
    <w:rsid w:val="00074547"/>
    <w:rsid w:val="00075533"/>
    <w:rsid w:val="000A2647"/>
    <w:rsid w:val="00120305"/>
    <w:rsid w:val="00123820"/>
    <w:rsid w:val="00142E42"/>
    <w:rsid w:val="00167E34"/>
    <w:rsid w:val="001C4C58"/>
    <w:rsid w:val="001E2622"/>
    <w:rsid w:val="001F2B09"/>
    <w:rsid w:val="00212E20"/>
    <w:rsid w:val="00230FA5"/>
    <w:rsid w:val="00235713"/>
    <w:rsid w:val="00240CC5"/>
    <w:rsid w:val="00252937"/>
    <w:rsid w:val="0026630C"/>
    <w:rsid w:val="00267BB8"/>
    <w:rsid w:val="0027460E"/>
    <w:rsid w:val="00285E4F"/>
    <w:rsid w:val="002D60E8"/>
    <w:rsid w:val="002F6348"/>
    <w:rsid w:val="00324736"/>
    <w:rsid w:val="00351A0D"/>
    <w:rsid w:val="0037243C"/>
    <w:rsid w:val="003B7056"/>
    <w:rsid w:val="003E537F"/>
    <w:rsid w:val="00413920"/>
    <w:rsid w:val="00446869"/>
    <w:rsid w:val="0046397E"/>
    <w:rsid w:val="00477CD4"/>
    <w:rsid w:val="00480C36"/>
    <w:rsid w:val="004A07FA"/>
    <w:rsid w:val="004B422B"/>
    <w:rsid w:val="004C5DA3"/>
    <w:rsid w:val="004D6C9B"/>
    <w:rsid w:val="00522E87"/>
    <w:rsid w:val="005431B7"/>
    <w:rsid w:val="005455D7"/>
    <w:rsid w:val="005B47C3"/>
    <w:rsid w:val="005B7271"/>
    <w:rsid w:val="005D1C15"/>
    <w:rsid w:val="005F0222"/>
    <w:rsid w:val="005F7FE1"/>
    <w:rsid w:val="00630ECB"/>
    <w:rsid w:val="007636DA"/>
    <w:rsid w:val="007A2F9B"/>
    <w:rsid w:val="007D7E01"/>
    <w:rsid w:val="00897996"/>
    <w:rsid w:val="008A115D"/>
    <w:rsid w:val="00905852"/>
    <w:rsid w:val="00905A10"/>
    <w:rsid w:val="00907FFD"/>
    <w:rsid w:val="00914B47"/>
    <w:rsid w:val="00927DFD"/>
    <w:rsid w:val="009510DF"/>
    <w:rsid w:val="00954B5D"/>
    <w:rsid w:val="00956DA2"/>
    <w:rsid w:val="00973A7A"/>
    <w:rsid w:val="009C5420"/>
    <w:rsid w:val="009E2595"/>
    <w:rsid w:val="00A14772"/>
    <w:rsid w:val="00A41CBA"/>
    <w:rsid w:val="00A86D50"/>
    <w:rsid w:val="00B138E5"/>
    <w:rsid w:val="00B7691D"/>
    <w:rsid w:val="00BB370B"/>
    <w:rsid w:val="00BB7C7E"/>
    <w:rsid w:val="00BF15C2"/>
    <w:rsid w:val="00C61A3F"/>
    <w:rsid w:val="00C62D1F"/>
    <w:rsid w:val="00C66D95"/>
    <w:rsid w:val="00C851A9"/>
    <w:rsid w:val="00CB427B"/>
    <w:rsid w:val="00CF2FEC"/>
    <w:rsid w:val="00CF7FE5"/>
    <w:rsid w:val="00D30501"/>
    <w:rsid w:val="00D3707C"/>
    <w:rsid w:val="00D53C0F"/>
    <w:rsid w:val="00D663AA"/>
    <w:rsid w:val="00DC2B0E"/>
    <w:rsid w:val="00DF564A"/>
    <w:rsid w:val="00E14245"/>
    <w:rsid w:val="00E2373D"/>
    <w:rsid w:val="00E539BC"/>
    <w:rsid w:val="00E9533F"/>
    <w:rsid w:val="00EB09E9"/>
    <w:rsid w:val="00EB1CFE"/>
    <w:rsid w:val="00ED7AE4"/>
    <w:rsid w:val="00EF0C4B"/>
    <w:rsid w:val="00F40816"/>
    <w:rsid w:val="00F46075"/>
    <w:rsid w:val="00F514AD"/>
    <w:rsid w:val="00F95BBC"/>
    <w:rsid w:val="00FC1BBD"/>
    <w:rsid w:val="00FF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220B"/>
  <w15:docId w15:val="{12128FE5-C3D8-4122-A315-FF6CC682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9A5F28"/>
    <w:rPr>
      <w:sz w:val="22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9E9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ListParagraph">
    <w:name w:val="List Paragraph"/>
    <w:basedOn w:val="Normal"/>
    <w:uiPriority w:val="34"/>
    <w:qFormat/>
    <w:rsid w:val="00240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2B181-3BB8-450F-A2B3-4EBCBA948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945</Words>
  <Characters>5391</Characters>
  <Application>Microsoft Office Word</Application>
  <DocSecurity>0</DocSecurity>
  <Lines>44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Disposal and Destruction Policy</vt:lpstr>
      <vt:lpstr>Disposal and Destruction Policy</vt:lpstr>
      <vt:lpstr>Disposal and Destruction Policy</vt:lpstr>
    </vt:vector>
  </TitlesOfParts>
  <Company>EPPS Services Ltd.</Company>
  <LinksUpToDate>false</LinksUpToDate>
  <CharactersWithSpaces>6324</CharactersWithSpaces>
  <SharedDoc>false</SharedDoc>
  <HLinks>
    <vt:vector size="54" baseType="variant"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_Toc270720133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_Toc270720132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_Toc270720131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_Toc270720130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_Toc270720129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_Toc270720128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_Toc270720127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_Toc270720126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_Toc270720125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Disposal and Destruction Policy</dc:title>
  <dc:creator>Mo Faisal</dc:creator>
  <dc:description/>
  <cp:lastModifiedBy>Mo Faisal</cp:lastModifiedBy>
  <cp:revision>9</cp:revision>
  <dcterms:created xsi:type="dcterms:W3CDTF">2016-06-08T19:31:00Z</dcterms:created>
  <dcterms:modified xsi:type="dcterms:W3CDTF">2020-06-18T10:34:00Z</dcterms:modified>
</cp:coreProperties>
</file>