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89110" w14:textId="77777777" w:rsidR="00AA6373" w:rsidRPr="00AA6373" w:rsidRDefault="00AA6373" w:rsidP="00AA6373">
      <w:hyperlink r:id="rId5" w:anchor="main" w:history="1">
        <w:r w:rsidRPr="00AA6373">
          <w:rPr>
            <w:rStyle w:val="Hyperlink"/>
          </w:rPr>
          <w:t>Skip to main content</w:t>
        </w:r>
      </w:hyperlink>
    </w:p>
    <w:p w14:paraId="7601C337" w14:textId="77777777" w:rsidR="00AA6373" w:rsidRPr="00AA6373" w:rsidRDefault="00AA6373" w:rsidP="00AA6373">
      <w:r w:rsidRPr="00AA6373">
        <w:rPr>
          <w:b/>
          <w:bCs/>
        </w:rPr>
        <w:t>Test Role Definitions</w:t>
      </w:r>
    </w:p>
    <w:p w14:paraId="3CAAFBDC" w14:textId="77777777" w:rsidR="00AA6373" w:rsidRPr="00AA6373" w:rsidRDefault="00AA6373" w:rsidP="00AA6373">
      <w:r w:rsidRPr="00AA6373">
        <w:t>Applications have various types of functionalities and services that require access permissions based on the user's needs. This person could be:</w:t>
      </w:r>
    </w:p>
    <w:p w14:paraId="068CE989" w14:textId="77777777" w:rsidR="00AA6373" w:rsidRPr="00AA6373" w:rsidRDefault="00AA6373" w:rsidP="00AA6373">
      <w:pPr>
        <w:numPr>
          <w:ilvl w:val="0"/>
          <w:numId w:val="1"/>
        </w:numPr>
      </w:pPr>
      <w:r w:rsidRPr="00AA6373">
        <w:t>an administrator, where they manage the application functionalities.</w:t>
      </w:r>
    </w:p>
    <w:p w14:paraId="66E7F29A" w14:textId="77777777" w:rsidR="00AA6373" w:rsidRPr="00AA6373" w:rsidRDefault="00AA6373" w:rsidP="00AA6373">
      <w:pPr>
        <w:numPr>
          <w:ilvl w:val="0"/>
          <w:numId w:val="1"/>
        </w:numPr>
      </w:pPr>
      <w:r w:rsidRPr="00AA6373">
        <w:t>an auditor, where they review the application transactions and provide a detailed report.</w:t>
      </w:r>
    </w:p>
    <w:p w14:paraId="6B52E2DF" w14:textId="77777777" w:rsidR="00AA6373" w:rsidRPr="00AA6373" w:rsidRDefault="00AA6373" w:rsidP="00AA6373">
      <w:pPr>
        <w:numPr>
          <w:ilvl w:val="0"/>
          <w:numId w:val="1"/>
        </w:numPr>
      </w:pPr>
      <w:r w:rsidRPr="00AA6373">
        <w:t>a support engineer, where they help customers debug and fix issues on their accounts.</w:t>
      </w:r>
    </w:p>
    <w:p w14:paraId="65D6788D" w14:textId="77777777" w:rsidR="00AA6373" w:rsidRPr="00AA6373" w:rsidRDefault="00AA6373" w:rsidP="00AA6373">
      <w:pPr>
        <w:numPr>
          <w:ilvl w:val="0"/>
          <w:numId w:val="1"/>
        </w:numPr>
      </w:pPr>
      <w:r w:rsidRPr="00AA6373">
        <w:t>a customer, where they interact with the application and benefit from its services.</w:t>
      </w:r>
    </w:p>
    <w:p w14:paraId="6FDB96A8" w14:textId="77777777" w:rsidR="00AA6373" w:rsidRPr="00AA6373" w:rsidRDefault="00AA6373" w:rsidP="00AA6373">
      <w:r w:rsidRPr="00AA6373">
        <w:t>Role definitions are set up to handle these uses as well as any other use case for that application (more commonly known as RBAC). The user is capable of completing the required task based on these roles.</w:t>
      </w:r>
    </w:p>
    <w:p w14:paraId="562F9847" w14:textId="77777777" w:rsidR="00AA6373" w:rsidRPr="00AA6373" w:rsidRDefault="00AA6373" w:rsidP="00AA6373">
      <w:r w:rsidRPr="00AA6373">
        <w:t>Please click on this url to perform this lab </w:t>
      </w:r>
      <w:hyperlink r:id="rId6" w:history="1">
        <w:r w:rsidRPr="00AA6373">
          <w:rPr>
            <w:rStyle w:val="Hyperlink"/>
          </w:rPr>
          <w:t>http://wstg.alnafi.com/</w:t>
        </w:r>
      </w:hyperlink>
    </w:p>
    <w:p w14:paraId="211E5B9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3669"/>
    <w:multiLevelType w:val="multilevel"/>
    <w:tmpl w:val="1200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69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CD"/>
    <w:rsid w:val="0000111E"/>
    <w:rsid w:val="005E4A76"/>
    <w:rsid w:val="0072345A"/>
    <w:rsid w:val="00850A18"/>
    <w:rsid w:val="00984DF0"/>
    <w:rsid w:val="00AA6373"/>
    <w:rsid w:val="00AC25CD"/>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F9CBB-9FE0-4657-B57B-0D5A022E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C25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25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25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25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25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25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C25C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C25C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C25C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C25C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C25C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C25C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C2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C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C25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5C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C25CD"/>
    <w:pPr>
      <w:spacing w:before="160"/>
      <w:jc w:val="center"/>
    </w:pPr>
    <w:rPr>
      <w:i/>
      <w:iCs/>
      <w:color w:val="404040" w:themeColor="text1" w:themeTint="BF"/>
    </w:rPr>
  </w:style>
  <w:style w:type="character" w:customStyle="1" w:styleId="QuoteChar">
    <w:name w:val="Quote Char"/>
    <w:basedOn w:val="DefaultParagraphFont"/>
    <w:link w:val="Quote"/>
    <w:uiPriority w:val="29"/>
    <w:rsid w:val="00AC25C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C25CD"/>
    <w:pPr>
      <w:ind w:left="720"/>
      <w:contextualSpacing/>
    </w:pPr>
  </w:style>
  <w:style w:type="character" w:styleId="IntenseEmphasis">
    <w:name w:val="Intense Emphasis"/>
    <w:basedOn w:val="DefaultParagraphFont"/>
    <w:uiPriority w:val="21"/>
    <w:qFormat/>
    <w:rsid w:val="00AC25CD"/>
    <w:rPr>
      <w:i/>
      <w:iCs/>
      <w:color w:val="0F4761" w:themeColor="accent1" w:themeShade="BF"/>
    </w:rPr>
  </w:style>
  <w:style w:type="paragraph" w:styleId="IntenseQuote">
    <w:name w:val="Intense Quote"/>
    <w:basedOn w:val="Normal"/>
    <w:next w:val="Normal"/>
    <w:link w:val="IntenseQuoteChar"/>
    <w:uiPriority w:val="30"/>
    <w:qFormat/>
    <w:rsid w:val="00AC2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5C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C25CD"/>
    <w:rPr>
      <w:b/>
      <w:bCs/>
      <w:smallCaps/>
      <w:color w:val="0F4761" w:themeColor="accent1" w:themeShade="BF"/>
      <w:spacing w:val="5"/>
    </w:rPr>
  </w:style>
  <w:style w:type="character" w:styleId="Hyperlink">
    <w:name w:val="Hyperlink"/>
    <w:basedOn w:val="DefaultParagraphFont"/>
    <w:uiPriority w:val="99"/>
    <w:unhideWhenUsed/>
    <w:rsid w:val="00AA6373"/>
    <w:rPr>
      <w:color w:val="467886" w:themeColor="hyperlink"/>
      <w:u w:val="single"/>
    </w:rPr>
  </w:style>
  <w:style w:type="character" w:styleId="UnresolvedMention">
    <w:name w:val="Unresolved Mention"/>
    <w:basedOn w:val="DefaultParagraphFont"/>
    <w:uiPriority w:val="99"/>
    <w:semiHidden/>
    <w:unhideWhenUsed/>
    <w:rsid w:val="00AA6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stg.alnafi.com/" TargetMode="External"/><Relationship Id="rId5" Type="http://schemas.openxmlformats.org/officeDocument/2006/relationships/hyperlink" Target="https://lms.alnafi.com/xblock/block-v1:alnafi+DCCS102+2025_DCCS+type@vertical+block@272b472580b449759ae07d04031ab00e?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2025-08-17T03:16:00Z</dcterms:created>
  <dcterms:modified xsi:type="dcterms:W3CDTF">2025-08-17T03:16:00Z</dcterms:modified>
</cp:coreProperties>
</file>