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Objective: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Enhance EKS cluster security with AWS native tools.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Enable AWS GuardDuty for EKS.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 Set up AWS WAF for EKS exposed services.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Monitor and respond to security threats.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Before Perform this lab: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Require tools: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Eksctl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Kubectl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Aws cli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Docker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Basic knowledge for Kubernetes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Documentation: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EKS security best practices.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Introduction to GuardDuty and WAF.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Proactive threat detection and response.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Task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Task 1: Enable AWS GuardDuty for EKS</w:t>
      </w:r>
    </w:p>
    <w:tbl>
      <w:tblPr>
        <w:tblStyle w:val="Table1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Enable GuardDuty. This creates a GuardDuty detector for the current region.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guardduty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create-detector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--enable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If you need to specify a particular region, use the --region flag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aws guardduty create-detector --enable --region us-east-1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List all detectors (to get the DetectorId for the next steps)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guardduty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list-detectors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Replace 'DetectorId' with the actual ID from the previous output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Enable Kubernetes protection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guardduty update-detector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--detector-id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DetectorId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--data-sources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'{"Kubernetes": {"AuditLogs": {"Enable":true}}}'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Task 2. Set up AWS WAF for EKS exposed services.</w:t>
      </w:r>
    </w:p>
    <w:tbl>
      <w:tblPr>
        <w:tblStyle w:val="Table2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elbv2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create-load-balancer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my-load-balancer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--subnets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subnet-1234567890abcdef0 subnet-0987654321abcdef0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--security-groups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sg-0123456789abcdef0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Check Load Balancer Status:</w:t>
      </w:r>
    </w:p>
    <w:tbl>
      <w:tblPr>
        <w:tblStyle w:val="Table3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aws elbv2 describe-load-balancers --load-balancer-arns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arn:aws:elasticloadbalancing: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us-east-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hd w:fill="f0f0f0" w:val="clear"/>
                <w:rtl w:val="0"/>
              </w:rPr>
              <w:t xml:space="preserve">:loadbalancer/app/my-load-balancer/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1463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bb0c091ad97a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Check Web ACL Status:</w:t>
      </w:r>
    </w:p>
    <w:tbl>
      <w:tblPr>
        <w:tblStyle w:val="Table4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wafv2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list-web-acls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--scope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REGIONAL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us-east-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aws wafv2 create-web-acl --name my-web-acl --scope REGIONAL --region us-east-1 --default-action Allow={} --visibility-config SampledRequestsEnabled=true,CloudWatchMetricsEnabled=true,MetricName=my-web-acl-metric</w:t>
              <w:br w:type="textWrapping"/>
              <w:br w:type="textWrapping"/>
              <w:t xml:space="preserve">aws elbv2 describe-load-balancers</w:t>
              <w:br w:type="textWrapping"/>
              <w:br w:type="textWrapping"/>
              <w:t xml:space="preserve">aws wafv2 associate-web-acl \</w:t>
              <w:br w:type="textWrapping"/>
              <w:t xml:space="preserve">--web-acl-arn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arn:aws:wafv2: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us-east-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:regional/webacl/my-web-acl/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72863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abc-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d78-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b8-a33c-e5a75aee316a \</w:t>
              <w:br w:type="textWrapping"/>
              <w:t xml:space="preserve">--resource-arn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arn:aws:elasticloadbalancing: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us-east-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:loadbalancer/app/my-load-balancer/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1463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bb0c091ad97a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Task 3. Monitor and respond to security threats.</w:t>
      </w:r>
    </w:p>
    <w:tbl>
      <w:tblPr>
        <w:tblStyle w:val="Table6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##Check if the Log Group Exists: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logs describe-log-groups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guardduty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list-detectors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##Create the Log Group: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logs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create-log-group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--log-group-name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aws/guardduty/DetectorId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Create a metric filter that matches GuardDuty findings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logs put-metric-filter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--log-group-name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aws/guardduty/DetectorId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--filter-name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GuardDutyFilter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--filter-pattern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'{ $.detail.type = "Recon:EC2/PortProbeUnprotectedPort" }'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--metric-transformations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metricName=PortProbeMetric,metricNamespace='GuardDuty'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metricValue=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Create an SNS topic to receive notifications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sns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create-topic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guardduty-alerts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Subscribe to the SNS topic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hd w:fill="f0f0f0" w:val="clear"/>
                <w:rtl w:val="0"/>
              </w:rPr>
              <w:t xml:space="preserve">(replace EMAIL with your email)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sns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list-topics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sns subscribe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--topic-arn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SnsTopicArn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--protocol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email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--notification-endpoint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EMAIL@example.com</w:t>
              <w:br w:type="textWrapping"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sns list-topics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# Create a CloudWatch alarm based on the metric filter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aws cloudwatch put-metric-alarm \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--alarm-name GuardDutyAlarm \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--metric-name PortProbeMetric \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--namespace 'GuardDuty' \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--statistic Sum \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--period 300 \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--evaluation-periods 1 \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--threshold 1 \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--comparison-operator GreaterThanOrEqualToThreshold \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--alarm-actions arn:aws:sns:us-east-1:587027614473:guardduty-alerts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 sure to replace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SnsTopicArn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with the actual ARN of your SNS topic where you want to send the notifications.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Using the AWS Management Console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Sign in to the AWS Management Console and open the Amazon SNS console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https://console.aws.amazon.com/sns/v2/home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the navigation pane, choose Topics.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the list of topics, you can see the ARNs listed under the ARN column next to the corresponding topic name.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Documentation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EKS Security Best Practices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all Kubernetes workloads are running with the least necessary privileges.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Regularly update your EKS clusters and worker nodes to the latest stable versions.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network policies to control the communication between pods.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Introduction to GuardDuty and WAF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GuardDuty: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 threat detection service that provides detailed security findings.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WAF: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 web application firewall that helps protect your web applications or APIs.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Proactive Threat Detection and Response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Implementing GuardDuty and WAF helps in proactive threat detection.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Ensure that you have response mechanisms in place like AWS Lambda functions to automatically remediate specific security findings.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>
        <w:rFonts w:ascii="Roboto" w:cs="Roboto" w:eastAsia="Roboto" w:hAnsi="Roboto"/>
        <w:b w:val="1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sz w:val="36"/>
        <w:szCs w:val="36"/>
        <w:rtl w:val="0"/>
      </w:rPr>
      <w:t xml:space="preserve">Lab 9: Advanced Security in EKS using AWS GuardDuty and AWS WAF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aws.amazon.com/sns/v2/home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