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**Lab 7: Implementing Service Mesh with AWS App Mesh and EKS**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**Objective**: Dive into service mesh capabilities in EKS.</w:t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**Tasks**: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 Set up AWS App Mesh.</w:t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 Integrate with EKS.</w:t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 Observe and optimize service-to-service communication.</w:t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Prerequisites:</w:t>
      </w:r>
    </w:p>
    <w:p w:rsidR="00000000" w:rsidDel="00000000" w:rsidP="00000000" w:rsidRDefault="00000000" w:rsidRPr="00000000" w14:paraId="0000000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Install kubectl</w:t>
      </w:r>
    </w:p>
    <w:p w:rsidR="00000000" w:rsidDel="00000000" w:rsidP="00000000" w:rsidRDefault="00000000" w:rsidRPr="00000000" w14:paraId="0000000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Install eks</w:t>
      </w:r>
    </w:p>
    <w:p w:rsidR="00000000" w:rsidDel="00000000" w:rsidP="00000000" w:rsidRDefault="00000000" w:rsidRPr="00000000" w14:paraId="0000000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Install awscli</w:t>
      </w:r>
    </w:p>
    <w:p w:rsidR="00000000" w:rsidDel="00000000" w:rsidP="00000000" w:rsidRDefault="00000000" w:rsidRPr="00000000" w14:paraId="0000000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Add access key </w:t>
      </w:r>
    </w:p>
    <w:p w:rsidR="00000000" w:rsidDel="00000000" w:rsidP="00000000" w:rsidRDefault="00000000" w:rsidRPr="00000000" w14:paraId="0000000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Add roles for cluster and node permissions</w:t>
      </w:r>
    </w:p>
    <w:p w:rsidR="00000000" w:rsidDel="00000000" w:rsidP="00000000" w:rsidRDefault="00000000" w:rsidRPr="00000000" w14:paraId="0000000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Step 1: Set Up AWS App Mesh</w:t>
      </w:r>
    </w:p>
    <w:p w:rsidR="00000000" w:rsidDel="00000000" w:rsidP="00000000" w:rsidRDefault="00000000" w:rsidRPr="00000000" w14:paraId="0000001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="411.42960000000005" w:lineRule="auto"/>
        <w:ind w:left="0" w:firstLine="0"/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Define Virtual Services and Virtual Nodes:</w:t>
        <w:br w:type="textWrapping"/>
        <w:t xml:space="preserve">Create virtual services for your microservices and virtual nodes for individual pods/tasks. Define routes to route traffic between them using App Mesh configuration. Here's an example of defining a virtual service: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apiVersion: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appmesh.k8s.aws/v1beta2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kind: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VirtualService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metadata: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  name: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my-virtual-service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  namespace: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my-namespace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spec: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  meshName: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my-app-mesh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  virtualRouter: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ab/>
              <w:t xml:space="preserve">name: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my-virtual-router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apiVersion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: apps/v1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kind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: Deployment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metadata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: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: my-microservice-deployment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labels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: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app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: my-microservice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spec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: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replicas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selector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: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matchLabels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:</w:t>
              <w:br w:type="textWrapping"/>
              <w:t xml:space="preserve">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app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: my-microservice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template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: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metadata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:</w:t>
              <w:br w:type="textWrapping"/>
              <w:t xml:space="preserve">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labels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: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app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: my-microservice</w:t>
              <w:br w:type="textWrapping"/>
              <w:t xml:space="preserve">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annotations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:</w:t>
              <w:br w:type="textWrapping"/>
              <w:t xml:space="preserve">    </w:t>
              <w:tab/>
              <w:t xml:space="preserve">appmesh.k8s.aws/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sidecarInjectorWebhook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: enabled  # Enable sidecar injection by App Mesh controller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spec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:</w:t>
              <w:br w:type="textWrapping"/>
              <w:t xml:space="preserve">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containers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:</w:t>
              <w:br w:type="textWrapping"/>
              <w:t xml:space="preserve">    </w:t>
              <w:tab/>
              <w:t xml:space="preserve">-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: my-microservice-container</w:t>
              <w:br w:type="textWrapping"/>
              <w:t xml:space="preserve">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image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my-microservice-image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:latest</w:t>
              <w:br w:type="textWrapping"/>
              <w:t xml:space="preserve">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ports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:</w:t>
              <w:br w:type="textWrapping"/>
              <w:t xml:space="preserve">        </w:t>
              <w:tab/>
              <w:t xml:space="preserve">-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containerPort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80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Install AWS App Mesh Controller and CRDs: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411.42960000000005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If you haven't already, install the AWS App Mesh controller and the Custom Resource Definitions (CRDs) required for AWS App Mesh. You can use the provided Helm chart to do this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rtl w:val="0"/>
        </w:rPr>
        <w:t xml:space="preserve">helm repo add ekshttps://aws.github.io/eks-charts helm install appmesh-controller eks/appmesh-controller --namespace appmesh-system -- region=&lt;AWS_REGION&gt;</w:t>
        <w:br w:type="textWrapping"/>
        <w:t xml:space="preserve"> 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Make sure to replace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&lt;AWS_REGION&gt;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with your AWS region.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Verify CRDs Installation:</w:t>
        <w:br w:type="textWrapping"/>
        <w:t xml:space="preserve">After installing the controller and CRDs, verify that the CRDs have been successfully installed in your cluster. You can check the list of CRDs by running:</w:t>
      </w:r>
    </w:p>
    <w:tbl>
      <w:tblPr>
        <w:tblStyle w:val="Table3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kubectl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crd | grep appmesh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kubectl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pods -n appmesh-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system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 permission for this lab.</w:t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Roboto" w:cs="Roboto" w:eastAsia="Roboto" w:hAnsi="Roboto"/>
          <w:b w:val="1"/>
          <w:color w:val="374151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30"/>
          <w:szCs w:val="30"/>
          <w:rtl w:val="0"/>
        </w:rPr>
        <w:t xml:space="preserve">Conclusion of the lab </w:t>
      </w:r>
    </w:p>
    <w:p w:rsidR="00000000" w:rsidDel="00000000" w:rsidP="00000000" w:rsidRDefault="00000000" w:rsidRPr="00000000" w14:paraId="0000002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b w:val="1"/>
          <w:color w:val="37415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6"/>
          <w:szCs w:val="26"/>
          <w:rtl w:val="0"/>
        </w:rPr>
        <w:t xml:space="preserve">The implementation of a service mesh architecture significantly contributes to enhancing the security posture of microservices-based applications.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6"/>
          <w:szCs w:val="26"/>
          <w:rtl w:val="0"/>
        </w:rPr>
        <w:t xml:space="preserve">Robust Security Measures: Service mesh, through its capabilities such as mTLS encryption, access control, and policy enforcement, strengthens security by providing a secure communication layer among microservices.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6"/>
          <w:szCs w:val="26"/>
          <w:rtl w:val="0"/>
        </w:rPr>
        <w:t xml:space="preserve">Operational Insights and Control: The observability and control features of service mesh ensure visibility into microservices interactions and enable centralized policy enforcement, facilitating proactive security measures and incident response.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6"/>
          <w:szCs w:val="26"/>
          <w:rtl w:val="0"/>
        </w:rPr>
        <w:t xml:space="preserve">Scalable and Resilient Infrastructure: Service mesh architecture supports scalable and resilient microservices environments by providing dynamic routing, fault isolation, and service discovery while maintaining security.</w:t>
      </w:r>
    </w:p>
    <w:p w:rsidR="00000000" w:rsidDel="00000000" w:rsidP="00000000" w:rsidRDefault="00000000" w:rsidRPr="00000000" w14:paraId="0000002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b w:val="1"/>
          <w:color w:val="37415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6"/>
          <w:szCs w:val="26"/>
          <w:rtl w:val="0"/>
        </w:rPr>
        <w:t xml:space="preserve">Adopting a service mesh architecture represents a significant step towards ensuring a secure and resilient microservices ecosystem. Continuous monitoring, adaptation of security policies, and adherence to best practices within the service mesh framework are essential for maintaining a robust security posture in microservices-based applications.</w:t>
      </w:r>
    </w:p>
    <w:p w:rsidR="00000000" w:rsidDel="00000000" w:rsidP="00000000" w:rsidRDefault="00000000" w:rsidRPr="00000000" w14:paraId="0000002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===========================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b w:val="0"/>
        <w:i w:val="0"/>
        <w:smallCaps w:val="0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b w:val="0"/>
        <w:i w:val="0"/>
        <w:smallCaps w:val="0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b w:val="0"/>
        <w:i w:val="0"/>
        <w:smallCaps w:val="0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