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" w:cs="Roboto" w:eastAsia="Roboto" w:hAnsi="Roboto"/>
          <w:b w:val="1"/>
          <w:sz w:val="40"/>
          <w:szCs w:val="40"/>
        </w:rPr>
      </w:pPr>
      <w:bookmarkStart w:colFirst="0" w:colLast="0" w:name="_dud5wrvxop62" w:id="0"/>
      <w:bookmarkEnd w:id="0"/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Lab 9: Running Headless Selenium Tests on EC2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sz w:val="56"/>
          <w:szCs w:val="56"/>
        </w:rPr>
      </w:pPr>
      <w:bookmarkStart w:colFirst="0" w:colLast="0" w:name="_n4wzbynlyf48" w:id="1"/>
      <w:bookmarkEnd w:id="1"/>
      <w:r w:rsidDel="00000000" w:rsidR="00000000" w:rsidRPr="00000000">
        <w:rPr>
          <w:rFonts w:ascii="Lexend ExtraBold" w:cs="Lexend ExtraBold" w:eastAsia="Lexend ExtraBold" w:hAnsi="Lexend ExtraBold"/>
          <w:sz w:val="32"/>
          <w:szCs w:val="32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shd w:fill="fff2cc" w:val="clear"/>
          <w:rtl w:val="0"/>
        </w:rPr>
        <w:t xml:space="preserve">Configure and run headless Selenium tests on an EC2 instance.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rFonts w:ascii="Lexend ExtraBold" w:cs="Lexend ExtraBold" w:eastAsia="Lexend ExtraBold" w:hAnsi="Lexend ExtraBold"/>
          <w:sz w:val="32"/>
          <w:szCs w:val="32"/>
        </w:rPr>
      </w:pPr>
      <w:bookmarkStart w:colFirst="0" w:colLast="0" w:name="_lv6zv8l2yfkq" w:id="2"/>
      <w:bookmarkEnd w:id="2"/>
      <w:r w:rsidDel="00000000" w:rsidR="00000000" w:rsidRPr="00000000">
        <w:rPr>
          <w:rFonts w:ascii="Lexend ExtraBold" w:cs="Lexend ExtraBold" w:eastAsia="Lexend ExtraBold" w:hAnsi="Lexend ExtraBold"/>
          <w:sz w:val="32"/>
          <w:szCs w:val="32"/>
          <w:rtl w:val="0"/>
        </w:rPr>
        <w:t xml:space="preserve">Tasks: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Set up necessary dependencies on EC2.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Write and execute a headless Selenium test.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rFonts w:ascii="Lexend ExtraBold" w:cs="Lexend ExtraBold" w:eastAsia="Lexend ExtraBold" w:hAnsi="Lexend ExtraBold"/>
          <w:sz w:val="32"/>
          <w:szCs w:val="32"/>
        </w:rPr>
      </w:pPr>
      <w:bookmarkStart w:colFirst="0" w:colLast="0" w:name="_b43zj36w5b2p" w:id="3"/>
      <w:bookmarkEnd w:id="3"/>
      <w:r w:rsidDel="00000000" w:rsidR="00000000" w:rsidRPr="00000000">
        <w:rPr>
          <w:rFonts w:ascii="Lexend ExtraBold" w:cs="Lexend ExtraBold" w:eastAsia="Lexend ExtraBold" w:hAnsi="Lexend ExtraBold"/>
          <w:sz w:val="32"/>
          <w:szCs w:val="32"/>
          <w:rtl w:val="0"/>
        </w:rPr>
        <w:t xml:space="preserve">Documentation: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Introduction to headless browsing.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Configuring EC2 for headless tests.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Running headless Selenium tests.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>
          <w:rFonts w:ascii="Lexend ExtraBold" w:cs="Lexend ExtraBold" w:eastAsia="Lexend ExtraBold" w:hAnsi="Lexend ExtraBold"/>
          <w:sz w:val="32"/>
          <w:szCs w:val="32"/>
        </w:rPr>
      </w:pPr>
      <w:bookmarkStart w:colFirst="0" w:colLast="0" w:name="_3lcmuzo12r32" w:id="4"/>
      <w:bookmarkEnd w:id="4"/>
      <w:r w:rsidDel="00000000" w:rsidR="00000000" w:rsidRPr="00000000">
        <w:rPr>
          <w:rFonts w:ascii="Lexend ExtraBold" w:cs="Lexend ExtraBold" w:eastAsia="Lexend ExtraBold" w:hAnsi="Lexend ExtraBold"/>
          <w:sz w:val="32"/>
          <w:szCs w:val="32"/>
          <w:rtl w:val="0"/>
        </w:rPr>
        <w:t xml:space="preserve">Prerequisites: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1- An AWS account with administrative access.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2- Python Automation Course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3- Python Selenium Course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4- Bash Script Deep Dive Course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5- Previous Lab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rPr/>
      </w:pPr>
      <w:bookmarkStart w:colFirst="0" w:colLast="0" w:name="_z4tw5t6pvq72" w:id="5"/>
      <w:bookmarkEnd w:id="5"/>
      <w:r w:rsidDel="00000000" w:rsidR="00000000" w:rsidRPr="00000000">
        <w:rPr>
          <w:rFonts w:ascii="Lexend ExtraBold" w:cs="Lexend ExtraBold" w:eastAsia="Lexend ExtraBold" w:hAnsi="Lexend ExtraBold"/>
          <w:sz w:val="32"/>
          <w:szCs w:val="32"/>
          <w:rtl w:val="0"/>
        </w:rPr>
        <w:t xml:space="preserve">Implementation Documentation: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Introduction to Headless Browsing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Headless browsing allows web browsing without a graphical user interface (GUI). It is useful for automated tasks or environments without a display server.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Configuring EC2 for Headless Tests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have already configured it in lab - 1 of Selenium, so it's not necessary. We will also use PyCharm for this lab.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Pycharm and create a new python file in the virtual environment you created.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from selenium import webdriver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6"/>
                <w:szCs w:val="26"/>
                <w:shd w:fill="333333" w:val="clear"/>
                <w:rtl w:val="0"/>
              </w:rPr>
              <w:t xml:space="preserve"># Configure Chrome options for headless mode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chrome_options = webdriver.ChromeOptions()</w:t>
              <w:br w:type="textWrapping"/>
              <w:t xml:space="preserve">chrome_options.add_argument('--headless')</w:t>
              <w:br w:type="textWrapping"/>
              <w:t xml:space="preserve">chrome_options.add_argument('--disable-gpu')</w:t>
              <w:br w:type="textWrapping"/>
              <w:t xml:space="preserve">chrome_options.add_argument('--no-sandbox')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6"/>
                <w:szCs w:val="26"/>
                <w:shd w:fill="333333" w:val="clear"/>
                <w:rtl w:val="0"/>
              </w:rPr>
              <w:t xml:space="preserve"># Initialize the WebDriver with Chrome options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driver = webdriver.Chrome()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6"/>
                <w:szCs w:val="26"/>
                <w:shd w:fill="333333" w:val="clear"/>
                <w:rtl w:val="0"/>
              </w:rPr>
              <w:t xml:space="preserve"># Open a webpage and perform actions (e.g., capturing screenshots)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driver.get(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"https://alnafi.com"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)</w:t>
              <w:br w:type="textWrapping"/>
              <w:t xml:space="preserve">driver.save_screenshot(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"headless_screenshot.png"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6"/>
                <w:szCs w:val="26"/>
                <w:shd w:fill="333333" w:val="clear"/>
                <w:rtl w:val="0"/>
              </w:rPr>
              <w:t xml:space="preserve"># Close the browser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driver.quit()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Explanation: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configure Chrome options to enable headless mode and set certain flags to ensure smooth operation.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initialize the WebDriver with these options.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open a webpage, perform actions (in this case, capturing a screenshot), and then close the browser.</w:t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Additional Notes: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Headless mode is especially useful for running Selenium tests on servers or in CI/CD pipelines where a GUI isn't available.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Remember to use the appropriate web drivers and browser versions for your specific environment.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Conclusion: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By following these steps, you have successfully set up and executed headless Selenium tests on an AWS EC2 instance. This lab demonstrates how to run automated tests in a headless environment, which is often crucial for continuous integration and server-based testing.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Lexend ExtraBold">
    <w:embedBold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Lexend">
    <w:embedRegular w:fontKey="{00000000-0000-0000-0000-000000000000}" r:id="rId6" w:subsetted="0"/>
    <w:embedBold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ExtraBold-bold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Relationship Id="rId6" Type="http://schemas.openxmlformats.org/officeDocument/2006/relationships/font" Target="fonts/Lexend-regular.ttf"/><Relationship Id="rId7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