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20732862"/>
        <w:docPartObj>
          <w:docPartGallery w:val="Cover Pages"/>
          <w:docPartUnique/>
        </w:docPartObj>
      </w:sdtPr>
      <w:sdtEndPr/>
      <w:sdtContent>
        <w:p w14:paraId="49199EC5" w14:textId="77777777" w:rsidR="00046A33" w:rsidRDefault="00046A33">
          <w:r>
            <w:rPr>
              <w:noProof/>
            </w:rPr>
            <mc:AlternateContent>
              <mc:Choice Requires="wpg">
                <w:drawing>
                  <wp:anchor distT="0" distB="0" distL="114300" distR="114300" simplePos="0" relativeHeight="251662336" behindDoc="0" locked="0" layoutInCell="1" allowOverlap="1" wp14:anchorId="5082676B" wp14:editId="35C6616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D10CA1B"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6940EC7" wp14:editId="4907B804">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de-DE"/>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108B26F" w14:textId="77777777" w:rsidR="00046A33" w:rsidRPr="00046A33" w:rsidRDefault="00046A33">
                                    <w:pPr>
                                      <w:pStyle w:val="NoSpacing"/>
                                      <w:jc w:val="right"/>
                                      <w:rPr>
                                        <w:color w:val="595959" w:themeColor="text1" w:themeTint="A6"/>
                                        <w:sz w:val="28"/>
                                        <w:szCs w:val="28"/>
                                        <w:lang w:val="de-DE"/>
                                      </w:rPr>
                                    </w:pPr>
                                    <w:r>
                                      <w:rPr>
                                        <w:color w:val="595959" w:themeColor="text1" w:themeTint="A6"/>
                                        <w:sz w:val="28"/>
                                        <w:szCs w:val="28"/>
                                        <w:lang w:val="de-DE"/>
                                      </w:rPr>
                                      <w:t>Mirza, Ahmad Hassan</w:t>
                                    </w:r>
                                  </w:p>
                                </w:sdtContent>
                              </w:sdt>
                              <w:p w14:paraId="45B20C76" w14:textId="77777777" w:rsidR="00046A33" w:rsidRDefault="00ED1D96">
                                <w:pPr>
                                  <w:pStyle w:val="NoSpacing"/>
                                  <w:jc w:val="right"/>
                                  <w:rPr>
                                    <w:color w:val="595959" w:themeColor="text1" w:themeTint="A6"/>
                                    <w:sz w:val="18"/>
                                    <w:szCs w:val="18"/>
                                    <w:lang w:val="de-DE"/>
                                  </w:rPr>
                                </w:pPr>
                                <w:sdt>
                                  <w:sdtPr>
                                    <w:rPr>
                                      <w:color w:val="595959" w:themeColor="text1" w:themeTint="A6"/>
                                      <w:sz w:val="18"/>
                                      <w:szCs w:val="18"/>
                                      <w:lang w:val="de-DE"/>
                                    </w:rPr>
                                    <w:alias w:val="Email"/>
                                    <w:tag w:val="Email"/>
                                    <w:id w:val="942260680"/>
                                    <w:dataBinding w:prefixMappings="xmlns:ns0='http://schemas.microsoft.com/office/2006/coverPageProps' " w:xpath="/ns0:CoverPageProperties[1]/ns0:CompanyEmail[1]" w:storeItemID="{55AF091B-3C7A-41E3-B477-F2FDAA23CFDA}"/>
                                    <w:text/>
                                  </w:sdtPr>
                                  <w:sdtEndPr/>
                                  <w:sdtContent>
                                    <w:r w:rsidR="00046A33" w:rsidRPr="00046A33">
                                      <w:rPr>
                                        <w:color w:val="595959" w:themeColor="text1" w:themeTint="A6"/>
                                        <w:sz w:val="18"/>
                                        <w:szCs w:val="18"/>
                                        <w:lang w:val="de-DE"/>
                                      </w:rPr>
                                      <w:t>ahmadhasanmirza@gmail.c</w:t>
                                    </w:r>
                                    <w:r w:rsidR="00046A33">
                                      <w:rPr>
                                        <w:color w:val="595959" w:themeColor="text1" w:themeTint="A6"/>
                                        <w:sz w:val="18"/>
                                        <w:szCs w:val="18"/>
                                        <w:lang w:val="de-DE"/>
                                      </w:rPr>
                                      <w:t>om</w:t>
                                    </w:r>
                                  </w:sdtContent>
                                </w:sdt>
                              </w:p>
                              <w:p w14:paraId="5A94F74A" w14:textId="3578A42B" w:rsidR="00046A33" w:rsidRPr="00046A33" w:rsidRDefault="00046A33" w:rsidP="00046A33">
                                <w:pPr>
                                  <w:pStyle w:val="NoSpacing"/>
                                  <w:jc w:val="right"/>
                                  <w:rPr>
                                    <w:color w:val="595959" w:themeColor="text1" w:themeTint="A6"/>
                                    <w:sz w:val="28"/>
                                    <w:szCs w:val="28"/>
                                    <w:lang w:val="de-DE"/>
                                  </w:rPr>
                                </w:pPr>
                                <w:r>
                                  <w:rPr>
                                    <w:color w:val="595959" w:themeColor="text1" w:themeTint="A6"/>
                                    <w:sz w:val="28"/>
                                    <w:szCs w:val="28"/>
                                    <w:lang w:val="de-DE"/>
                                  </w:rPr>
                                  <w:t>Kulkarni, Pranav</w:t>
                                </w:r>
                              </w:p>
                              <w:p w14:paraId="1FDFB0D2" w14:textId="77777777" w:rsidR="00046A33" w:rsidRPr="00046A33" w:rsidRDefault="00046A33">
                                <w:pPr>
                                  <w:pStyle w:val="NoSpacing"/>
                                  <w:jc w:val="right"/>
                                  <w:rPr>
                                    <w:color w:val="595959" w:themeColor="text1" w:themeTint="A6"/>
                                    <w:sz w:val="18"/>
                                    <w:szCs w:val="18"/>
                                    <w:lang w:val="de-DE"/>
                                  </w:rPr>
                                </w:pPr>
                                <w:r w:rsidRPr="00046A33">
                                  <w:rPr>
                                    <w:color w:val="595959" w:themeColor="text1" w:themeTint="A6"/>
                                    <w:sz w:val="18"/>
                                    <w:szCs w:val="18"/>
                                    <w:lang w:val="de-DE"/>
                                  </w:rPr>
                                  <w:t>pranavkulkarni24@gmail.com</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6940EC7"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lang w:val="de-DE"/>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108B26F" w14:textId="77777777" w:rsidR="00046A33" w:rsidRPr="00046A33" w:rsidRDefault="00046A33">
                              <w:pPr>
                                <w:pStyle w:val="NoSpacing"/>
                                <w:jc w:val="right"/>
                                <w:rPr>
                                  <w:color w:val="595959" w:themeColor="text1" w:themeTint="A6"/>
                                  <w:sz w:val="28"/>
                                  <w:szCs w:val="28"/>
                                  <w:lang w:val="de-DE"/>
                                </w:rPr>
                              </w:pPr>
                              <w:r>
                                <w:rPr>
                                  <w:color w:val="595959" w:themeColor="text1" w:themeTint="A6"/>
                                  <w:sz w:val="28"/>
                                  <w:szCs w:val="28"/>
                                  <w:lang w:val="de-DE"/>
                                </w:rPr>
                                <w:t>Mirza, Ahmad Hassan</w:t>
                              </w:r>
                            </w:p>
                          </w:sdtContent>
                        </w:sdt>
                        <w:p w14:paraId="45B20C76" w14:textId="77777777" w:rsidR="00046A33" w:rsidRDefault="00ED1D96">
                          <w:pPr>
                            <w:pStyle w:val="NoSpacing"/>
                            <w:jc w:val="right"/>
                            <w:rPr>
                              <w:color w:val="595959" w:themeColor="text1" w:themeTint="A6"/>
                              <w:sz w:val="18"/>
                              <w:szCs w:val="18"/>
                              <w:lang w:val="de-DE"/>
                            </w:rPr>
                          </w:pPr>
                          <w:sdt>
                            <w:sdtPr>
                              <w:rPr>
                                <w:color w:val="595959" w:themeColor="text1" w:themeTint="A6"/>
                                <w:sz w:val="18"/>
                                <w:szCs w:val="18"/>
                                <w:lang w:val="de-DE"/>
                              </w:rPr>
                              <w:alias w:val="Email"/>
                              <w:tag w:val="Email"/>
                              <w:id w:val="942260680"/>
                              <w:dataBinding w:prefixMappings="xmlns:ns0='http://schemas.microsoft.com/office/2006/coverPageProps' " w:xpath="/ns0:CoverPageProperties[1]/ns0:CompanyEmail[1]" w:storeItemID="{55AF091B-3C7A-41E3-B477-F2FDAA23CFDA}"/>
                              <w:text/>
                            </w:sdtPr>
                            <w:sdtEndPr/>
                            <w:sdtContent>
                              <w:r w:rsidR="00046A33" w:rsidRPr="00046A33">
                                <w:rPr>
                                  <w:color w:val="595959" w:themeColor="text1" w:themeTint="A6"/>
                                  <w:sz w:val="18"/>
                                  <w:szCs w:val="18"/>
                                  <w:lang w:val="de-DE"/>
                                </w:rPr>
                                <w:t>ahmadhasanmirza@gmail.c</w:t>
                              </w:r>
                              <w:r w:rsidR="00046A33">
                                <w:rPr>
                                  <w:color w:val="595959" w:themeColor="text1" w:themeTint="A6"/>
                                  <w:sz w:val="18"/>
                                  <w:szCs w:val="18"/>
                                  <w:lang w:val="de-DE"/>
                                </w:rPr>
                                <w:t>om</w:t>
                              </w:r>
                            </w:sdtContent>
                          </w:sdt>
                        </w:p>
                        <w:p w14:paraId="5A94F74A" w14:textId="3578A42B" w:rsidR="00046A33" w:rsidRPr="00046A33" w:rsidRDefault="00046A33" w:rsidP="00046A33">
                          <w:pPr>
                            <w:pStyle w:val="NoSpacing"/>
                            <w:jc w:val="right"/>
                            <w:rPr>
                              <w:color w:val="595959" w:themeColor="text1" w:themeTint="A6"/>
                              <w:sz w:val="28"/>
                              <w:szCs w:val="28"/>
                              <w:lang w:val="de-DE"/>
                            </w:rPr>
                          </w:pPr>
                          <w:r>
                            <w:rPr>
                              <w:color w:val="595959" w:themeColor="text1" w:themeTint="A6"/>
                              <w:sz w:val="28"/>
                              <w:szCs w:val="28"/>
                              <w:lang w:val="de-DE"/>
                            </w:rPr>
                            <w:t>Kulkarni, Pranav</w:t>
                          </w:r>
                        </w:p>
                        <w:p w14:paraId="1FDFB0D2" w14:textId="77777777" w:rsidR="00046A33" w:rsidRPr="00046A33" w:rsidRDefault="00046A33">
                          <w:pPr>
                            <w:pStyle w:val="NoSpacing"/>
                            <w:jc w:val="right"/>
                            <w:rPr>
                              <w:color w:val="595959" w:themeColor="text1" w:themeTint="A6"/>
                              <w:sz w:val="18"/>
                              <w:szCs w:val="18"/>
                              <w:lang w:val="de-DE"/>
                            </w:rPr>
                          </w:pPr>
                          <w:r w:rsidRPr="00046A33">
                            <w:rPr>
                              <w:color w:val="595959" w:themeColor="text1" w:themeTint="A6"/>
                              <w:sz w:val="18"/>
                              <w:szCs w:val="18"/>
                              <w:lang w:val="de-DE"/>
                            </w:rPr>
                            <w:t>pranavkulkarni24@gmail.com</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82B557B" wp14:editId="417B3C54">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F516B2" w14:textId="77777777" w:rsidR="00046A33" w:rsidRDefault="00046A33" w:rsidP="00046A33">
                                <w:pPr>
                                  <w:pStyle w:val="NoSpacing"/>
                                  <w:jc w:val="both"/>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49746C00" w14:textId="4DBC9AE7" w:rsidR="00046A33" w:rsidRDefault="003D0C28" w:rsidP="00046A33">
                                    <w:pPr>
                                      <w:pStyle w:val="NoSpacing"/>
                                      <w:jc w:val="both"/>
                                      <w:rPr>
                                        <w:color w:val="595959" w:themeColor="text1" w:themeTint="A6"/>
                                        <w:sz w:val="20"/>
                                        <w:szCs w:val="20"/>
                                      </w:rPr>
                                    </w:pPr>
                                    <w:r>
                                      <w:rPr>
                                        <w:color w:val="595959" w:themeColor="text1" w:themeTint="A6"/>
                                        <w:sz w:val="20"/>
                                        <w:szCs w:val="20"/>
                                      </w:rPr>
                                      <w:t>A</w:t>
                                    </w:r>
                                    <w:r w:rsidRPr="00046A33">
                                      <w:rPr>
                                        <w:color w:val="595959" w:themeColor="text1" w:themeTint="A6"/>
                                        <w:sz w:val="20"/>
                                        <w:szCs w:val="20"/>
                                      </w:rPr>
                                      <w:t xml:space="preserve"> </w:t>
                                    </w:r>
                                    <w:r>
                                      <w:rPr>
                                        <w:color w:val="595959" w:themeColor="text1" w:themeTint="A6"/>
                                        <w:sz w:val="20"/>
                                        <w:szCs w:val="20"/>
                                      </w:rPr>
                                      <w:t>software to provide an intuitive GUI</w:t>
                                    </w:r>
                                    <w:r w:rsidRPr="00046A33">
                                      <w:rPr>
                                        <w:color w:val="595959" w:themeColor="text1" w:themeTint="A6"/>
                                        <w:sz w:val="20"/>
                                        <w:szCs w:val="20"/>
                                      </w:rPr>
                                      <w:t xml:space="preserve"> for </w:t>
                                    </w:r>
                                    <w:r>
                                      <w:rPr>
                                        <w:color w:val="595959" w:themeColor="text1" w:themeTint="A6"/>
                                        <w:sz w:val="20"/>
                                        <w:szCs w:val="20"/>
                                      </w:rPr>
                                      <w:t xml:space="preserve">an </w:t>
                                    </w:r>
                                    <w:r w:rsidRPr="00046A33">
                                      <w:rPr>
                                        <w:color w:val="595959" w:themeColor="text1" w:themeTint="A6"/>
                                        <w:sz w:val="20"/>
                                        <w:szCs w:val="20"/>
                                      </w:rPr>
                                      <w:t xml:space="preserve">analysis of </w:t>
                                    </w:r>
                                    <w:r w:rsidRPr="0035384E">
                                      <w:rPr>
                                        <w:color w:val="595959" w:themeColor="text1" w:themeTint="A6"/>
                                        <w:sz w:val="20"/>
                                        <w:szCs w:val="20"/>
                                      </w:rPr>
                                      <w:t xml:space="preserve">recorded </w:t>
                                    </w:r>
                                    <w:r w:rsidRPr="00046A33">
                                      <w:rPr>
                                        <w:color w:val="595959" w:themeColor="text1" w:themeTint="A6"/>
                                        <w:sz w:val="20"/>
                                        <w:szCs w:val="20"/>
                                      </w:rPr>
                                      <w:t xml:space="preserve">images from a drone footage for vehicles in </w:t>
                                    </w:r>
                                    <w:r>
                                      <w:rPr>
                                        <w:color w:val="595959" w:themeColor="text1" w:themeTint="A6"/>
                                        <w:sz w:val="20"/>
                                        <w:szCs w:val="20"/>
                                      </w:rPr>
                                      <w:t>the</w:t>
                                    </w:r>
                                    <w:r w:rsidRPr="00046A33">
                                      <w:rPr>
                                        <w:color w:val="595959" w:themeColor="text1" w:themeTint="A6"/>
                                        <w:sz w:val="20"/>
                                        <w:szCs w:val="20"/>
                                      </w:rPr>
                                      <w:t xml:space="preserve"> parking-lot</w:t>
                                    </w:r>
                                    <w:r>
                                      <w:rPr>
                                        <w:color w:val="595959" w:themeColor="text1" w:themeTint="A6"/>
                                        <w:sz w:val="20"/>
                                        <w:szCs w:val="20"/>
                                      </w:rPr>
                                      <w:t xml:space="preserve">. </w:t>
                                    </w:r>
                                    <w:r w:rsidR="00D77413">
                                      <w:rPr>
                                        <w:color w:val="595959" w:themeColor="text1" w:themeTint="A6"/>
                                        <w:sz w:val="20"/>
                                        <w:szCs w:val="20"/>
                                      </w:rPr>
                                      <w:t>Our i</w:t>
                                    </w:r>
                                    <w:r>
                                      <w:rPr>
                                        <w:color w:val="595959" w:themeColor="text1" w:themeTint="A6"/>
                                        <w:sz w:val="20"/>
                                        <w:szCs w:val="20"/>
                                      </w:rPr>
                                      <w:t>mage processing techniques extract the location of the vehicles in the image and the reference lane markings which can be used for further analysis.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82B557B"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04F516B2" w14:textId="77777777" w:rsidR="00046A33" w:rsidRDefault="00046A33" w:rsidP="00046A33">
                          <w:pPr>
                            <w:pStyle w:val="NoSpacing"/>
                            <w:jc w:val="both"/>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49746C00" w14:textId="4DBC9AE7" w:rsidR="00046A33" w:rsidRDefault="003D0C28" w:rsidP="00046A33">
                              <w:pPr>
                                <w:pStyle w:val="NoSpacing"/>
                                <w:jc w:val="both"/>
                                <w:rPr>
                                  <w:color w:val="595959" w:themeColor="text1" w:themeTint="A6"/>
                                  <w:sz w:val="20"/>
                                  <w:szCs w:val="20"/>
                                </w:rPr>
                              </w:pPr>
                              <w:r>
                                <w:rPr>
                                  <w:color w:val="595959" w:themeColor="text1" w:themeTint="A6"/>
                                  <w:sz w:val="20"/>
                                  <w:szCs w:val="20"/>
                                </w:rPr>
                                <w:t>A</w:t>
                              </w:r>
                              <w:r w:rsidRPr="00046A33">
                                <w:rPr>
                                  <w:color w:val="595959" w:themeColor="text1" w:themeTint="A6"/>
                                  <w:sz w:val="20"/>
                                  <w:szCs w:val="20"/>
                                </w:rPr>
                                <w:t xml:space="preserve"> </w:t>
                              </w:r>
                              <w:r>
                                <w:rPr>
                                  <w:color w:val="595959" w:themeColor="text1" w:themeTint="A6"/>
                                  <w:sz w:val="20"/>
                                  <w:szCs w:val="20"/>
                                </w:rPr>
                                <w:t>software to provide an intuitive GUI</w:t>
                              </w:r>
                              <w:r w:rsidRPr="00046A33">
                                <w:rPr>
                                  <w:color w:val="595959" w:themeColor="text1" w:themeTint="A6"/>
                                  <w:sz w:val="20"/>
                                  <w:szCs w:val="20"/>
                                </w:rPr>
                                <w:t xml:space="preserve"> for </w:t>
                              </w:r>
                              <w:r>
                                <w:rPr>
                                  <w:color w:val="595959" w:themeColor="text1" w:themeTint="A6"/>
                                  <w:sz w:val="20"/>
                                  <w:szCs w:val="20"/>
                                </w:rPr>
                                <w:t xml:space="preserve">an </w:t>
                              </w:r>
                              <w:r w:rsidRPr="00046A33">
                                <w:rPr>
                                  <w:color w:val="595959" w:themeColor="text1" w:themeTint="A6"/>
                                  <w:sz w:val="20"/>
                                  <w:szCs w:val="20"/>
                                </w:rPr>
                                <w:t xml:space="preserve">analysis of </w:t>
                              </w:r>
                              <w:r w:rsidRPr="0035384E">
                                <w:rPr>
                                  <w:color w:val="595959" w:themeColor="text1" w:themeTint="A6"/>
                                  <w:sz w:val="20"/>
                                  <w:szCs w:val="20"/>
                                </w:rPr>
                                <w:t xml:space="preserve">recorded </w:t>
                              </w:r>
                              <w:r w:rsidRPr="00046A33">
                                <w:rPr>
                                  <w:color w:val="595959" w:themeColor="text1" w:themeTint="A6"/>
                                  <w:sz w:val="20"/>
                                  <w:szCs w:val="20"/>
                                </w:rPr>
                                <w:t xml:space="preserve">images from a drone footage for vehicles in </w:t>
                              </w:r>
                              <w:r>
                                <w:rPr>
                                  <w:color w:val="595959" w:themeColor="text1" w:themeTint="A6"/>
                                  <w:sz w:val="20"/>
                                  <w:szCs w:val="20"/>
                                </w:rPr>
                                <w:t>the</w:t>
                              </w:r>
                              <w:r w:rsidRPr="00046A33">
                                <w:rPr>
                                  <w:color w:val="595959" w:themeColor="text1" w:themeTint="A6"/>
                                  <w:sz w:val="20"/>
                                  <w:szCs w:val="20"/>
                                </w:rPr>
                                <w:t xml:space="preserve"> parking-lot</w:t>
                              </w:r>
                              <w:r>
                                <w:rPr>
                                  <w:color w:val="595959" w:themeColor="text1" w:themeTint="A6"/>
                                  <w:sz w:val="20"/>
                                  <w:szCs w:val="20"/>
                                </w:rPr>
                                <w:t xml:space="preserve">. </w:t>
                              </w:r>
                              <w:r w:rsidR="00D77413">
                                <w:rPr>
                                  <w:color w:val="595959" w:themeColor="text1" w:themeTint="A6"/>
                                  <w:sz w:val="20"/>
                                  <w:szCs w:val="20"/>
                                </w:rPr>
                                <w:t>Our i</w:t>
                              </w:r>
                              <w:r>
                                <w:rPr>
                                  <w:color w:val="595959" w:themeColor="text1" w:themeTint="A6"/>
                                  <w:sz w:val="20"/>
                                  <w:szCs w:val="20"/>
                                </w:rPr>
                                <w:t>mage processing techniques extract the location of the vehicles in the image and the reference lane markings which can be used for further analysis.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FC64AE4" wp14:editId="6533E7A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7190EA" w14:textId="77777777" w:rsidR="00046A33" w:rsidRDefault="00ED1D96">
                                <w:pPr>
                                  <w:jc w:val="right"/>
                                  <w:rPr>
                                    <w:color w:val="4472C4" w:themeColor="accent1"/>
                                    <w:sz w:val="64"/>
                                    <w:szCs w:val="64"/>
                                  </w:rPr>
                                </w:pPr>
                                <w:sdt>
                                  <w:sdtPr>
                                    <w:rPr>
                                      <w:rFonts w:ascii="Segoe UI" w:hAnsi="Segoe UI" w:cs="Segoe UI"/>
                                      <w:color w:val="24292E"/>
                                      <w:shd w:val="clear" w:color="auto" w:fill="FFFFFF"/>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046A33" w:rsidRPr="00441C2D">
                                      <w:rPr>
                                        <w:rFonts w:ascii="Segoe UI" w:hAnsi="Segoe UI" w:cs="Segoe UI"/>
                                        <w:color w:val="24292E"/>
                                        <w:shd w:val="clear" w:color="auto" w:fill="FFFFFF"/>
                                      </w:rPr>
                                      <w:t xml:space="preserve">Automated </w:t>
                                    </w:r>
                                    <w:r w:rsidR="00046A33">
                                      <w:rPr>
                                        <w:rFonts w:ascii="Segoe UI" w:hAnsi="Segoe UI" w:cs="Segoe UI"/>
                                        <w:color w:val="24292E"/>
                                        <w:shd w:val="clear" w:color="auto" w:fill="FFFFFF"/>
                                      </w:rPr>
                                      <w:t>Driving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8D127D0" w14:textId="77777777" w:rsidR="00046A33" w:rsidRDefault="00046A33">
                                    <w:pPr>
                                      <w:jc w:val="right"/>
                                      <w:rPr>
                                        <w:smallCaps/>
                                        <w:color w:val="404040" w:themeColor="text1" w:themeTint="BF"/>
                                        <w:sz w:val="36"/>
                                        <w:szCs w:val="36"/>
                                      </w:rPr>
                                    </w:pPr>
                                    <w:r>
                                      <w:rPr>
                                        <w:color w:val="404040" w:themeColor="text1" w:themeTint="BF"/>
                                        <w:sz w:val="36"/>
                                        <w:szCs w:val="36"/>
                                      </w:rPr>
                                      <w:t>Visual Evaluation of Drone Data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FC64AE4"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0D7190EA" w14:textId="77777777" w:rsidR="00046A33" w:rsidRDefault="00ED1D96">
                          <w:pPr>
                            <w:jc w:val="right"/>
                            <w:rPr>
                              <w:color w:val="4472C4" w:themeColor="accent1"/>
                              <w:sz w:val="64"/>
                              <w:szCs w:val="64"/>
                            </w:rPr>
                          </w:pPr>
                          <w:sdt>
                            <w:sdtPr>
                              <w:rPr>
                                <w:rFonts w:ascii="Segoe UI" w:hAnsi="Segoe UI" w:cs="Segoe UI"/>
                                <w:color w:val="24292E"/>
                                <w:shd w:val="clear" w:color="auto" w:fill="FFFFFF"/>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046A33" w:rsidRPr="00441C2D">
                                <w:rPr>
                                  <w:rFonts w:ascii="Segoe UI" w:hAnsi="Segoe UI" w:cs="Segoe UI"/>
                                  <w:color w:val="24292E"/>
                                  <w:shd w:val="clear" w:color="auto" w:fill="FFFFFF"/>
                                </w:rPr>
                                <w:t xml:space="preserve">Automated </w:t>
                              </w:r>
                              <w:r w:rsidR="00046A33">
                                <w:rPr>
                                  <w:rFonts w:ascii="Segoe UI" w:hAnsi="Segoe UI" w:cs="Segoe UI"/>
                                  <w:color w:val="24292E"/>
                                  <w:shd w:val="clear" w:color="auto" w:fill="FFFFFF"/>
                                </w:rPr>
                                <w:t>Driving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8D127D0" w14:textId="77777777" w:rsidR="00046A33" w:rsidRDefault="00046A33">
                              <w:pPr>
                                <w:jc w:val="right"/>
                                <w:rPr>
                                  <w:smallCaps/>
                                  <w:color w:val="404040" w:themeColor="text1" w:themeTint="BF"/>
                                  <w:sz w:val="36"/>
                                  <w:szCs w:val="36"/>
                                </w:rPr>
                              </w:pPr>
                              <w:r>
                                <w:rPr>
                                  <w:color w:val="404040" w:themeColor="text1" w:themeTint="BF"/>
                                  <w:sz w:val="36"/>
                                  <w:szCs w:val="36"/>
                                </w:rPr>
                                <w:t>Visual Evaluation of Drone Data</w:t>
                              </w:r>
                            </w:p>
                          </w:sdtContent>
                        </w:sdt>
                      </w:txbxContent>
                    </v:textbox>
                    <w10:wrap type="square" anchorx="page" anchory="page"/>
                  </v:shape>
                </w:pict>
              </mc:Fallback>
            </mc:AlternateContent>
          </w:r>
        </w:p>
        <w:p w14:paraId="76ECB6B7" w14:textId="77777777" w:rsidR="00046A33" w:rsidRDefault="00046A33">
          <w:r>
            <w:br w:type="page"/>
          </w:r>
        </w:p>
      </w:sdtContent>
    </w:sdt>
    <w:p w14:paraId="722A91CC" w14:textId="77777777" w:rsidR="0074190A" w:rsidRDefault="00046A33" w:rsidP="00046A33">
      <w:pPr>
        <w:pStyle w:val="Title"/>
        <w:jc w:val="center"/>
        <w:rPr>
          <w:rFonts w:ascii="Segoe UI" w:hAnsi="Segoe UI" w:cs="Segoe UI"/>
          <w:color w:val="24292E"/>
          <w:sz w:val="40"/>
          <w:szCs w:val="40"/>
          <w:shd w:val="clear" w:color="auto" w:fill="FFFFFF"/>
        </w:rPr>
      </w:pPr>
      <w:r w:rsidRPr="00046A33">
        <w:rPr>
          <w:rFonts w:ascii="Segoe UI" w:hAnsi="Segoe UI" w:cs="Segoe UI"/>
          <w:color w:val="24292E"/>
          <w:sz w:val="40"/>
          <w:szCs w:val="40"/>
          <w:shd w:val="clear" w:color="auto" w:fill="FFFFFF"/>
        </w:rPr>
        <w:lastRenderedPageBreak/>
        <w:t>Automated Driving - Visual Evaluation of Drone Data</w:t>
      </w:r>
    </w:p>
    <w:p w14:paraId="6628411C" w14:textId="77777777" w:rsidR="00046A33" w:rsidRDefault="00046A33" w:rsidP="00046A33">
      <w:pPr>
        <w:pStyle w:val="Subtitle"/>
        <w:jc w:val="center"/>
        <w:rPr>
          <w:sz w:val="24"/>
          <w:szCs w:val="24"/>
          <w:vertAlign w:val="superscript"/>
        </w:rPr>
      </w:pPr>
      <w:r w:rsidRPr="00046A33">
        <w:rPr>
          <w:sz w:val="24"/>
          <w:szCs w:val="24"/>
        </w:rPr>
        <w:t>AD-VED</w:t>
      </w:r>
      <w:r w:rsidRPr="00046A33">
        <w:rPr>
          <w:sz w:val="24"/>
          <w:szCs w:val="24"/>
          <w:vertAlign w:val="superscript"/>
        </w:rPr>
        <w:t>2</w:t>
      </w:r>
    </w:p>
    <w:p w14:paraId="3156AEB5" w14:textId="77777777" w:rsidR="00046A33" w:rsidRDefault="00046A33" w:rsidP="00046A33"/>
    <w:p w14:paraId="65791FEE" w14:textId="1D6F41C9" w:rsidR="00046A33" w:rsidRDefault="003C24C8" w:rsidP="00B4784F">
      <w:pPr>
        <w:jc w:val="both"/>
      </w:pPr>
      <w:r>
        <w:t xml:space="preserve">A GUI is developed which can take images as input and processes the input image to extract some useful information. In the current version of the software, vehicles are detected (from an </w:t>
      </w:r>
      <w:r w:rsidRPr="003C24C8">
        <w:t>aerial</w:t>
      </w:r>
      <w:r>
        <w:t>, top down view) and bounding boxes are drawn around the detections, lane markings are detected and highlighted in green.</w:t>
      </w:r>
      <w:r w:rsidR="00B4784F">
        <w:t xml:space="preserve"> This document gives an overview of the features available in current version of the software. How the solution has been implemented and how the software can be further improved i.e. features that are planned for implementation in future versions.</w:t>
      </w:r>
    </w:p>
    <w:p w14:paraId="316F89CB" w14:textId="02032106" w:rsidR="00E821CE" w:rsidRDefault="0027479D" w:rsidP="00B4784F">
      <w:pPr>
        <w:jc w:val="both"/>
      </w:pPr>
      <w:r>
        <w:rPr>
          <w:noProof/>
        </w:rPr>
        <mc:AlternateContent>
          <mc:Choice Requires="wps">
            <w:drawing>
              <wp:anchor distT="45720" distB="45720" distL="114300" distR="114300" simplePos="0" relativeHeight="251666432" behindDoc="0" locked="0" layoutInCell="1" allowOverlap="1" wp14:anchorId="77D597A7" wp14:editId="376C5E45">
                <wp:simplePos x="0" y="0"/>
                <wp:positionH relativeFrom="margin">
                  <wp:align>left</wp:align>
                </wp:positionH>
                <wp:positionV relativeFrom="margin">
                  <wp:posOffset>2446020</wp:posOffset>
                </wp:positionV>
                <wp:extent cx="5730240" cy="2971800"/>
                <wp:effectExtent l="0" t="0" r="381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2971800"/>
                        </a:xfrm>
                        <a:prstGeom prst="rect">
                          <a:avLst/>
                        </a:prstGeom>
                        <a:solidFill>
                          <a:srgbClr val="FFFFFF"/>
                        </a:solidFill>
                        <a:ln w="9525">
                          <a:noFill/>
                          <a:miter lim="800000"/>
                          <a:headEnd/>
                          <a:tailEnd/>
                        </a:ln>
                      </wps:spPr>
                      <wps:txbx>
                        <w:txbxContent>
                          <w:p w14:paraId="62F7313F" w14:textId="77777777" w:rsidR="009550D3" w:rsidRDefault="009550D3" w:rsidP="009550D3">
                            <w:pPr>
                              <w:keepNext/>
                              <w:jc w:val="center"/>
                            </w:pPr>
                            <w:r>
                              <w:rPr>
                                <w:noProof/>
                              </w:rPr>
                              <w:drawing>
                                <wp:inline distT="0" distB="0" distL="0" distR="0" wp14:anchorId="54462CAE" wp14:editId="232CF3C4">
                                  <wp:extent cx="4229100" cy="2505896"/>
                                  <wp:effectExtent l="0" t="0" r="0" b="889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from 2020-05-27 11-05-10.png"/>
                                          <pic:cNvPicPr/>
                                        </pic:nvPicPr>
                                        <pic:blipFill>
                                          <a:blip r:embed="rId11">
                                            <a:extLst>
                                              <a:ext uri="{28A0092B-C50C-407E-A947-70E740481C1C}">
                                                <a14:useLocalDpi xmlns:a14="http://schemas.microsoft.com/office/drawing/2010/main" val="0"/>
                                              </a:ext>
                                            </a:extLst>
                                          </a:blip>
                                          <a:stretch>
                                            <a:fillRect/>
                                          </a:stretch>
                                        </pic:blipFill>
                                        <pic:spPr>
                                          <a:xfrm>
                                            <a:off x="0" y="0"/>
                                            <a:ext cx="4237723" cy="2511005"/>
                                          </a:xfrm>
                                          <a:prstGeom prst="rect">
                                            <a:avLst/>
                                          </a:prstGeom>
                                        </pic:spPr>
                                      </pic:pic>
                                    </a:graphicData>
                                  </a:graphic>
                                </wp:inline>
                              </w:drawing>
                            </w:r>
                          </w:p>
                          <w:p w14:paraId="402931CD" w14:textId="23B6BCA1" w:rsidR="009550D3" w:rsidRDefault="009550D3" w:rsidP="009550D3">
                            <w:pPr>
                              <w:pStyle w:val="Caption"/>
                              <w:jc w:val="center"/>
                            </w:pPr>
                            <w:r>
                              <w:t xml:space="preserve">Figure </w:t>
                            </w:r>
                            <w:fldSimple w:instr=" SEQ Figure \* ARABIC ">
                              <w:r w:rsidR="000E66BD">
                                <w:rPr>
                                  <w:noProof/>
                                </w:rPr>
                                <w:t>1</w:t>
                              </w:r>
                            </w:fldSimple>
                            <w:r>
                              <w:t xml:space="preserve"> AD-VED</w:t>
                            </w:r>
                            <w:r w:rsidRPr="009550D3">
                              <w:rPr>
                                <w:vertAlign w:val="superscript"/>
                              </w:rPr>
                              <w:t>2</w:t>
                            </w:r>
                            <w:r>
                              <w:t xml:space="preserve"> Graphical User Interface</w:t>
                            </w:r>
                          </w:p>
                          <w:p w14:paraId="07685F3E" w14:textId="77777777" w:rsidR="009550D3" w:rsidRDefault="009550D3" w:rsidP="009550D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D597A7" id="Text Box 2" o:spid="_x0000_s1029" type="#_x0000_t202" style="position:absolute;left:0;text-align:left;margin-left:0;margin-top:192.6pt;width:451.2pt;height:234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" stroked="f">
                <v:textbox>
                  <w:txbxContent>
                    <w:p w14:paraId="62F7313F" w14:textId="77777777" w:rsidR="009550D3" w:rsidRDefault="009550D3" w:rsidP="009550D3">
                      <w:pPr>
                        <w:keepNext/>
                        <w:jc w:val="center"/>
                      </w:pPr>
                      <w:r>
                        <w:rPr>
                          <w:noProof/>
                        </w:rPr>
                        <w:drawing>
                          <wp:inline distT="0" distB="0" distL="0" distR="0" wp14:anchorId="54462CAE" wp14:editId="232CF3C4">
                            <wp:extent cx="4229100" cy="2505896"/>
                            <wp:effectExtent l="0" t="0" r="0" b="889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from 2020-05-27 11-05-10.png"/>
                                    <pic:cNvPicPr/>
                                  </pic:nvPicPr>
                                  <pic:blipFill>
                                    <a:blip r:embed="rId11">
                                      <a:extLst>
                                        <a:ext uri="{28A0092B-C50C-407E-A947-70E740481C1C}">
                                          <a14:useLocalDpi xmlns:a14="http://schemas.microsoft.com/office/drawing/2010/main" val="0"/>
                                        </a:ext>
                                      </a:extLst>
                                    </a:blip>
                                    <a:stretch>
                                      <a:fillRect/>
                                    </a:stretch>
                                  </pic:blipFill>
                                  <pic:spPr>
                                    <a:xfrm>
                                      <a:off x="0" y="0"/>
                                      <a:ext cx="4237723" cy="2511005"/>
                                    </a:xfrm>
                                    <a:prstGeom prst="rect">
                                      <a:avLst/>
                                    </a:prstGeom>
                                  </pic:spPr>
                                </pic:pic>
                              </a:graphicData>
                            </a:graphic>
                          </wp:inline>
                        </w:drawing>
                      </w:r>
                    </w:p>
                    <w:p w14:paraId="402931CD" w14:textId="23B6BCA1" w:rsidR="009550D3" w:rsidRDefault="009550D3" w:rsidP="009550D3">
                      <w:pPr>
                        <w:pStyle w:val="Caption"/>
                        <w:jc w:val="center"/>
                      </w:pPr>
                      <w:r>
                        <w:t xml:space="preserve">Figure </w:t>
                      </w:r>
                      <w:fldSimple w:instr=" SEQ Figure \* ARABIC ">
                        <w:r w:rsidR="000E66BD">
                          <w:rPr>
                            <w:noProof/>
                          </w:rPr>
                          <w:t>1</w:t>
                        </w:r>
                      </w:fldSimple>
                      <w:r>
                        <w:t xml:space="preserve"> AD-VED</w:t>
                      </w:r>
                      <w:r w:rsidRPr="009550D3">
                        <w:rPr>
                          <w:vertAlign w:val="superscript"/>
                        </w:rPr>
                        <w:t>2</w:t>
                      </w:r>
                      <w:r>
                        <w:t xml:space="preserve"> Graphical User Interface</w:t>
                      </w:r>
                    </w:p>
                    <w:p w14:paraId="07685F3E" w14:textId="77777777" w:rsidR="009550D3" w:rsidRDefault="009550D3" w:rsidP="009550D3">
                      <w:pPr>
                        <w:jc w:val="center"/>
                      </w:pPr>
                    </w:p>
                  </w:txbxContent>
                </v:textbox>
                <w10:wrap type="topAndBottom" anchorx="margin" anchory="margin"/>
              </v:shape>
            </w:pict>
          </mc:Fallback>
        </mc:AlternateContent>
      </w:r>
      <w:r w:rsidR="00E821CE">
        <w:t>The software is developed as part of the coding competition</w:t>
      </w:r>
      <w:r w:rsidR="00E821CE">
        <w:rPr>
          <w:rStyle w:val="FootnoteReference"/>
        </w:rPr>
        <w:footnoteReference w:id="1"/>
      </w:r>
      <w:r w:rsidR="00E821CE">
        <w:t xml:space="preserve"> held by it-talents and IAV.</w:t>
      </w:r>
    </w:p>
    <w:p w14:paraId="72CAE6EB" w14:textId="7624ACE3" w:rsidR="00B4784F" w:rsidRDefault="00B4784F" w:rsidP="00B4784F">
      <w:pPr>
        <w:pStyle w:val="Heading1"/>
        <w:numPr>
          <w:ilvl w:val="0"/>
          <w:numId w:val="2"/>
        </w:numPr>
        <w:jc w:val="both"/>
      </w:pPr>
      <w:r>
        <w:t xml:space="preserve">Software Features – </w:t>
      </w:r>
      <w:r w:rsidR="00C04D0D">
        <w:t>V</w:t>
      </w:r>
      <w:r>
        <w:t>. 1.0:</w:t>
      </w:r>
    </w:p>
    <w:p w14:paraId="6D09B011" w14:textId="06771C36" w:rsidR="003C24C8" w:rsidRDefault="003C24C8" w:rsidP="00B4784F">
      <w:pPr>
        <w:pStyle w:val="ListParagraph"/>
        <w:numPr>
          <w:ilvl w:val="0"/>
          <w:numId w:val="1"/>
        </w:numPr>
        <w:jc w:val="both"/>
      </w:pPr>
      <w:r>
        <w:t>Select and load image and video files for further processing in the software.</w:t>
      </w:r>
    </w:p>
    <w:p w14:paraId="27B46F31" w14:textId="77777777" w:rsidR="003C24C8" w:rsidRDefault="003C24C8" w:rsidP="00B4784F">
      <w:pPr>
        <w:pStyle w:val="ListParagraph"/>
        <w:numPr>
          <w:ilvl w:val="1"/>
          <w:numId w:val="1"/>
        </w:numPr>
        <w:jc w:val="both"/>
      </w:pPr>
      <w:r>
        <w:t>Video processing is not yet implemented</w:t>
      </w:r>
    </w:p>
    <w:p w14:paraId="501A7DBF" w14:textId="51A7319D" w:rsidR="003C24C8" w:rsidRDefault="003C24C8" w:rsidP="00B4784F">
      <w:pPr>
        <w:pStyle w:val="ListParagraph"/>
        <w:numPr>
          <w:ilvl w:val="0"/>
          <w:numId w:val="1"/>
        </w:numPr>
        <w:jc w:val="both"/>
      </w:pPr>
      <w:r>
        <w:t>Image Processing and visualization</w:t>
      </w:r>
    </w:p>
    <w:p w14:paraId="2356E526" w14:textId="70272AB7" w:rsidR="003C24C8" w:rsidRDefault="003C24C8" w:rsidP="00B4784F">
      <w:pPr>
        <w:pStyle w:val="ListParagraph"/>
        <w:numPr>
          <w:ilvl w:val="1"/>
          <w:numId w:val="1"/>
        </w:numPr>
        <w:jc w:val="both"/>
      </w:pPr>
      <w:r>
        <w:t>Vehicle detection and visualization of detections on screen using bounding boxes.</w:t>
      </w:r>
    </w:p>
    <w:p w14:paraId="57A1B7B3" w14:textId="0795A189" w:rsidR="003C24C8" w:rsidRDefault="003C24C8" w:rsidP="00B4784F">
      <w:pPr>
        <w:pStyle w:val="ListParagraph"/>
        <w:numPr>
          <w:ilvl w:val="1"/>
          <w:numId w:val="1"/>
        </w:numPr>
        <w:jc w:val="both"/>
      </w:pPr>
      <w:r>
        <w:t>Lane marking detection and visualization.</w:t>
      </w:r>
    </w:p>
    <w:p w14:paraId="72112025" w14:textId="77F2E57E" w:rsidR="003C24C8" w:rsidRDefault="003C24C8" w:rsidP="00B4784F">
      <w:pPr>
        <w:pStyle w:val="ListParagraph"/>
        <w:numPr>
          <w:ilvl w:val="1"/>
          <w:numId w:val="1"/>
        </w:numPr>
        <w:jc w:val="both"/>
      </w:pPr>
      <w:r>
        <w:t xml:space="preserve">Extraction of meta data related to the image from </w:t>
      </w:r>
      <w:r w:rsidR="00B4784F" w:rsidRPr="00B4784F">
        <w:t>EXIF</w:t>
      </w:r>
      <w:r w:rsidR="00B4784F">
        <w:t xml:space="preserve"> data</w:t>
      </w:r>
      <w:r>
        <w:t>.</w:t>
      </w:r>
    </w:p>
    <w:p w14:paraId="160B2EA5" w14:textId="77777777" w:rsidR="00B4784F" w:rsidRDefault="00B4784F" w:rsidP="00B4784F">
      <w:pPr>
        <w:pStyle w:val="ListParagraph"/>
        <w:numPr>
          <w:ilvl w:val="1"/>
          <w:numId w:val="1"/>
        </w:numPr>
        <w:jc w:val="both"/>
      </w:pPr>
      <w:r>
        <w:t>Display results of image analysis in the software.</w:t>
      </w:r>
    </w:p>
    <w:p w14:paraId="46092584" w14:textId="1939FA65" w:rsidR="00B4784F" w:rsidRDefault="00B4784F" w:rsidP="00B4784F">
      <w:pPr>
        <w:pStyle w:val="ListParagraph"/>
        <w:numPr>
          <w:ilvl w:val="1"/>
          <w:numId w:val="1"/>
        </w:numPr>
        <w:jc w:val="both"/>
      </w:pPr>
      <w:r>
        <w:t>Exporting of analysis results in json file format.</w:t>
      </w:r>
    </w:p>
    <w:p w14:paraId="6047C311" w14:textId="74C170FA" w:rsidR="008177FD" w:rsidRDefault="008177FD" w:rsidP="008177FD">
      <w:pPr>
        <w:pStyle w:val="ListParagraph"/>
        <w:ind w:left="1440"/>
        <w:jc w:val="both"/>
      </w:pPr>
    </w:p>
    <w:p w14:paraId="3C181B2F" w14:textId="77777777" w:rsidR="008177FD" w:rsidRDefault="008177FD">
      <w:r>
        <w:br w:type="page"/>
      </w:r>
    </w:p>
    <w:p w14:paraId="3D346D50" w14:textId="07B6B006" w:rsidR="001850FC" w:rsidRDefault="001850FC" w:rsidP="00C30148">
      <w:pPr>
        <w:pStyle w:val="Heading1"/>
        <w:numPr>
          <w:ilvl w:val="0"/>
          <w:numId w:val="3"/>
        </w:numPr>
      </w:pPr>
      <w:r w:rsidRPr="00046A33">
        <w:lastRenderedPageBreak/>
        <w:t>AD-VED</w:t>
      </w:r>
      <w:r w:rsidRPr="00046A33">
        <w:rPr>
          <w:vertAlign w:val="superscript"/>
        </w:rPr>
        <w:t>2</w:t>
      </w:r>
      <w:r>
        <w:t>- User interface</w:t>
      </w:r>
    </w:p>
    <w:p w14:paraId="7124DD7F" w14:textId="77777777" w:rsidR="003A227A" w:rsidRDefault="003A227A" w:rsidP="001850FC"/>
    <w:bookmarkStart w:id="0" w:name="_GoBack"/>
    <w:p w14:paraId="162D573A" w14:textId="77777777" w:rsidR="000E66BD" w:rsidRDefault="000640F0" w:rsidP="00701295">
      <w:pPr>
        <w:keepNext/>
        <w:jc w:val="center"/>
      </w:pPr>
      <w:r>
        <w:object w:dxaOrig="10973" w:dyaOrig="5529" w14:anchorId="751161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pt;height:228.35pt" o:ole="">
            <v:imagedata r:id="rId12" o:title=""/>
          </v:shape>
          <o:OLEObject Type="Embed" ProgID="Visio.Drawing.15" ShapeID="_x0000_i1025" DrawAspect="Content" ObjectID="_1653657339" r:id="rId13"/>
        </w:object>
      </w:r>
    </w:p>
    <w:p w14:paraId="36ADC190" w14:textId="5BDD177A" w:rsidR="000640F0" w:rsidRDefault="000E66BD" w:rsidP="00701295">
      <w:pPr>
        <w:pStyle w:val="Caption"/>
        <w:jc w:val="center"/>
      </w:pPr>
      <w:r>
        <w:t xml:space="preserve">Figure </w:t>
      </w:r>
      <w:fldSimple w:instr=" SEQ Figure \* ARABIC ">
        <w:r>
          <w:rPr>
            <w:noProof/>
          </w:rPr>
          <w:t>2</w:t>
        </w:r>
      </w:fldSimple>
      <w:r>
        <w:rPr>
          <w:lang w:val="en-GB"/>
        </w:rPr>
        <w:t xml:space="preserve"> Overall structure </w:t>
      </w:r>
      <w:bookmarkEnd w:id="0"/>
      <w:r>
        <w:rPr>
          <w:lang w:val="en-GB"/>
        </w:rPr>
        <w:t>of GUI</w:t>
      </w:r>
    </w:p>
    <w:p w14:paraId="054AB6AE" w14:textId="375B2777" w:rsidR="001850FC" w:rsidRDefault="00FA12E0" w:rsidP="001850FC">
      <w:r>
        <w:t>K</w:t>
      </w:r>
      <w:r>
        <w:t>eeping wide range of the user in the focus</w:t>
      </w:r>
      <w:r>
        <w:t xml:space="preserve">, we have designed the software with cross-platform functionalities as well as fluid and responsive design </w:t>
      </w:r>
    </w:p>
    <w:p w14:paraId="05A223BC" w14:textId="77777777" w:rsidR="008177FD" w:rsidRDefault="008177FD" w:rsidP="008177FD">
      <w:pPr>
        <w:pStyle w:val="ListParagraph"/>
        <w:ind w:left="1440"/>
        <w:jc w:val="both"/>
      </w:pPr>
    </w:p>
    <w:p w14:paraId="67F10DEB" w14:textId="3D54FB12" w:rsidR="003C24C8" w:rsidRDefault="00B4784F" w:rsidP="00B4784F">
      <w:pPr>
        <w:pStyle w:val="Heading1"/>
        <w:numPr>
          <w:ilvl w:val="0"/>
          <w:numId w:val="2"/>
        </w:numPr>
        <w:jc w:val="both"/>
      </w:pPr>
      <w:r>
        <w:t>Implementation Details:</w:t>
      </w:r>
    </w:p>
    <w:p w14:paraId="69904A5D" w14:textId="2C9B36D5" w:rsidR="009550D3" w:rsidRDefault="00957706" w:rsidP="00957706">
      <w:pPr>
        <w:jc w:val="both"/>
      </w:pPr>
      <w:r>
        <w:t xml:space="preserve">The software is developed using Python 3.7. The GUI is designed in </w:t>
      </w:r>
      <w:proofErr w:type="spellStart"/>
      <w:r>
        <w:t>PyQt</w:t>
      </w:r>
      <w:proofErr w:type="spellEnd"/>
      <w:r>
        <w:t xml:space="preserve"> 5</w:t>
      </w:r>
      <w:r w:rsidR="008C6B0B">
        <w:t xml:space="preserve">. Figure.1 shows the </w:t>
      </w:r>
      <w:r w:rsidR="009550D3">
        <w:t xml:space="preserve">outlook of the </w:t>
      </w:r>
      <w:r w:rsidR="008C6B0B">
        <w:t>GUI.</w:t>
      </w:r>
      <w:r>
        <w:t xml:space="preserve"> for the image processing tasks several different libraries have been used. For vehicle detection an </w:t>
      </w:r>
      <w:r w:rsidRPr="00957706">
        <w:t xml:space="preserve">SSD Inception v2 (COCO) </w:t>
      </w:r>
      <w:r>
        <w:t xml:space="preserve">model has been trained using </w:t>
      </w:r>
      <w:r w:rsidR="005315C9">
        <w:t>TensorFlow</w:t>
      </w:r>
      <w:r>
        <w:t xml:space="preserve"> Object Detection API. The model is trained to detect vehicles from an aerial view (top view) and can be extended to detect other orientation of vehicles or even other types of objects. This allows for the software to be extended further to encompass other object detection tasks very easily.</w:t>
      </w:r>
    </w:p>
    <w:p w14:paraId="5F81D462" w14:textId="0721E187" w:rsidR="00957706" w:rsidRDefault="00957706" w:rsidP="00957706">
      <w:pPr>
        <w:jc w:val="both"/>
      </w:pPr>
      <w:r>
        <w:t xml:space="preserve">The GUI features two tabs, Image Analysis and Video Analysis. This architecture </w:t>
      </w:r>
      <w:r w:rsidR="008E1817">
        <w:t xml:space="preserve">gives the user option to choose what kind of input they want to work with. With the current version, the handling for video analysis is not implemented. </w:t>
      </w:r>
      <w:r w:rsidR="00BC0A96">
        <w:t>So,</w:t>
      </w:r>
      <w:r w:rsidR="008E1817">
        <w:t xml:space="preserve"> most of the functions in this tab are just concept and are planned to be implemented in future versions.</w:t>
      </w:r>
      <w:r w:rsidR="00455547">
        <w:t xml:space="preserve"> The image processing tab is </w:t>
      </w:r>
      <w:r w:rsidR="00BC0A96">
        <w:t>functional,</w:t>
      </w:r>
      <w:r w:rsidR="00455547">
        <w:t xml:space="preserve"> and the following paragraphs give an overview as to how various functionalities have been handled.</w:t>
      </w:r>
    </w:p>
    <w:p w14:paraId="39D5A6E0" w14:textId="2800DB99" w:rsidR="009C0A44" w:rsidRDefault="009C0A44" w:rsidP="00957706">
      <w:pPr>
        <w:jc w:val="both"/>
      </w:pPr>
      <w:r>
        <w:t>&lt;&lt; ADD machine learning capabilities &gt;&gt;</w:t>
      </w:r>
    </w:p>
    <w:p w14:paraId="12BDA472" w14:textId="14B98D1E" w:rsidR="00957706" w:rsidRDefault="0027479D" w:rsidP="00957706">
      <w:pPr>
        <w:jc w:val="both"/>
      </w:pPr>
      <w:r>
        <w:rPr>
          <w:noProof/>
        </w:rPr>
        <w:lastRenderedPageBreak/>
        <mc:AlternateContent>
          <mc:Choice Requires="wps">
            <w:drawing>
              <wp:anchor distT="45720" distB="45720" distL="114300" distR="114300" simplePos="0" relativeHeight="251664384" behindDoc="0" locked="0" layoutInCell="1" allowOverlap="1" wp14:anchorId="080B6C0C" wp14:editId="71018925">
                <wp:simplePos x="0" y="0"/>
                <wp:positionH relativeFrom="margin">
                  <wp:align>right</wp:align>
                </wp:positionH>
                <wp:positionV relativeFrom="margin">
                  <wp:align>top</wp:align>
                </wp:positionV>
                <wp:extent cx="5737860" cy="3726180"/>
                <wp:effectExtent l="0" t="0" r="0" b="762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860" cy="3726180"/>
                        </a:xfrm>
                        <a:prstGeom prst="rect">
                          <a:avLst/>
                        </a:prstGeom>
                        <a:solidFill>
                          <a:srgbClr val="FFFFFF"/>
                        </a:solidFill>
                        <a:ln w="9525">
                          <a:noFill/>
                          <a:miter lim="800000"/>
                          <a:headEnd/>
                          <a:tailEnd/>
                        </a:ln>
                      </wps:spPr>
                      <wps:txbx>
                        <w:txbxContent>
                          <w:p w14:paraId="5B26523F" w14:textId="77777777" w:rsidR="008C6B0B" w:rsidRDefault="008C6B0B" w:rsidP="008C6B0B">
                            <w:pPr>
                              <w:keepNext/>
                              <w:jc w:val="center"/>
                            </w:pPr>
                            <w:r>
                              <w:rPr>
                                <w:noProof/>
                              </w:rPr>
                              <w:drawing>
                                <wp:inline distT="0" distB="0" distL="0" distR="0" wp14:anchorId="2577BDDA" wp14:editId="7DBB1B13">
                                  <wp:extent cx="4518660" cy="3378027"/>
                                  <wp:effectExtent l="0" t="0" r="0" b="0"/>
                                  <wp:docPr id="8" name="Picture 8"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 Model.jpg"/>
                                          <pic:cNvPicPr/>
                                        </pic:nvPicPr>
                                        <pic:blipFill>
                                          <a:blip r:embed="rId14">
                                            <a:extLst>
                                              <a:ext uri="{28A0092B-C50C-407E-A947-70E740481C1C}">
                                                <a14:useLocalDpi xmlns:a14="http://schemas.microsoft.com/office/drawing/2010/main" val="0"/>
                                              </a:ext>
                                            </a:extLst>
                                          </a:blip>
                                          <a:stretch>
                                            <a:fillRect/>
                                          </a:stretch>
                                        </pic:blipFill>
                                        <pic:spPr>
                                          <a:xfrm>
                                            <a:off x="0" y="0"/>
                                            <a:ext cx="4535136" cy="3390344"/>
                                          </a:xfrm>
                                          <a:prstGeom prst="rect">
                                            <a:avLst/>
                                          </a:prstGeom>
                                        </pic:spPr>
                                      </pic:pic>
                                    </a:graphicData>
                                  </a:graphic>
                                </wp:inline>
                              </w:drawing>
                            </w:r>
                          </w:p>
                          <w:p w14:paraId="682E274E" w14:textId="59A48821" w:rsidR="008C6B0B" w:rsidRDefault="008C6B0B" w:rsidP="008C6B0B">
                            <w:pPr>
                              <w:pStyle w:val="Caption"/>
                              <w:jc w:val="center"/>
                            </w:pPr>
                            <w:r>
                              <w:t xml:space="preserve">Figure </w:t>
                            </w:r>
                            <w:fldSimple w:instr=" SEQ Figure \* ARABIC ">
                              <w:r w:rsidR="000E66BD">
                                <w:rPr>
                                  <w:noProof/>
                                </w:rPr>
                                <w:t>3</w:t>
                              </w:r>
                            </w:fldSimple>
                            <w:r>
                              <w:t xml:space="preserve"> Component Diagram</w:t>
                            </w:r>
                          </w:p>
                          <w:p w14:paraId="4DA6D52B" w14:textId="77777777" w:rsidR="008C6B0B" w:rsidRDefault="008C6B0B" w:rsidP="008C6B0B">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0B6C0C" id="_x0000_s1030" type="#_x0000_t202" style="position:absolute;left:0;text-align:left;margin-left:400.6pt;margin-top:0;width:451.8pt;height:293.4pt;z-index:251664384;visibility:visible;mso-wrap-style:square;mso-width-percent:0;mso-height-percent:0;mso-wrap-distance-left:9pt;mso-wrap-distance-top:3.6pt;mso-wrap-distance-right:9pt;mso-wrap-distance-bottom:3.6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" stroked="f">
                <v:textbox>
                  <w:txbxContent>
                    <w:p w14:paraId="5B26523F" w14:textId="77777777" w:rsidR="008C6B0B" w:rsidRDefault="008C6B0B" w:rsidP="008C6B0B">
                      <w:pPr>
                        <w:keepNext/>
                        <w:jc w:val="center"/>
                      </w:pPr>
                      <w:r>
                        <w:rPr>
                          <w:noProof/>
                        </w:rPr>
                        <w:drawing>
                          <wp:inline distT="0" distB="0" distL="0" distR="0" wp14:anchorId="2577BDDA" wp14:editId="7DBB1B13">
                            <wp:extent cx="4518660" cy="3378027"/>
                            <wp:effectExtent l="0" t="0" r="0" b="0"/>
                            <wp:docPr id="8" name="Picture 8"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 Model.jpg"/>
                                    <pic:cNvPicPr/>
                                  </pic:nvPicPr>
                                  <pic:blipFill>
                                    <a:blip r:embed="rId14">
                                      <a:extLst>
                                        <a:ext uri="{28A0092B-C50C-407E-A947-70E740481C1C}">
                                          <a14:useLocalDpi xmlns:a14="http://schemas.microsoft.com/office/drawing/2010/main" val="0"/>
                                        </a:ext>
                                      </a:extLst>
                                    </a:blip>
                                    <a:stretch>
                                      <a:fillRect/>
                                    </a:stretch>
                                  </pic:blipFill>
                                  <pic:spPr>
                                    <a:xfrm>
                                      <a:off x="0" y="0"/>
                                      <a:ext cx="4535136" cy="3390344"/>
                                    </a:xfrm>
                                    <a:prstGeom prst="rect">
                                      <a:avLst/>
                                    </a:prstGeom>
                                  </pic:spPr>
                                </pic:pic>
                              </a:graphicData>
                            </a:graphic>
                          </wp:inline>
                        </w:drawing>
                      </w:r>
                    </w:p>
                    <w:p w14:paraId="682E274E" w14:textId="59A48821" w:rsidR="008C6B0B" w:rsidRDefault="008C6B0B" w:rsidP="008C6B0B">
                      <w:pPr>
                        <w:pStyle w:val="Caption"/>
                        <w:jc w:val="center"/>
                      </w:pPr>
                      <w:r>
                        <w:t xml:space="preserve">Figure </w:t>
                      </w:r>
                      <w:fldSimple w:instr=" SEQ Figure \* ARABIC ">
                        <w:r w:rsidR="000E66BD">
                          <w:rPr>
                            <w:noProof/>
                          </w:rPr>
                          <w:t>3</w:t>
                        </w:r>
                      </w:fldSimple>
                      <w:r>
                        <w:t xml:space="preserve"> Component Diagram</w:t>
                      </w:r>
                    </w:p>
                    <w:p w14:paraId="4DA6D52B" w14:textId="77777777" w:rsidR="008C6B0B" w:rsidRDefault="008C6B0B" w:rsidP="008C6B0B">
                      <w:pPr>
                        <w:jc w:val="center"/>
                      </w:pPr>
                    </w:p>
                  </w:txbxContent>
                </v:textbox>
                <w10:wrap type="topAndBottom" anchorx="margin" anchory="margin"/>
              </v:shape>
            </w:pict>
          </mc:Fallback>
        </mc:AlternateContent>
      </w:r>
      <w:r w:rsidR="00957706">
        <w:t>For lane detection OpenCV is used and several image processing algorithms are used to extract the location of the lanes as accurately as possible. The center-axis of the detected lane is also extracted and given in the results, the idea is that this central axis can be used to calculate relevant information such as the orientation of the vehicles with respect to the lane markings which can include the angle and distance information.</w:t>
      </w:r>
    </w:p>
    <w:p w14:paraId="4D2041CF" w14:textId="4CF00C29" w:rsidR="00361C67" w:rsidRDefault="00361C67" w:rsidP="00361C67">
      <w:pPr>
        <w:pStyle w:val="Heading1"/>
        <w:numPr>
          <w:ilvl w:val="0"/>
          <w:numId w:val="2"/>
        </w:numPr>
      </w:pPr>
      <w:r>
        <w:t>Extracting Metadata</w:t>
      </w:r>
    </w:p>
    <w:p w14:paraId="3DFFF37A" w14:textId="503CF217" w:rsidR="004B028F" w:rsidRDefault="004B028F" w:rsidP="004B028F">
      <w:r w:rsidRPr="004B028F">
        <w:t>Exchangeable Image File Format</w:t>
      </w:r>
      <w:r>
        <w:t xml:space="preserve"> (</w:t>
      </w:r>
      <w:proofErr w:type="spellStart"/>
      <w:r>
        <w:t>Exif</w:t>
      </w:r>
      <w:proofErr w:type="spellEnd"/>
      <w:r>
        <w:t xml:space="preserve">) is widely used </w:t>
      </w:r>
      <w:r w:rsidR="00EA4477">
        <w:t xml:space="preserve">by </w:t>
      </w:r>
      <w:r>
        <w:t xml:space="preserve">drone manufactures for encoding the </w:t>
      </w:r>
      <w:r w:rsidR="00EA4477">
        <w:t xml:space="preserve">wide range of </w:t>
      </w:r>
      <w:r>
        <w:t xml:space="preserve">information such as GPS locations. Images encoded with </w:t>
      </w:r>
      <w:proofErr w:type="spellStart"/>
      <w:r>
        <w:t>Exif</w:t>
      </w:r>
      <w:proofErr w:type="spellEnd"/>
      <w:r>
        <w:t xml:space="preserve"> tags</w:t>
      </w:r>
      <w:r w:rsidR="00C6787B">
        <w:t xml:space="preserve"> </w:t>
      </w:r>
      <w:proofErr w:type="gramStart"/>
      <w:r w:rsidR="00C6787B">
        <w:t>are</w:t>
      </w:r>
      <w:r>
        <w:t xml:space="preserve"> capable of providing</w:t>
      </w:r>
      <w:proofErr w:type="gramEnd"/>
      <w:r>
        <w:t xml:space="preserve"> vast information to users</w:t>
      </w:r>
      <w:r w:rsidR="00361C67">
        <w:t xml:space="preserve"> as a standalone source</w:t>
      </w:r>
      <w:r>
        <w:t xml:space="preserve">. Our software </w:t>
      </w:r>
      <w:r w:rsidR="00361C67">
        <w:t xml:space="preserve">can </w:t>
      </w:r>
      <w:r>
        <w:t xml:space="preserve">extract metadata from image directly, without any need of importing external data such as csv file. </w:t>
      </w:r>
    </w:p>
    <w:p w14:paraId="48F5CEA4" w14:textId="5EA4991F" w:rsidR="004B028F" w:rsidRDefault="004B028F" w:rsidP="004B028F">
      <w:r>
        <w:t xml:space="preserve">As soon as user import drone image (with </w:t>
      </w:r>
      <w:proofErr w:type="spellStart"/>
      <w:r>
        <w:t>exif</w:t>
      </w:r>
      <w:proofErr w:type="spellEnd"/>
      <w:r>
        <w:t xml:space="preserve"> image</w:t>
      </w:r>
      <w:r w:rsidR="005E4A8A">
        <w:t>), software will automatically extract all the metadata from the image header and load into GUI in a human readable table format.</w:t>
      </w:r>
      <w:r w:rsidR="004903D7">
        <w:t xml:space="preserve"> </w:t>
      </w:r>
    </w:p>
    <w:p w14:paraId="621AC9E0" w14:textId="77777777" w:rsidR="001A394E" w:rsidRDefault="004903D7" w:rsidP="001A394E">
      <w:pPr>
        <w:keepNext/>
        <w:jc w:val="center"/>
      </w:pPr>
      <w:r>
        <w:object w:dxaOrig="11776" w:dyaOrig="7155" w14:anchorId="0DB44247">
          <v:shape id="_x0000_i1027" type="#_x0000_t75" style="width:389.2pt;height:236.45pt" o:ole="">
            <v:imagedata r:id="rId15" o:title=""/>
          </v:shape>
          <o:OLEObject Type="Embed" ProgID="Visio.Drawing.15" ShapeID="_x0000_i1027" DrawAspect="Content" ObjectID="_1653657340" r:id="rId16"/>
        </w:object>
      </w:r>
    </w:p>
    <w:p w14:paraId="73EB96D4" w14:textId="45F7B165" w:rsidR="004903D7" w:rsidRPr="004B028F" w:rsidRDefault="001A394E" w:rsidP="001A394E">
      <w:pPr>
        <w:pStyle w:val="Caption"/>
        <w:jc w:val="center"/>
        <w:rPr>
          <w:lang w:val="en-GB"/>
        </w:rPr>
      </w:pPr>
      <w:r>
        <w:t xml:space="preserve">Figure </w:t>
      </w:r>
      <w:fldSimple w:instr=" SEQ Figure \* ARABIC ">
        <w:r w:rsidR="000E66BD">
          <w:rPr>
            <w:noProof/>
          </w:rPr>
          <w:t>4</w:t>
        </w:r>
      </w:fldSimple>
      <w:r>
        <w:rPr>
          <w:lang w:val="en-GB"/>
        </w:rPr>
        <w:t xml:space="preserve"> Metadata Loader</w:t>
      </w:r>
    </w:p>
    <w:p w14:paraId="4A33BDF2" w14:textId="02D92DA0" w:rsidR="004B028F" w:rsidRPr="00957706" w:rsidRDefault="00F227E2" w:rsidP="00007EFC">
      <w:pPr>
        <w:pStyle w:val="Heading1"/>
        <w:numPr>
          <w:ilvl w:val="0"/>
          <w:numId w:val="2"/>
        </w:numPr>
      </w:pPr>
      <w:r>
        <w:t>Analysis</w:t>
      </w:r>
    </w:p>
    <w:p w14:paraId="78D50407" w14:textId="51E354D3" w:rsidR="008C6B0B" w:rsidRDefault="00957706" w:rsidP="00957706">
      <w:pPr>
        <w:jc w:val="both"/>
      </w:pPr>
      <w:r>
        <w:t>With the current implementation the software gives use</w:t>
      </w:r>
      <w:r w:rsidR="005315C9">
        <w:t>r</w:t>
      </w:r>
      <w:r>
        <w:t xml:space="preserve"> the flexibility between choosing which analysis they want to perform. For example, From the “Tools” tab the user can either choose to process the image to extract only the Lane Markings information, only the vehicle detections, or both. The button on the main GUI captioned “Start Analysis” performs both processes and return the combined results.</w:t>
      </w:r>
      <w:r w:rsidR="008C6B0B">
        <w:t xml:space="preserve"> </w:t>
      </w:r>
    </w:p>
    <w:p w14:paraId="1F08750F" w14:textId="06CAE796" w:rsidR="00957706" w:rsidRDefault="008C6B0B" w:rsidP="00957706">
      <w:pPr>
        <w:jc w:val="both"/>
      </w:pPr>
      <w:r>
        <w:t>Figure.</w:t>
      </w:r>
      <w:r w:rsidR="00110681">
        <w:t>2</w:t>
      </w:r>
      <w:r>
        <w:t xml:space="preserve"> shows the Component model of the implemented solution and </w:t>
      </w:r>
      <w:r w:rsidR="00163519">
        <w:t xml:space="preserve">the </w:t>
      </w:r>
      <w:r>
        <w:t xml:space="preserve">interfaces implemented by </w:t>
      </w:r>
      <w:r w:rsidR="00163519">
        <w:t>each</w:t>
      </w:r>
      <w:r>
        <w:t xml:space="preserve"> component. The architecture was designed to allow for easy expansion and adaptability of the software to new use cases.</w:t>
      </w:r>
    </w:p>
    <w:p w14:paraId="227F854F" w14:textId="77777777" w:rsidR="00CA35B1" w:rsidRDefault="00CA35B1" w:rsidP="00957706">
      <w:pPr>
        <w:jc w:val="both"/>
      </w:pPr>
    </w:p>
    <w:p w14:paraId="1129FEC5" w14:textId="77777777" w:rsidR="00CA35B1" w:rsidRDefault="00CA35B1" w:rsidP="00957706">
      <w:pPr>
        <w:jc w:val="both"/>
      </w:pPr>
    </w:p>
    <w:p w14:paraId="131F8198" w14:textId="5B0C4D6C" w:rsidR="00B4784F" w:rsidRDefault="00C42C00" w:rsidP="00C42C00">
      <w:pPr>
        <w:pStyle w:val="Heading1"/>
        <w:numPr>
          <w:ilvl w:val="0"/>
          <w:numId w:val="2"/>
        </w:numPr>
      </w:pPr>
      <w:r>
        <w:t>Future Work</w:t>
      </w:r>
    </w:p>
    <w:p w14:paraId="3ABB5646" w14:textId="7F0FA2DD" w:rsidR="00C42C00" w:rsidRDefault="00C42C00" w:rsidP="005F7BA4">
      <w:pPr>
        <w:jc w:val="both"/>
      </w:pPr>
      <w:r>
        <w:t xml:space="preserve">In further versions of the software, the functionalities of “Video Analysis” tab are to be implemented.  Apart from that, more analysis functionalities are to be added, where the distance between </w:t>
      </w:r>
      <w:r w:rsidR="005F7BA4">
        <w:t>vehicles</w:t>
      </w:r>
      <w:r>
        <w:t xml:space="preserve"> and between vehicles and lane markings could be extracted. Depending on the use-cases. Any number of </w:t>
      </w:r>
      <w:r w:rsidR="005F7BA4">
        <w:t xml:space="preserve">analysis functionalities can be added and visualized by simple function calls already implemented in the software. </w:t>
      </w:r>
    </w:p>
    <w:p w14:paraId="3FE97BCB" w14:textId="77777777" w:rsidR="005F7BA4" w:rsidRPr="00C42C00" w:rsidRDefault="005F7BA4" w:rsidP="005F7BA4">
      <w:pPr>
        <w:jc w:val="both"/>
      </w:pPr>
      <w:r>
        <w:t>The report generation feature will also be enhanced so that it can provide a pdf report. The planned implementation for this feature is to have a pre-built latex template which will be filled programmatically from the python scripts resulting in an auto generated pdf report which shall include the calculated data from the image and video analysis processes.</w:t>
      </w:r>
    </w:p>
    <w:sectPr w:rsidR="005F7BA4" w:rsidRPr="00C42C00" w:rsidSect="00046A33">
      <w:pgSz w:w="11906" w:h="16838"/>
      <w:pgMar w:top="1417" w:right="1417" w:bottom="1134" w:left="141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027C91" w14:textId="77777777" w:rsidR="00ED1D96" w:rsidRDefault="00ED1D96" w:rsidP="00E821CE">
      <w:pPr>
        <w:spacing w:after="0" w:line="240" w:lineRule="auto"/>
      </w:pPr>
      <w:r>
        <w:separator/>
      </w:r>
    </w:p>
  </w:endnote>
  <w:endnote w:type="continuationSeparator" w:id="0">
    <w:p w14:paraId="13CF202B" w14:textId="77777777" w:rsidR="00ED1D96" w:rsidRDefault="00ED1D96" w:rsidP="00E82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598BA1" w14:textId="77777777" w:rsidR="00ED1D96" w:rsidRDefault="00ED1D96" w:rsidP="00E821CE">
      <w:pPr>
        <w:spacing w:after="0" w:line="240" w:lineRule="auto"/>
      </w:pPr>
      <w:r>
        <w:separator/>
      </w:r>
    </w:p>
  </w:footnote>
  <w:footnote w:type="continuationSeparator" w:id="0">
    <w:p w14:paraId="006158F1" w14:textId="77777777" w:rsidR="00ED1D96" w:rsidRDefault="00ED1D96" w:rsidP="00E821CE">
      <w:pPr>
        <w:spacing w:after="0" w:line="240" w:lineRule="auto"/>
      </w:pPr>
      <w:r>
        <w:continuationSeparator/>
      </w:r>
    </w:p>
  </w:footnote>
  <w:footnote w:id="1">
    <w:p w14:paraId="2C10322A" w14:textId="5C5D6964" w:rsidR="00E821CE" w:rsidRPr="00E821CE" w:rsidRDefault="00E821CE">
      <w:pPr>
        <w:pStyle w:val="FootnoteText"/>
        <w:rPr>
          <w:lang w:val="de-DE"/>
        </w:rPr>
      </w:pPr>
      <w:r>
        <w:rPr>
          <w:rStyle w:val="FootnoteReference"/>
        </w:rPr>
        <w:footnoteRef/>
      </w:r>
      <w:r>
        <w:t xml:space="preserve"> </w:t>
      </w:r>
      <w:hyperlink r:id="rId1" w:history="1">
        <w:r>
          <w:rPr>
            <w:rStyle w:val="Hyperlink"/>
          </w:rPr>
          <w:t>https://www.it-talents.de/foerderung/code-competition/code-competition-05-2020</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B327C"/>
    <w:multiLevelType w:val="hybridMultilevel"/>
    <w:tmpl w:val="3E7212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C4C3DB9"/>
    <w:multiLevelType w:val="hybridMultilevel"/>
    <w:tmpl w:val="42AADA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AC1006"/>
    <w:multiLevelType w:val="hybridMultilevel"/>
    <w:tmpl w:val="53A66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A33"/>
    <w:rsid w:val="00007EFC"/>
    <w:rsid w:val="00046A33"/>
    <w:rsid w:val="000640F0"/>
    <w:rsid w:val="000E66BD"/>
    <w:rsid w:val="00110681"/>
    <w:rsid w:val="00163519"/>
    <w:rsid w:val="001850FC"/>
    <w:rsid w:val="001A394E"/>
    <w:rsid w:val="0027479D"/>
    <w:rsid w:val="002D375A"/>
    <w:rsid w:val="003074D3"/>
    <w:rsid w:val="00361C67"/>
    <w:rsid w:val="003A227A"/>
    <w:rsid w:val="003C24C8"/>
    <w:rsid w:val="003D0C28"/>
    <w:rsid w:val="00455547"/>
    <w:rsid w:val="0046337B"/>
    <w:rsid w:val="004903D7"/>
    <w:rsid w:val="004B028F"/>
    <w:rsid w:val="005315C9"/>
    <w:rsid w:val="005E4A8A"/>
    <w:rsid w:val="005F7BA4"/>
    <w:rsid w:val="006F0DFF"/>
    <w:rsid w:val="00701295"/>
    <w:rsid w:val="008177FD"/>
    <w:rsid w:val="008C6B0B"/>
    <w:rsid w:val="008E1817"/>
    <w:rsid w:val="009550D3"/>
    <w:rsid w:val="00957706"/>
    <w:rsid w:val="009C0A44"/>
    <w:rsid w:val="00AD30A9"/>
    <w:rsid w:val="00B4784F"/>
    <w:rsid w:val="00B66CA5"/>
    <w:rsid w:val="00BC0A96"/>
    <w:rsid w:val="00C04D0D"/>
    <w:rsid w:val="00C245BC"/>
    <w:rsid w:val="00C30148"/>
    <w:rsid w:val="00C32EC5"/>
    <w:rsid w:val="00C42C00"/>
    <w:rsid w:val="00C6787B"/>
    <w:rsid w:val="00CA35B1"/>
    <w:rsid w:val="00CB5CA2"/>
    <w:rsid w:val="00D13544"/>
    <w:rsid w:val="00D279D9"/>
    <w:rsid w:val="00D45E05"/>
    <w:rsid w:val="00D77413"/>
    <w:rsid w:val="00E821CE"/>
    <w:rsid w:val="00EA4477"/>
    <w:rsid w:val="00ED1D96"/>
    <w:rsid w:val="00F227E2"/>
    <w:rsid w:val="00FA12E0"/>
    <w:rsid w:val="00FA499F"/>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AA1AA"/>
  <w15:chartTrackingRefBased/>
  <w15:docId w15:val="{E2252D87-3C11-4CEB-8737-FF82A3847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78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784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6A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6A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6A3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46A33"/>
    <w:rPr>
      <w:rFonts w:eastAsiaTheme="minorEastAsia"/>
      <w:color w:val="5A5A5A" w:themeColor="text1" w:themeTint="A5"/>
      <w:spacing w:val="15"/>
    </w:rPr>
  </w:style>
  <w:style w:type="paragraph" w:styleId="NoSpacing">
    <w:name w:val="No Spacing"/>
    <w:link w:val="NoSpacingChar"/>
    <w:uiPriority w:val="1"/>
    <w:qFormat/>
    <w:rsid w:val="00046A33"/>
    <w:pPr>
      <w:spacing w:after="0" w:line="240" w:lineRule="auto"/>
    </w:pPr>
    <w:rPr>
      <w:rFonts w:eastAsiaTheme="minorEastAsia"/>
    </w:rPr>
  </w:style>
  <w:style w:type="character" w:customStyle="1" w:styleId="NoSpacingChar">
    <w:name w:val="No Spacing Char"/>
    <w:basedOn w:val="DefaultParagraphFont"/>
    <w:link w:val="NoSpacing"/>
    <w:uiPriority w:val="1"/>
    <w:rsid w:val="00046A33"/>
    <w:rPr>
      <w:rFonts w:eastAsiaTheme="minorEastAsia"/>
    </w:rPr>
  </w:style>
  <w:style w:type="paragraph" w:styleId="ListParagraph">
    <w:name w:val="List Paragraph"/>
    <w:basedOn w:val="Normal"/>
    <w:uiPriority w:val="34"/>
    <w:qFormat/>
    <w:rsid w:val="003C24C8"/>
    <w:pPr>
      <w:ind w:left="720"/>
      <w:contextualSpacing/>
    </w:pPr>
  </w:style>
  <w:style w:type="character" w:customStyle="1" w:styleId="Heading2Char">
    <w:name w:val="Heading 2 Char"/>
    <w:basedOn w:val="DefaultParagraphFont"/>
    <w:link w:val="Heading2"/>
    <w:uiPriority w:val="9"/>
    <w:rsid w:val="00B4784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B4784F"/>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8C6B0B"/>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E821C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821CE"/>
    <w:rPr>
      <w:sz w:val="20"/>
      <w:szCs w:val="20"/>
    </w:rPr>
  </w:style>
  <w:style w:type="character" w:styleId="EndnoteReference">
    <w:name w:val="endnote reference"/>
    <w:basedOn w:val="DefaultParagraphFont"/>
    <w:uiPriority w:val="99"/>
    <w:semiHidden/>
    <w:unhideWhenUsed/>
    <w:rsid w:val="00E821CE"/>
    <w:rPr>
      <w:vertAlign w:val="superscript"/>
    </w:rPr>
  </w:style>
  <w:style w:type="paragraph" w:styleId="FootnoteText">
    <w:name w:val="footnote text"/>
    <w:basedOn w:val="Normal"/>
    <w:link w:val="FootnoteTextChar"/>
    <w:uiPriority w:val="99"/>
    <w:semiHidden/>
    <w:unhideWhenUsed/>
    <w:rsid w:val="00E821C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821CE"/>
    <w:rPr>
      <w:sz w:val="20"/>
      <w:szCs w:val="20"/>
    </w:rPr>
  </w:style>
  <w:style w:type="character" w:styleId="FootnoteReference">
    <w:name w:val="footnote reference"/>
    <w:basedOn w:val="DefaultParagraphFont"/>
    <w:uiPriority w:val="99"/>
    <w:semiHidden/>
    <w:unhideWhenUsed/>
    <w:rsid w:val="00E821CE"/>
    <w:rPr>
      <w:vertAlign w:val="superscript"/>
    </w:rPr>
  </w:style>
  <w:style w:type="character" w:styleId="Hyperlink">
    <w:name w:val="Hyperlink"/>
    <w:basedOn w:val="DefaultParagraphFont"/>
    <w:uiPriority w:val="99"/>
    <w:semiHidden/>
    <w:unhideWhenUsed/>
    <w:rsid w:val="00E821C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Microsoft_Visio_Drawing.vsdx"/><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package" Target="embeddings/Microsoft_Visio_Drawing1.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emf"/><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s>
</file>

<file path=word/_rels/footnotes.xml.rels><?xml version="1.0" encoding="UTF-8" standalone="yes"?>
<Relationships xmlns="http://schemas.openxmlformats.org/package/2006/relationships"><Relationship Id="rId1" Type="http://schemas.openxmlformats.org/officeDocument/2006/relationships/hyperlink" Target="https://www.it-talents.de/foerderung/code-competition/code-competition-05-2020"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software to provide an intuitive GUI for an analysis of recorded images from a drone footage for vehicles in the parking-lot. Our image processing techniques extract the location of the vehicles in the image and the reference lane markings which can be used for further analysis.</Abstract>
  <CompanyAddress/>
  <CompanyPhone/>
  <CompanyFax/>
  <CompanyEmail>ahmadhasanmirza@gmail.com</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885A26-ECCD-4881-8F3B-E82CECB51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5</Pages>
  <Words>759</Words>
  <Characters>4331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Automated Driving</vt:lpstr>
    </vt:vector>
  </TitlesOfParts>
  <Company/>
  <LinksUpToDate>false</LinksUpToDate>
  <CharactersWithSpaces>5080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Driving</dc:title>
  <dc:subject>Visual Evaluation of Drone Data</dc:subject>
  <dc:creator>Mirza, Ahmad Hassan</dc:creator>
  <cp:keywords/>
  <dc:description/>
  <cp:lastModifiedBy>Pranav Kulkarni</cp:lastModifiedBy>
  <cp:revision>47</cp:revision>
  <cp:lastPrinted>2020-06-14T11:08:00Z</cp:lastPrinted>
  <dcterms:created xsi:type="dcterms:W3CDTF">2020-06-14T07:52:00Z</dcterms:created>
  <dcterms:modified xsi:type="dcterms:W3CDTF">2020-06-14T14:29:00Z</dcterms:modified>
</cp:coreProperties>
</file>