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default" r:id="rId3"/>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Style w:val="IndexLink"/>
          </w:rPr>
          <w:t>Abstract</w:t>
        </w:r>
        <w:r>
          <w:rPr>
            <w:webHidden/>
          </w:rPr>
          <w:fldChar w:fldCharType="begin"/>
        </w:r>
        <w:r>
          <w:rPr>
            <w:webHidden/>
          </w:rPr>
          <w:instrText>PAGEREF _Toc6433178 \h</w:instrText>
        </w:r>
        <w:r>
          <w:rPr>
            <w:webHidden/>
          </w:rPr>
          <w:fldChar w:fldCharType="separate"/>
        </w:r>
        <w:r>
          <w:rPr>
            <w:rStyle w:val="IndexLink"/>
            <w:vanish w:val="false"/>
          </w:rPr>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4">
        <w:r>
          <w:rPr>
            <w:webHidden/>
            <w:rStyle w:val="IndexLink"/>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05">
        <w:r>
          <w:rPr>
            <w:webHidden/>
            <w:rStyle w:val="IndexLink"/>
            <w:lang w:val="en-IN"/>
          </w:rPr>
          <w:t>5.</w:t>
        </w:r>
        <w:r>
          <w:rPr>
            <w:rStyle w:val="IndexLink"/>
            <w:rFonts w:eastAsia="" w:eastAsiaTheme="minorEastAsia"/>
            <w:sz w:val="22"/>
            <w:szCs w:val="22"/>
            <w:lang w:eastAsia="en-US"/>
          </w:rPr>
          <w:tab/>
        </w:r>
        <w:r>
          <w:rPr>
            <w:rStyle w:val="IndexLink"/>
            <w:lang w:val="en-IN"/>
          </w:rPr>
          <w:t>Implementation of FDK Plugins</w:t>
        </w:r>
        <w:r>
          <w:rPr>
            <w:webHidden/>
          </w:rPr>
          <w:fldChar w:fldCharType="begin"/>
        </w:r>
        <w:r>
          <w:rPr>
            <w:webHidden/>
          </w:rPr>
          <w:instrText>PAGEREF _Toc6433205 \h</w:instrText>
        </w:r>
        <w:r>
          <w:rPr>
            <w:webHidden/>
          </w:rPr>
          <w:fldChar w:fldCharType="separate"/>
        </w:r>
        <w:r>
          <w:rPr>
            <w:rStyle w:val="IndexLink"/>
            <w:vanish w:val="false"/>
          </w:rPr>
          <w:tab/>
          <w:t>23</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6">
        <w:r>
          <w:rPr>
            <w:webHidden/>
            <w:rStyle w:val="IndexLink"/>
            <w:lang w:val="en-IN" w:eastAsia="en-US"/>
          </w:rPr>
          <w:t>5.1.</w:t>
        </w:r>
        <w:r>
          <w:rPr>
            <w:rStyle w:val="IndexLink"/>
            <w:rFonts w:eastAsia="" w:eastAsiaTheme="minorEastAsia"/>
            <w:sz w:val="22"/>
            <w:szCs w:val="22"/>
            <w:lang w:eastAsia="en-US"/>
          </w:rPr>
          <w:tab/>
        </w:r>
        <w:r>
          <w:rPr>
            <w:rStyle w:val="IndexLink"/>
            <w:lang w:val="en-IN" w:eastAsia="en-US"/>
          </w:rPr>
          <w:t>Functional Plugins</w:t>
        </w:r>
        <w:r>
          <w:rPr>
            <w:webHidden/>
          </w:rPr>
          <w:fldChar w:fldCharType="begin"/>
        </w:r>
        <w:r>
          <w:rPr>
            <w:webHidden/>
          </w:rPr>
          <w:instrText>PAGEREF _Toc6433206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7">
        <w:r>
          <w:rPr>
            <w:webHidden/>
            <w:rStyle w:val="IndexLink"/>
            <w:lang w:val="en-IN" w:eastAsia="en-US"/>
          </w:rPr>
          <w:t>5.1.1.</w:t>
        </w:r>
        <w:r>
          <w:rPr>
            <w:rStyle w:val="IndexLink"/>
            <w:rFonts w:eastAsia="" w:eastAsiaTheme="minorEastAsia"/>
            <w:sz w:val="22"/>
            <w:szCs w:val="22"/>
            <w:lang w:eastAsia="en-US"/>
          </w:rPr>
          <w:tab/>
        </w:r>
        <w:r>
          <w:rPr>
            <w:rStyle w:val="IndexLink"/>
            <w:lang w:val="en-IN" w:eastAsia="en-US"/>
          </w:rPr>
          <w:t>adapter_fdk_TXCAN.py</w:t>
        </w:r>
        <w:r>
          <w:rPr>
            <w:webHidden/>
          </w:rPr>
          <w:fldChar w:fldCharType="begin"/>
        </w:r>
        <w:r>
          <w:rPr>
            <w:webHidden/>
          </w:rPr>
          <w:instrText>PAGEREF _Toc6433207 \h</w:instrText>
        </w:r>
        <w:r>
          <w:rPr>
            <w:webHidden/>
          </w:rPr>
          <w:fldChar w:fldCharType="separate"/>
        </w:r>
        <w:r>
          <w:rPr>
            <w:rStyle w:val="IndexLink"/>
            <w:vanish w:val="false"/>
          </w:rPr>
          <w:tab/>
          <w:t>24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8">
        <w:r>
          <w:rPr>
            <w:webHidden/>
            <w:rStyle w:val="IndexLink"/>
            <w:lang w:val="en-IN" w:eastAsia="en-US"/>
          </w:rPr>
          <w:t>5.2.</w:t>
        </w:r>
        <w:r>
          <w:rPr>
            <w:rStyle w:val="IndexLink"/>
            <w:rFonts w:eastAsia="" w:eastAsiaTheme="minorEastAsia"/>
            <w:sz w:val="22"/>
            <w:szCs w:val="22"/>
            <w:lang w:eastAsia="en-US"/>
          </w:rPr>
          <w:tab/>
        </w:r>
        <w:r>
          <w:rPr>
            <w:rStyle w:val="IndexLink"/>
            <w:lang w:val="en-IN" w:eastAsia="en-US"/>
          </w:rPr>
          <w:t>Test Plugins</w:t>
        </w:r>
        <w:r>
          <w:rPr>
            <w:webHidden/>
          </w:rPr>
          <w:fldChar w:fldCharType="begin"/>
        </w:r>
        <w:r>
          <w:rPr>
            <w:webHidden/>
          </w:rPr>
          <w:instrText>PAGEREF _Toc6433208 \h</w:instrText>
        </w:r>
        <w:r>
          <w:rPr>
            <w:webHidden/>
          </w:rPr>
          <w:fldChar w:fldCharType="separate"/>
        </w:r>
        <w:r>
          <w:rPr>
            <w:rStyle w:val="IndexLink"/>
            <w:vanish w:val="false"/>
          </w:rPr>
          <w:tab/>
          <w:t>25</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9">
        <w:r>
          <w:rPr>
            <w:webHidden/>
            <w:rStyle w:val="IndexLink"/>
            <w:lang w:val="en-IN" w:eastAsia="en-US"/>
          </w:rPr>
          <w:t>5.2.1.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_Toc6433209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0">
        <w:r>
          <w:rPr>
            <w:webHidden/>
            <w:rStyle w:val="IndexLink"/>
            <w:lang w:val="en-IN" w:eastAsia="en-US"/>
          </w:rPr>
          <w:t>5.2.2.</w:t>
        </w:r>
        <w:r>
          <w:rPr>
            <w:rStyle w:val="IndexLink"/>
            <w:rFonts w:eastAsia="" w:eastAsiaTheme="minorEastAsia"/>
            <w:sz w:val="22"/>
            <w:szCs w:val="22"/>
            <w:lang w:eastAsia="en-US"/>
          </w:rPr>
          <w:tab/>
        </w:r>
        <w:r>
          <w:rPr>
            <w:rStyle w:val="IndexLink"/>
            <w:lang w:val="en-IN" w:eastAsia="en-US"/>
          </w:rPr>
          <w:t>DSM_Check.py</w:t>
        </w:r>
        <w:r>
          <w:rPr>
            <w:webHidden/>
          </w:rPr>
          <w:fldChar w:fldCharType="begin"/>
        </w:r>
        <w:r>
          <w:rPr>
            <w:webHidden/>
          </w:rPr>
          <w:instrText>PAGEREF _Toc6433210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1">
        <w:r>
          <w:rPr>
            <w:webHidden/>
            <w:rStyle w:val="IndexLink"/>
            <w:lang w:val="en-IN" w:eastAsia="en-US"/>
          </w:rPr>
          <w:t>5.2.3.</w:t>
        </w:r>
        <w:r>
          <w:rPr>
            <w:rStyle w:val="IndexLink"/>
            <w:rFonts w:eastAsia="" w:eastAsiaTheme="minorEastAsia"/>
            <w:sz w:val="22"/>
            <w:szCs w:val="22"/>
            <w:lang w:eastAsia="en-US"/>
          </w:rPr>
          <w:tab/>
        </w:r>
        <w:r>
          <w:rPr>
            <w:rStyle w:val="IndexLink"/>
            <w:lang w:val="en-IN" w:eastAsia="en-US"/>
          </w:rPr>
          <w:t>EEP_Check.py</w:t>
        </w:r>
        <w:r>
          <w:rPr>
            <w:webHidden/>
          </w:rPr>
          <w:fldChar w:fldCharType="begin"/>
        </w:r>
        <w:r>
          <w:rPr>
            <w:webHidden/>
          </w:rPr>
          <w:instrText>PAGEREF _Toc6433211 \h</w:instrText>
        </w:r>
        <w:r>
          <w:rPr>
            <w:webHidden/>
          </w:rPr>
          <w:fldChar w:fldCharType="separate"/>
        </w:r>
        <w:r>
          <w:rPr>
            <w:rStyle w:val="IndexLink"/>
            <w:vanish w:val="false"/>
          </w:rPr>
          <w:tab/>
          <w:t>29</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2">
        <w:r>
          <w:rPr>
            <w:webHidden/>
            <w:rStyle w:val="IndexLink"/>
            <w:lang w:val="en-IN"/>
          </w:rPr>
          <w:t>6.</w:t>
        </w:r>
        <w:r>
          <w:rPr>
            <w:rStyle w:val="IndexLink"/>
            <w:rFonts w:eastAsia="" w:eastAsiaTheme="minorEastAsia"/>
            <w:sz w:val="22"/>
            <w:szCs w:val="22"/>
            <w:lang w:eastAsia="en-US"/>
          </w:rPr>
          <w:tab/>
        </w:r>
        <w:r>
          <w:rPr>
            <w:rStyle w:val="IndexLink"/>
            <w:lang w:val="en-IN"/>
          </w:rPr>
          <w:t>Evaluation of FDK Plugins</w:t>
        </w:r>
        <w:r>
          <w:rPr>
            <w:webHidden/>
          </w:rPr>
          <w:fldChar w:fldCharType="begin"/>
        </w:r>
        <w:r>
          <w:rPr>
            <w:webHidden/>
          </w:rPr>
          <w:instrText>PAGEREF _Toc6433212 \h</w:instrText>
        </w:r>
        <w:r>
          <w:rPr>
            <w:webHidden/>
          </w:rPr>
          <w:fldChar w:fldCharType="separate"/>
        </w:r>
        <w:r>
          <w:rPr>
            <w:rStyle w:val="IndexLink"/>
            <w:vanish w:val="false"/>
          </w:rPr>
          <w:tab/>
          <w:t>32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13">
        <w:r>
          <w:rPr>
            <w:webHidden/>
            <w:rStyle w:val="IndexLink"/>
            <w:lang w:val="en-IN" w:eastAsia="en-US"/>
          </w:rPr>
          <w:t>6.1.</w:t>
        </w:r>
        <w:r>
          <w:rPr>
            <w:rStyle w:val="IndexLink"/>
            <w:rFonts w:eastAsia="" w:eastAsiaTheme="minorEastAsia"/>
            <w:sz w:val="22"/>
            <w:szCs w:val="22"/>
            <w:lang w:eastAsia="en-US"/>
          </w:rPr>
          <w:tab/>
        </w:r>
        <w:r>
          <w:rPr>
            <w:rStyle w:val="IndexLink"/>
            <w:lang w:val="en-IN" w:eastAsia="en-US"/>
          </w:rPr>
          <w:t>Plugins</w:t>
        </w:r>
        <w:r>
          <w:rPr>
            <w:webHidden/>
          </w:rPr>
          <w:fldChar w:fldCharType="begin"/>
        </w:r>
        <w:r>
          <w:rPr>
            <w:webHidden/>
          </w:rPr>
          <w:instrText>PAGEREF _Toc6433213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4">
        <w:r>
          <w:rPr>
            <w:webHidden/>
            <w:rStyle w:val="IndexLink"/>
            <w:lang w:val="en-IN" w:eastAsia="en-US"/>
          </w:rPr>
          <w:t>6.1.1.</w:t>
        </w:r>
        <w:r>
          <w:rPr>
            <w:rStyle w:val="IndexLink"/>
            <w:rFonts w:eastAsia="" w:eastAsiaTheme="minorEastAsia"/>
            <w:sz w:val="22"/>
            <w:szCs w:val="22"/>
            <w:lang w:eastAsia="en-US"/>
          </w:rPr>
          <w:tab/>
        </w:r>
        <w:r>
          <w:rPr>
            <w:rStyle w:val="IndexLink"/>
            <w:lang w:val="en-IN" w:eastAsia="en-US"/>
          </w:rPr>
          <w:t>CAN_Config_Check.py</w:t>
        </w:r>
        <w:r>
          <w:rPr>
            <w:webHidden/>
          </w:rPr>
          <w:fldChar w:fldCharType="begin"/>
        </w:r>
        <w:r>
          <w:rPr>
            <w:webHidden/>
          </w:rPr>
          <w:instrText>PAGEREF _Toc6433214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5">
        <w:r>
          <w:rPr>
            <w:webHidden/>
            <w:rStyle w:val="IndexLink"/>
            <w:lang w:eastAsia="en-US"/>
          </w:rPr>
          <w:t>6.1.2.</w:t>
        </w:r>
        <w:r>
          <w:rPr>
            <w:rStyle w:val="IndexLink"/>
            <w:rFonts w:eastAsia="" w:eastAsiaTheme="minorEastAsia"/>
            <w:sz w:val="22"/>
            <w:szCs w:val="22"/>
            <w:lang w:eastAsia="en-US"/>
          </w:rPr>
          <w:tab/>
        </w:r>
        <w:r>
          <w:rPr>
            <w:rStyle w:val="IndexLink"/>
            <w:lang w:eastAsia="en-US"/>
          </w:rPr>
          <w:t>DSM_Check.py</w:t>
        </w:r>
        <w:r>
          <w:rPr>
            <w:webHidden/>
          </w:rPr>
          <w:fldChar w:fldCharType="begin"/>
        </w:r>
        <w:r>
          <w:rPr>
            <w:webHidden/>
          </w:rPr>
          <w:instrText>PAGEREF _Toc6433215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16">
        <w:r>
          <w:rPr>
            <w:webHidden/>
            <w:rStyle w:val="IndexLink"/>
            <w:lang w:eastAsia="en-US"/>
          </w:rPr>
          <w:t>6.1.3.</w:t>
        </w:r>
        <w:r>
          <w:rPr>
            <w:rStyle w:val="IndexLink"/>
            <w:rFonts w:eastAsia="" w:eastAsiaTheme="minorEastAsia"/>
            <w:sz w:val="22"/>
            <w:szCs w:val="22"/>
            <w:lang w:eastAsia="en-US"/>
          </w:rPr>
          <w:tab/>
        </w:r>
        <w:r>
          <w:rPr>
            <w:rStyle w:val="IndexLink"/>
            <w:lang w:eastAsia="en-US"/>
          </w:rPr>
          <w:t>EEP_Check.py</w:t>
        </w:r>
        <w:r>
          <w:rPr>
            <w:webHidden/>
          </w:rPr>
          <w:fldChar w:fldCharType="begin"/>
        </w:r>
        <w:r>
          <w:rPr>
            <w:webHidden/>
          </w:rPr>
          <w:instrText>PAGEREF _Toc6433216 \h</w:instrText>
        </w:r>
        <w:r>
          <w:rPr>
            <w:webHidden/>
          </w:rPr>
          <w:fldChar w:fldCharType="separate"/>
        </w:r>
        <w:r>
          <w:rPr>
            <w:rStyle w:val="IndexLink"/>
            <w:vanish w:val="false"/>
          </w:rPr>
          <w:tab/>
          <w:t>34</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7">
        <w:r>
          <w:rPr>
            <w:webHidden/>
            <w:rStyle w:val="IndexLink"/>
            <w:lang w:val="en-IN"/>
          </w:rPr>
          <w:t>7.</w:t>
        </w:r>
        <w:r>
          <w:rPr>
            <w:rStyle w:val="IndexLink"/>
            <w:rFonts w:eastAsia="" w:eastAsiaTheme="minorEastAsia"/>
            <w:sz w:val="22"/>
            <w:szCs w:val="22"/>
            <w:lang w:eastAsia="en-US"/>
          </w:rPr>
          <w:tab/>
        </w:r>
        <w:r>
          <w:rPr>
            <w:rStyle w:val="IndexLink"/>
            <w:lang w:val="en-IN"/>
          </w:rPr>
          <w:t>Summary</w:t>
        </w:r>
        <w:r>
          <w:rPr>
            <w:webHidden/>
          </w:rPr>
          <w:fldChar w:fldCharType="begin"/>
        </w:r>
        <w:r>
          <w:rPr>
            <w:webHidden/>
          </w:rPr>
          <w:instrText>PAGEREF _Toc6433217 \h</w:instrText>
        </w:r>
        <w:r>
          <w:rPr>
            <w:webHidden/>
          </w:rPr>
          <w:fldChar w:fldCharType="separate"/>
        </w:r>
        <w:r>
          <w:rPr>
            <w:rStyle w:val="IndexLink"/>
            <w:vanish w:val="false"/>
          </w:rPr>
          <w:tab/>
          <w:t>36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8">
        <w:r>
          <w:rPr>
            <w:webHidden/>
            <w:rStyle w:val="IndexLink"/>
            <w:lang w:val="en-IN"/>
          </w:rPr>
          <w:t>8.</w:t>
        </w:r>
        <w:r>
          <w:rPr>
            <w:rStyle w:val="IndexLink"/>
            <w:rFonts w:eastAsia="" w:eastAsiaTheme="minorEastAsia"/>
            <w:sz w:val="22"/>
            <w:szCs w:val="22"/>
            <w:lang w:eastAsia="en-US"/>
          </w:rPr>
          <w:tab/>
        </w:r>
        <w:r>
          <w:rPr>
            <w:rStyle w:val="IndexLink"/>
            <w:lang w:val="en-IN"/>
          </w:rPr>
          <w:t>References</w:t>
        </w:r>
        <w:r>
          <w:rPr>
            <w:webHidden/>
          </w:rPr>
          <w:fldChar w:fldCharType="begin"/>
        </w:r>
        <w:r>
          <w:rPr>
            <w:webHidden/>
          </w:rPr>
          <w:instrText>PAGEREF _Toc6433218 \h</w:instrText>
        </w:r>
        <w:r>
          <w:rPr>
            <w:webHidden/>
          </w:rPr>
          <w:fldChar w:fldCharType="separate"/>
        </w:r>
        <w:r>
          <w:rPr>
            <w:rStyle w:val="IndexLink"/>
            <w:vanish w:val="false"/>
          </w:rPr>
          <w:tab/>
          <w:t>37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219">
        <w:r>
          <w:rPr>
            <w:webHidden/>
            <w:rStyle w:val="IndexLink"/>
            <w:lang w:val="en-IN"/>
          </w:rPr>
          <w:t>9.</w:t>
        </w:r>
        <w:r>
          <w:rPr>
            <w:rStyle w:val="IndexLink"/>
            <w:rFonts w:eastAsia="" w:eastAsiaTheme="minorEastAsia"/>
            <w:sz w:val="22"/>
            <w:szCs w:val="22"/>
            <w:lang w:eastAsia="en-US"/>
          </w:rPr>
          <w:tab/>
        </w:r>
        <w:r>
          <w:rPr>
            <w:rStyle w:val="IndexLink"/>
            <w:lang w:val="en-IN"/>
          </w:rPr>
          <w:t>Appendix</w:t>
        </w:r>
        <w:r>
          <w:rPr>
            <w:webHidden/>
          </w:rPr>
          <w:fldChar w:fldCharType="begin"/>
        </w:r>
        <w:r>
          <w:rPr>
            <w:webHidden/>
          </w:rPr>
          <w:instrText>PAGEREF _Toc6433219 \h</w:instrText>
        </w:r>
        <w:r>
          <w:rPr>
            <w:webHidden/>
          </w:rPr>
          <w:fldChar w:fldCharType="separate"/>
        </w:r>
        <w:r>
          <w:rPr>
            <w:rStyle w:val="IndexLink"/>
            <w:vanish w:val="false"/>
          </w:rPr>
          <w:tab/>
          <w:t>38</w:t>
        </w:r>
        <w:r>
          <w:rPr>
            <w:webHidden/>
          </w:rPr>
          <w:fldChar w:fldCharType="end"/>
        </w:r>
      </w:hyperlink>
    </w:p>
    <w:p>
      <w:pPr>
        <w:pStyle w:val="Normal"/>
        <w:overflowPunct w:val="false"/>
        <w:spacing w:lineRule="auto" w:line="259" w:before="0" w:after="160"/>
        <w:jc w:val="both"/>
        <w:textAlignment w:val="auto"/>
        <w:rPr>
          <w:b/>
          <w:b/>
          <w:lang w:val="en-IN"/>
        </w:rPr>
      </w:pPr>
      <w:r>
        <w:rPr>
          <w:b/>
          <w:lang w:val="en-IN"/>
        </w:rPr>
      </w:r>
      <w:r>
        <w:fldChar w:fldCharType="end"/>
      </w:r>
    </w:p>
    <w:p>
      <w:pPr>
        <w:pStyle w:val="Normal"/>
        <w:overflowPunct w:val="false"/>
        <w:spacing w:lineRule="auto" w:line="259" w:before="0" w:after="160"/>
        <w:jc w:val="both"/>
        <w:textAlignment w:val="auto"/>
        <w:rPr>
          <w:b/>
          <w:b/>
          <w:lang w:val="en-IN"/>
        </w:rPr>
      </w:pPr>
      <w:r>
        <w:rPr>
          <w:b/>
          <w:lang w:val="en-IN"/>
        </w:rPr>
      </w:r>
      <w:r>
        <w:br w:type="page"/>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Style w:val="IndexLink"/>
          </w:rPr>
          <w:t>Figure 1.1: Interfaces in the AUTOSAR Layered SW Architecture [2]</w:t>
        </w:r>
        <w:r>
          <w:rPr>
            <w:webHidden/>
          </w:rPr>
          <w:fldChar w:fldCharType="begin"/>
        </w:r>
        <w:r>
          <w:rPr>
            <w:webHidden/>
          </w:rPr>
          <w:instrText>PAGEREF _Toc6433692 \h</w:instrText>
        </w:r>
        <w:r>
          <w:rPr>
            <w:webHidden/>
          </w:rPr>
          <w:fldChar w:fldCharType="separate"/>
        </w:r>
        <w:r>
          <w:rPr>
            <w:rStyle w:val="IndexLink"/>
            <w:vanish w:val="false"/>
          </w:rPr>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Style w:val="IndexLink"/>
          </w:rPr>
          <w:t>Figure 2.1: Activities involved in shared software configuration</w:t>
        </w:r>
        <w:r>
          <w:rPr>
            <w:webHidden/>
          </w:rPr>
          <w:fldChar w:fldCharType="begin"/>
        </w:r>
        <w:r>
          <w:rPr>
            <w:webHidden/>
          </w:rPr>
          <w:instrText>PAGEREF _Toc6433693 \h</w:instrText>
        </w:r>
        <w:r>
          <w:rPr>
            <w:webHidden/>
          </w:rPr>
          <w:fldChar w:fldCharType="separate"/>
        </w:r>
        <w:r>
          <w:rPr>
            <w:rStyle w:val="IndexLink"/>
            <w:vanish w:val="false"/>
          </w:rPr>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Style w:val="IndexLink"/>
          </w:rPr>
          <w:t>Figure 4.1: Activites involved in shared software configuration by FDK</w:t>
        </w:r>
        <w:r>
          <w:rPr>
            <w:webHidden/>
          </w:rPr>
          <w:fldChar w:fldCharType="begin"/>
        </w:r>
        <w:r>
          <w:rPr>
            <w:webHidden/>
          </w:rPr>
          <w:instrText>PAGEREF _Toc6433694 \h</w:instrText>
        </w:r>
        <w:r>
          <w:rPr>
            <w:webHidden/>
          </w:rPr>
          <w:fldChar w:fldCharType="separate"/>
        </w:r>
        <w:r>
          <w:rPr>
            <w:rStyle w:val="IndexLink"/>
            <w:vanish w:val="false"/>
          </w:rPr>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Style w:val="IndexLink"/>
          </w:rPr>
          <w:t>Figure 4.2: Overall component diagram</w:t>
        </w:r>
        <w:r>
          <w:rPr>
            <w:webHidden/>
          </w:rPr>
          <w:fldChar w:fldCharType="begin"/>
        </w:r>
        <w:r>
          <w:rPr>
            <w:webHidden/>
          </w:rPr>
          <w:instrText>PAGEREF _Toc6433695 \h</w:instrText>
        </w:r>
        <w:r>
          <w:rPr>
            <w:webHidden/>
          </w:rPr>
          <w:fldChar w:fldCharType="separate"/>
        </w:r>
        <w:r>
          <w:rPr>
            <w:rStyle w:val="IndexLink"/>
            <w:vanish w:val="false"/>
          </w:rPr>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Style w:val="IndexLink"/>
          </w:rPr>
          <w:t>Figure 4.3: FDK concept</w:t>
        </w:r>
        <w:r>
          <w:rPr>
            <w:webHidden/>
          </w:rPr>
          <w:fldChar w:fldCharType="begin"/>
        </w:r>
        <w:r>
          <w:rPr>
            <w:webHidden/>
          </w:rPr>
          <w:instrText>PAGEREF _Toc6433696 \h</w:instrText>
        </w:r>
        <w:r>
          <w:rPr>
            <w:webHidden/>
          </w:rPr>
          <w:fldChar w:fldCharType="separate"/>
        </w:r>
        <w:r>
          <w:rPr>
            <w:rStyle w:val="IndexLink"/>
            <w:vanish w:val="false"/>
          </w:rPr>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Style w:val="IndexLink"/>
          </w:rPr>
          <w:t>Figure 4.4: Feature store platform</w:t>
        </w:r>
        <w:r>
          <w:rPr>
            <w:webHidden/>
          </w:rPr>
          <w:fldChar w:fldCharType="begin"/>
        </w:r>
        <w:r>
          <w:rPr>
            <w:webHidden/>
          </w:rPr>
          <w:instrText>PAGEREF _Toc6433697 \h</w:instrText>
        </w:r>
        <w:r>
          <w:rPr>
            <w:webHidden/>
          </w:rPr>
          <w:fldChar w:fldCharType="separate"/>
        </w:r>
        <w:r>
          <w:rPr>
            <w:rStyle w:val="IndexLink"/>
            <w:vanish w:val="false"/>
          </w:rPr>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Style w:val="IndexLink"/>
          </w:rPr>
          <w:t>Figure 4.5: FSP usecase diagram</w:t>
        </w:r>
        <w:r>
          <w:rPr>
            <w:webHidden/>
          </w:rPr>
          <w:fldChar w:fldCharType="begin"/>
        </w:r>
        <w:r>
          <w:rPr>
            <w:webHidden/>
          </w:rPr>
          <w:instrText>PAGEREF _Toc6433698 \h</w:instrText>
        </w:r>
        <w:r>
          <w:rPr>
            <w:webHidden/>
          </w:rPr>
          <w:fldChar w:fldCharType="separate"/>
        </w:r>
        <w:r>
          <w:rPr>
            <w:rStyle w:val="IndexLink"/>
            <w:vanish w:val="false"/>
          </w:rPr>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Style w:val="IndexLink"/>
          </w:rPr>
          <w:t>Figure 4.6: Steps for shared build process</w:t>
        </w:r>
        <w:r>
          <w:rPr>
            <w:webHidden/>
          </w:rPr>
          <w:fldChar w:fldCharType="begin"/>
        </w:r>
        <w:r>
          <w:rPr>
            <w:webHidden/>
          </w:rPr>
          <w:instrText>PAGEREF _Toc6433699 \h</w:instrText>
        </w:r>
        <w:r>
          <w:rPr>
            <w:webHidden/>
          </w:rPr>
          <w:fldChar w:fldCharType="separate"/>
        </w:r>
        <w:r>
          <w:rPr>
            <w:rStyle w:val="IndexLink"/>
            <w:vanish w:val="false"/>
          </w:rPr>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Style w:val="IndexLink"/>
          </w:rPr>
          <w:t>Figure 4.7: Concept of VM in FDK</w:t>
        </w:r>
        <w:r>
          <w:rPr>
            <w:webHidden/>
          </w:rPr>
          <w:fldChar w:fldCharType="begin"/>
        </w:r>
        <w:r>
          <w:rPr>
            <w:webHidden/>
          </w:rPr>
          <w:instrText>PAGEREF _Toc6433700 \h</w:instrText>
        </w:r>
        <w:r>
          <w:rPr>
            <w:webHidden/>
          </w:rPr>
          <w:fldChar w:fldCharType="separate"/>
        </w:r>
        <w:r>
          <w:rPr>
            <w:rStyle w:val="IndexLink"/>
            <w:vanish w:val="false"/>
          </w:rPr>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Style w:val="IndexLink"/>
          </w:rPr>
          <w:t>Figure 4.8: Concept of VM for multiple customers in FDK</w:t>
        </w:r>
        <w:r>
          <w:rPr>
            <w:webHidden/>
          </w:rPr>
          <w:fldChar w:fldCharType="begin"/>
        </w:r>
        <w:r>
          <w:rPr>
            <w:webHidden/>
          </w:rPr>
          <w:instrText>PAGEREF _Toc6433701 \h</w:instrText>
        </w:r>
        <w:r>
          <w:rPr>
            <w:webHidden/>
          </w:rPr>
          <w:fldChar w:fldCharType="separate"/>
        </w:r>
        <w:r>
          <w:rPr>
            <w:rStyle w:val="IndexLink"/>
            <w:vanish w:val="false"/>
          </w:rPr>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Style w:val="IndexLink"/>
          </w:rPr>
          <w:t>Figure 4.9: Components for upload and download in FSP</w:t>
        </w:r>
        <w:r>
          <w:rPr>
            <w:webHidden/>
          </w:rPr>
          <w:fldChar w:fldCharType="begin"/>
        </w:r>
        <w:r>
          <w:rPr>
            <w:webHidden/>
          </w:rPr>
          <w:instrText>PAGEREF _Toc6433702 \h</w:instrText>
        </w:r>
        <w:r>
          <w:rPr>
            <w:webHidden/>
          </w:rPr>
          <w:fldChar w:fldCharType="separate"/>
        </w:r>
        <w:r>
          <w:rPr>
            <w:rStyle w:val="IndexLink"/>
            <w:vanish w:val="false"/>
          </w:rPr>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Style w:val="IndexLink"/>
          </w:rPr>
          <w:t>Figure 4.10: Block diagram of FDK plugins</w:t>
        </w:r>
        <w:r>
          <w:rPr>
            <w:webHidden/>
          </w:rPr>
          <w:fldChar w:fldCharType="begin"/>
        </w:r>
        <w:r>
          <w:rPr>
            <w:webHidden/>
          </w:rPr>
          <w:instrText>PAGEREF _Toc6433703 \h</w:instrText>
        </w:r>
        <w:r>
          <w:rPr>
            <w:webHidden/>
          </w:rPr>
          <w:fldChar w:fldCharType="separate"/>
        </w:r>
        <w:r>
          <w:rPr>
            <w:rStyle w:val="IndexLink"/>
            <w:vanish w:val="false"/>
          </w:rPr>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Style w:val="IndexLink"/>
          </w:rPr>
          <w:t>Figure 4.11: State machine diagram of FDK process</w:t>
        </w:r>
        <w:r>
          <w:rPr>
            <w:webHidden/>
          </w:rPr>
          <w:fldChar w:fldCharType="begin"/>
        </w:r>
        <w:r>
          <w:rPr>
            <w:webHidden/>
          </w:rPr>
          <w:instrText>PAGEREF _Toc6433704 \h</w:instrText>
        </w:r>
        <w:r>
          <w:rPr>
            <w:webHidden/>
          </w:rPr>
          <w:fldChar w:fldCharType="separate"/>
        </w:r>
        <w:r>
          <w:rPr>
            <w:rStyle w:val="IndexLink"/>
            <w:vanish w:val="false"/>
          </w:rPr>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Style w:val="IndexLink"/>
          </w:rPr>
          <w:t>Figure 4.12: Sequence diagram of FDK process</w:t>
        </w:r>
        <w:r>
          <w:rPr>
            <w:webHidden/>
          </w:rPr>
          <w:fldChar w:fldCharType="begin"/>
        </w:r>
        <w:r>
          <w:rPr>
            <w:webHidden/>
          </w:rPr>
          <w:instrText>PAGEREF _Toc6433705 \h</w:instrText>
        </w:r>
        <w:r>
          <w:rPr>
            <w:webHidden/>
          </w:rPr>
          <w:fldChar w:fldCharType="separate"/>
        </w:r>
        <w:r>
          <w:rPr>
            <w:rStyle w:val="IndexLink"/>
            <w:vanish w:val="false"/>
          </w:rPr>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Style w:val="IndexLink"/>
          </w:rPr>
          <w:t>Figure 5.1: FDK plugins by Bosch</w:t>
        </w:r>
        <w:r>
          <w:rPr>
            <w:webHidden/>
          </w:rPr>
          <w:fldChar w:fldCharType="begin"/>
        </w:r>
        <w:r>
          <w:rPr>
            <w:webHidden/>
          </w:rPr>
          <w:instrText>PAGEREF _Toc6433706 \h</w:instrText>
        </w:r>
        <w:r>
          <w:rPr>
            <w:webHidden/>
          </w:rPr>
          <w:fldChar w:fldCharType="separate"/>
        </w:r>
        <w:r>
          <w:rPr>
            <w:rStyle w:val="IndexLink"/>
            <w:vanish w:val="false"/>
          </w:rPr>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Style w:val="IndexLink"/>
          </w:rPr>
          <w:t>Figure 5.2: Types of FDK plugins</w:t>
        </w:r>
        <w:r>
          <w:rPr>
            <w:webHidden/>
          </w:rPr>
          <w:fldChar w:fldCharType="begin"/>
        </w:r>
        <w:r>
          <w:rPr>
            <w:webHidden/>
          </w:rPr>
          <w:instrText>PAGEREF _Toc6433707 \h</w:instrText>
        </w:r>
        <w:r>
          <w:rPr>
            <w:webHidden/>
          </w:rPr>
          <w:fldChar w:fldCharType="separate"/>
        </w:r>
        <w:r>
          <w:rPr>
            <w:rStyle w:val="IndexLink"/>
            <w:vanish w:val="false"/>
          </w:rPr>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pStyle w:val="Normal"/>
        <w:jc w:val="both"/>
        <w:rPr>
          <w:lang w:val="en-IN"/>
        </w:rPr>
      </w:pPr>
      <w:r>
        <w:rPr>
          <w:lang w:val="en-IN"/>
        </w:rPr>
        <w:t xml:space="preserve"> </w:t>
      </w:r>
    </w:p>
    <w:p>
      <w:pPr>
        <w:pStyle w:val="Normal"/>
        <w:jc w:val="both"/>
        <w:rPr>
          <w:lang w:val="en-IN"/>
        </w:rPr>
      </w:pPr>
      <w:r>
        <w:rPr>
          <w:lang w:val="en-IN"/>
        </w:rPr>
      </w:r>
    </w:p>
    <w:p>
      <w:pPr>
        <w:pStyle w:val="Normal"/>
        <w:jc w:val="both"/>
        <w:rPr>
          <w:lang w:val="en-IN"/>
        </w:rPr>
      </w:pPr>
      <w:r>
        <w:rPr>
          <w:lang w:val="en-IN"/>
        </w:rPr>
      </w:r>
    </w:p>
    <w:p>
      <w:pPr>
        <w:pStyle w:val="Normal"/>
        <w:jc w:val="both"/>
        <w:rPr/>
      </w:pPr>
      <w:r>
        <w:rPr/>
      </w:r>
    </w:p>
    <w:p>
      <w:pPr>
        <w:pStyle w:val="Normal"/>
        <w:jc w:val="both"/>
        <w:rPr/>
      </w:pPr>
      <w:r>
        <w:rPr/>
      </w:r>
    </w:p>
    <w:p>
      <w:pPr>
        <w:sectPr>
          <w:headerReference w:type="even" r:id="rId4"/>
          <w:headerReference w:type="default" r:id="rId5"/>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overflowPunct w:val="false"/>
        <w:spacing w:lineRule="auto" w:line="259" w:before="0" w:after="160"/>
        <w:jc w:val="both"/>
        <w:textAlignment w:val="auto"/>
        <w:rPr>
          <w:b/>
          <w:b/>
          <w:sz w:val="32"/>
        </w:rPr>
      </w:pPr>
      <w:r>
        <w:rPr>
          <w:b/>
          <w:sz w:val="32"/>
        </w:rPr>
      </w:r>
    </w:p>
    <w:p>
      <w:pPr>
        <w:pStyle w:val="Heading1"/>
        <w:numPr>
          <w:ilvl w:val="1"/>
          <w:numId w:val="1"/>
        </w:numPr>
        <w:ind w:left="1152" w:hanging="720"/>
        <w:jc w:val="both"/>
        <w:rPr>
          <w:rFonts w:ascii="Times New Roman" w:hAnsi="Times New Roman"/>
        </w:rPr>
      </w:pPr>
      <w:bookmarkStart w:id="18" w:name="_Toc6433182"/>
      <w:bookmarkStart w:id="19" w:name="_Ref4848205"/>
      <w:bookmarkEnd w:id="18"/>
      <w:bookmarkEnd w:id="19"/>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20" w:name="_GoBack"/>
      <w:bookmarkEnd w:id="20"/>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10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10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7" wp14:anchorId="4DB50998">
                <wp:simplePos x="0" y="0"/>
                <wp:positionH relativeFrom="column">
                  <wp:posOffset>199390</wp:posOffset>
                </wp:positionH>
                <wp:positionV relativeFrom="page">
                  <wp:posOffset>1630045</wp:posOffset>
                </wp:positionV>
                <wp:extent cx="4658360" cy="3105785"/>
                <wp:effectExtent l="0" t="0" r="28575" b="19050"/>
                <wp:wrapTopAndBottom/>
                <wp:docPr id="2" name="Text Box 2"/>
                <a:graphic xmlns:a="http://schemas.openxmlformats.org/drawingml/2006/main">
                  <a:graphicData uri="http://schemas.microsoft.com/office/word/2010/wordprocessingShape">
                    <wps:wsp>
                      <wps:cNvSpPr/>
                      <wps:spPr>
                        <a:xfrm>
                          <a:off x="0" y="0"/>
                          <a:ext cx="4657680" cy="31050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3175"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6"/>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6.7pt;height:244.4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3175"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720" w:type="dxa"/>
        <w:tblCellMar>
          <w:top w:w="0" w:type="dxa"/>
          <w:left w:w="10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10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10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10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t>
      </w:r>
      <w:r>
        <w:rPr>
          <w:lang w:val="en-IN"/>
        </w:rPr>
        <w:t xml:space="preserve">which is mainly designed to allow for writing robot software </w:t>
      </w:r>
      <w:r>
        <w:rPr>
          <w:lang w:val="en-IN"/>
        </w:rPr>
        <w:t>[30]</w:t>
      </w:r>
      <w:r>
        <w:rPr>
          <w:lang w:val="en-IN"/>
        </w:rPr>
        <w:t xml:space="preserve">.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pPr>
      <w:r>
        <w:rPr>
          <w:lang w:val="en-IN"/>
        </w:rPr>
        <w:t>2.</w:t>
      </w:r>
      <w:r>
        <w:rPr>
          <w:lang w:val="en-IN"/>
        </w:rPr>
        <w:t>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pPr>
      <w:r>
        <w:rPr>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pPr>
      <w:r>
        <w:rPr>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r>
    </w:p>
    <w:p>
      <w:pPr>
        <w:pStyle w:val="Normal"/>
        <w:rPr/>
      </w:pPr>
      <w:r>
        <w:rPr>
          <w:lang w:val="en-IN"/>
        </w:rPr>
        <w:t xml:space="preserve">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w:t>
      </w:r>
      <w:r>
        <w:rPr>
          <w:lang w:val="en-IN"/>
        </w:rPr>
        <w:t>captured</w:t>
      </w:r>
      <w:r>
        <w:rPr>
          <w:lang w:val="en-IN"/>
        </w:rPr>
        <w:t xml:space="preserve">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w:t>
      </w:r>
      <w:r>
        <w:rPr>
          <w:lang w:val="en-IN"/>
        </w:rPr>
        <w:t xml:space="preserve">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rFonts w:ascii="Times New Roman" w:hAnsi="Times New Roman"/>
          <w:lang w:val="en-IN"/>
        </w:rPr>
      </w:pPr>
      <w:r>
        <mc:AlternateContent>
          <mc:Choice Requires="wps">
            <w:drawing>
              <wp:anchor behindDoc="0" distT="45720" distB="45720" distL="114300" distR="114300" simplePos="0" locked="0" layoutInCell="1" allowOverlap="1" relativeHeight="2" wp14:anchorId="2C257E13">
                <wp:simplePos x="0" y="0"/>
                <wp:positionH relativeFrom="column">
                  <wp:posOffset>-990600</wp:posOffset>
                </wp:positionH>
                <wp:positionV relativeFrom="page">
                  <wp:posOffset>1501140</wp:posOffset>
                </wp:positionV>
                <wp:extent cx="6582410" cy="6375400"/>
                <wp:effectExtent l="0" t="0" r="28575" b="26035"/>
                <wp:wrapTopAndBottom/>
                <wp:docPr id="6" name="Text Box 2"/>
                <a:graphic xmlns:a="http://schemas.openxmlformats.org/drawingml/2006/main">
                  <a:graphicData uri="http://schemas.microsoft.com/office/word/2010/wordprocessingShape">
                    <wps:wsp>
                      <wps:cNvSpPr/>
                      <wps:spPr>
                        <a:xfrm>
                          <a:off x="0" y="0"/>
                          <a:ext cx="6581880" cy="6374880"/>
                        </a:xfrm>
                        <a:prstGeom prst="rect">
                          <a:avLst/>
                        </a:prstGeom>
                        <a:solidFill>
                          <a:srgbClr val="ffffff"/>
                        </a:solidFill>
                        <a:ln w="9360">
                          <a:solidFill>
                            <a:schemeClr val="tx1"/>
                          </a:solidFill>
                          <a:miter/>
                        </a:ln>
                      </wps:spPr>
                      <wps:style>
                        <a:lnRef idx="0"/>
                        <a:fillRef idx="0"/>
                        <a:effectRef idx="0"/>
                        <a:fontRef idx="minor"/>
                      </wps:style>
                      <wps:txbx>
                        <w:txbxContent>
                          <w:p>
                            <w:pPr>
                              <w:pStyle w:val="FrameContents"/>
                              <w:rPr/>
                            </w:pPr>
                            <w:r>
                              <w:rPr/>
                              <w:drawing>
                                <wp:inline distT="0" distB="0" distL="0" distR="0">
                                  <wp:extent cx="6366510" cy="611695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7"/>
                                          <a:stretch>
                                            <a:fillRect/>
                                          </a:stretch>
                                        </pic:blipFill>
                                        <pic:spPr bwMode="auto">
                                          <a:xfrm>
                                            <a:off x="0" y="0"/>
                                            <a:ext cx="6366510" cy="611695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78pt;margin-top:118.2pt;width:518.2pt;height:501.9pt;mso-position-vertical-relative:page" wp14:anchorId="2C257E13">
                <w10:wrap type="none"/>
                <v:fill o:detectmouseclick="t" type="solid" color2="black"/>
                <v:stroke color="black" weight="9360" joinstyle="miter" endcap="flat"/>
                <v:textbox>
                  <w:txbxContent>
                    <w:p>
                      <w:pPr>
                        <w:pStyle w:val="FrameContents"/>
                        <w:rPr/>
                      </w:pPr>
                      <w:r>
                        <w:rPr/>
                        <w:drawing>
                          <wp:inline distT="0" distB="0" distL="0" distR="0">
                            <wp:extent cx="6366510" cy="611695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7"/>
                                    <a:stretch>
                                      <a:fillRect/>
                                    </a:stretch>
                                  </pic:blipFill>
                                  <pic:spPr bwMode="auto">
                                    <a:xfrm>
                                      <a:off x="0" y="0"/>
                                      <a:ext cx="6366510" cy="6116955"/>
                                    </a:xfrm>
                                    <a:prstGeom prst="rect">
                                      <a:avLst/>
                                    </a:prstGeom>
                                  </pic:spPr>
                                </pic:pic>
                              </a:graphicData>
                            </a:graphic>
                          </wp:inline>
                        </w:drawing>
                      </w:r>
                    </w:p>
                  </w:txbxContent>
                </v:textbox>
              </v:rect>
            </w:pict>
          </mc:Fallback>
        </mc:AlternateContent>
      </w:r>
      <w:r>
        <w:rPr>
          <w:rFonts w:ascii="Times New Roman" w:hAnsi="Times New Roman"/>
          <w:lang w:val="en-IN"/>
        </w:rPr>
        <w:t>Application Requirement</w:t>
      </w:r>
      <w:bookmarkStart w:id="21" w:name="_Toc6433193"/>
      <w:bookmarkEnd w:id="21"/>
      <w:r>
        <w:rPr>
          <w:rFonts w:ascii="Times New Roman" w:hAnsi="Times New Roman"/>
          <w:lang w:val="en-IN"/>
        </w:rPr>
        <w:t>s</w:t>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ind w:left="720" w:hanging="720"/>
        <w:jc w:val="both"/>
        <w:rPr>
          <w:lang w:val="en-IN"/>
        </w:rPr>
      </w:pPr>
      <w:r>
        <w:rPr>
          <w:lang w:val="en-IN"/>
        </w:rPr>
        <w:t>Details of the requirements here.</w:t>
      </w:r>
    </w:p>
    <w:p>
      <w:pPr>
        <w:pStyle w:val="ListParagraph"/>
        <w:numPr>
          <w:ilvl w:val="1"/>
          <w:numId w:val="2"/>
        </w:numPr>
        <w:jc w:val="both"/>
        <w:rPr>
          <w:b/>
          <w:b/>
          <w:lang w:val="en-IN"/>
        </w:rPr>
      </w:pPr>
      <w:r>
        <mc:AlternateContent>
          <mc:Choice Requires="wps">
            <w:drawing>
              <wp:anchor behindDoc="0" distT="45720" distB="45720" distL="114300" distR="114300" simplePos="0" locked="0" layoutInCell="1" allowOverlap="1" relativeHeight="4" wp14:anchorId="767F20B2">
                <wp:simplePos x="0" y="0"/>
                <wp:positionH relativeFrom="margin">
                  <wp:align>right</wp:align>
                </wp:positionH>
                <wp:positionV relativeFrom="page">
                  <wp:posOffset>2070100</wp:posOffset>
                </wp:positionV>
                <wp:extent cx="5029835" cy="4011295"/>
                <wp:effectExtent l="0" t="0" r="19050" b="27940"/>
                <wp:wrapTopAndBottom/>
                <wp:docPr id="10" name="Text Box 2"/>
                <a:graphic xmlns:a="http://schemas.openxmlformats.org/drawingml/2006/main">
                  <a:graphicData uri="http://schemas.microsoft.com/office/word/2010/wordprocessingShape">
                    <wps:wsp>
                      <wps:cNvSpPr/>
                      <wps:spPr>
                        <a:xfrm>
                          <a:off x="0" y="0"/>
                          <a:ext cx="5029200" cy="40107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8255" distL="0" distR="0">
                                  <wp:extent cx="4805045" cy="3820795"/>
                                  <wp:effectExtent l="0" t="0" r="0" b="0"/>
                                  <wp:docPr id="1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
                                          <pic:cNvPicPr>
                                            <a:picLocks noChangeAspect="1" noChangeArrowheads="1"/>
                                          </pic:cNvPicPr>
                                        </pic:nvPicPr>
                                        <pic:blipFill>
                                          <a:blip r:embed="rId8"/>
                                          <a:stretch>
                                            <a:fillRect/>
                                          </a:stretch>
                                        </pic:blipFill>
                                        <pic:spPr bwMode="auto">
                                          <a:xfrm>
                                            <a:off x="0" y="0"/>
                                            <a:ext cx="4805045" cy="382079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9.75pt;margin-top:163pt;width:395.95pt;height:315.75pt;mso-position-horizontal:right;mso-position-horizontal-relative:margin;mso-position-vertical-relative:page" wp14:anchorId="767F20B2">
                <w10:wrap type="none"/>
                <v:fill o:detectmouseclick="t" type="solid" color2="black"/>
                <v:stroke color="black" weight="9360" joinstyle="miter" endcap="flat"/>
                <v:textbox>
                  <w:txbxContent>
                    <w:p>
                      <w:pPr>
                        <w:pStyle w:val="FrameContents"/>
                        <w:rPr/>
                      </w:pPr>
                      <w:r>
                        <w:rPr/>
                        <w:drawing>
                          <wp:inline distT="0" distB="8255" distL="0" distR="0">
                            <wp:extent cx="4805045" cy="3820795"/>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8"/>
                                    <a:stretch>
                                      <a:fillRect/>
                                    </a:stretch>
                                  </pic:blipFill>
                                  <pic:spPr bwMode="auto">
                                    <a:xfrm>
                                      <a:off x="0" y="0"/>
                                      <a:ext cx="4805045" cy="3820795"/>
                                    </a:xfrm>
                                    <a:prstGeom prst="rect">
                                      <a:avLst/>
                                    </a:prstGeom>
                                  </pic:spPr>
                                </pic:pic>
                              </a:graphicData>
                            </a:graphic>
                          </wp:inline>
                        </w:drawing>
                      </w:r>
                    </w:p>
                  </w:txbxContent>
                </v:textbox>
              </v:rect>
            </w:pict>
          </mc:Fallback>
        </mc:AlternateContent>
      </w:r>
      <w:r>
        <w:rPr>
          <w:b/>
          <w:lang w:val="en-IN"/>
        </w:rPr>
        <w:t xml:space="preserve">Application Flow </w:t>
      </w:r>
    </w:p>
    <w:p>
      <w:pPr>
        <w:pStyle w:val="Normal"/>
        <w:jc w:val="both"/>
        <w:rPr>
          <w:lang w:val="en-IN"/>
        </w:rPr>
      </w:pPr>
      <w:r>
        <w:rPr>
          <w:lang w:val="en-IN"/>
        </w:rPr>
        <w:t>Fig. x shows the flow of the android application</w:t>
      </w:r>
    </w:p>
    <w:p>
      <w:pPr>
        <w:pStyle w:val="ListParagraph"/>
        <w:numPr>
          <w:ilvl w:val="1"/>
          <w:numId w:val="2"/>
        </w:numPr>
        <w:jc w:val="both"/>
        <w:rPr>
          <w:b/>
          <w:b/>
          <w:lang w:val="en-IN"/>
        </w:rPr>
      </w:pPr>
      <w:r>
        <mc:AlternateContent>
          <mc:Choice Requires="wps">
            <w:drawing>
              <wp:anchor behindDoc="0" distT="45720" distB="45720" distL="114300" distR="114300" simplePos="0" locked="0" layoutInCell="1" allowOverlap="1" relativeHeight="3" wp14:anchorId="4ADCCA28">
                <wp:simplePos x="0" y="0"/>
                <wp:positionH relativeFrom="margin">
                  <wp:posOffset>-7620</wp:posOffset>
                </wp:positionH>
                <wp:positionV relativeFrom="paragraph">
                  <wp:posOffset>502920</wp:posOffset>
                </wp:positionV>
                <wp:extent cx="5029835" cy="4037330"/>
                <wp:effectExtent l="0" t="0" r="19050" b="20955"/>
                <wp:wrapTopAndBottom/>
                <wp:docPr id="14" name="Text Box 2"/>
                <a:graphic xmlns:a="http://schemas.openxmlformats.org/drawingml/2006/main">
                  <a:graphicData uri="http://schemas.microsoft.com/office/word/2010/wordprocessingShape">
                    <wps:wsp>
                      <wps:cNvSpPr/>
                      <wps:spPr>
                        <a:xfrm>
                          <a:off x="0" y="0"/>
                          <a:ext cx="5029200" cy="4036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2540" distL="0" distR="6350">
                                  <wp:extent cx="4832350" cy="3407410"/>
                                  <wp:effectExtent l="0" t="0" r="0" b="0"/>
                                  <wp:docPr id="1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
                                          <pic:cNvPicPr>
                                            <a:picLocks noChangeAspect="1" noChangeArrowheads="1"/>
                                          </pic:cNvPicPr>
                                        </pic:nvPicPr>
                                        <pic:blipFill>
                                          <a:blip r:embed="rId9"/>
                                          <a:stretch>
                                            <a:fillRect/>
                                          </a:stretch>
                                        </pic:blipFill>
                                        <pic:spPr bwMode="auto">
                                          <a:xfrm>
                                            <a:off x="0" y="0"/>
                                            <a:ext cx="4832350" cy="340741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0.6pt;margin-top:39.6pt;width:395.95pt;height:317.8pt;mso-position-horizontal-relative:margin" wp14:anchorId="4ADCCA28">
                <w10:wrap type="none"/>
                <v:fill o:detectmouseclick="t" type="solid" color2="black"/>
                <v:stroke color="black" weight="9360" joinstyle="miter" endcap="flat"/>
                <v:textbox>
                  <w:txbxContent>
                    <w:p>
                      <w:pPr>
                        <w:pStyle w:val="FrameContents"/>
                        <w:rPr/>
                      </w:pPr>
                      <w:r>
                        <w:rPr/>
                        <w:drawing>
                          <wp:inline distT="0" distB="2540" distL="0" distR="6350">
                            <wp:extent cx="4832350" cy="3407410"/>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9"/>
                                    <a:stretch>
                                      <a:fillRect/>
                                    </a:stretch>
                                  </pic:blipFill>
                                  <pic:spPr bwMode="auto">
                                    <a:xfrm>
                                      <a:off x="0" y="0"/>
                                      <a:ext cx="4832350" cy="3407410"/>
                                    </a:xfrm>
                                    <a:prstGeom prst="rect">
                                      <a:avLst/>
                                    </a:prstGeom>
                                  </pic:spPr>
                                </pic:pic>
                              </a:graphicData>
                            </a:graphic>
                          </wp:inline>
                        </w:drawing>
                      </w:r>
                    </w:p>
                  </w:txbxContent>
                </v:textbox>
              </v:rect>
            </w:pict>
          </mc:Fallback>
        </mc:AlternateContent>
      </w:r>
      <w:r>
        <w:rPr>
          <w:b/>
          <w:lang w:val="en-IN"/>
        </w:rPr>
        <w:t xml:space="preserve">Component Diagram </w:t>
      </w:r>
    </w:p>
    <w:p>
      <w:pPr>
        <w:pStyle w:val="Normal"/>
        <w:jc w:val="both"/>
        <w:rPr>
          <w:lang w:val="en-IN"/>
        </w:rPr>
      </w:pPr>
      <w:r>
        <w:rPr>
          <w:lang w:val="en-IN"/>
        </w:rPr>
        <w:t>Component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ListParagraph"/>
        <w:numPr>
          <w:ilvl w:val="1"/>
          <w:numId w:val="2"/>
        </w:numPr>
        <w:jc w:val="both"/>
        <w:rPr>
          <w:b/>
          <w:b/>
          <w:lang w:val="en-IN"/>
        </w:rPr>
      </w:pPr>
      <w:r>
        <w:rPr>
          <w:b/>
          <w:lang w:val="en-IN"/>
        </w:rPr>
        <w:t xml:space="preserve">Class Diagram </w:t>
      </w:r>
    </w:p>
    <w:p>
      <w:pPr>
        <w:pStyle w:val="Normal"/>
        <w:jc w:val="both"/>
        <w:rPr>
          <w:lang w:val="en-IN"/>
        </w:rPr>
      </w:pPr>
      <w:r>
        <mc:AlternateContent>
          <mc:Choice Requires="wps">
            <w:drawing>
              <wp:anchor behindDoc="0" distT="45720" distB="45720" distL="114300" distR="114300" simplePos="0" locked="0" layoutInCell="1" allowOverlap="1" relativeHeight="6" wp14:anchorId="40494DF7">
                <wp:simplePos x="0" y="0"/>
                <wp:positionH relativeFrom="margin">
                  <wp:align>right</wp:align>
                </wp:positionH>
                <wp:positionV relativeFrom="paragraph">
                  <wp:posOffset>443230</wp:posOffset>
                </wp:positionV>
                <wp:extent cx="5008880" cy="4066540"/>
                <wp:effectExtent l="0" t="0" r="20955" b="10795"/>
                <wp:wrapTopAndBottom/>
                <wp:docPr id="18" name="Text Box 2"/>
                <a:graphic xmlns:a="http://schemas.openxmlformats.org/drawingml/2006/main">
                  <a:graphicData uri="http://schemas.microsoft.com/office/word/2010/wordprocessingShape">
                    <wps:wsp>
                      <wps:cNvSpPr/>
                      <wps:spPr>
                        <a:xfrm>
                          <a:off x="0" y="0"/>
                          <a:ext cx="5008320" cy="406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6985" distL="0" distR="8890">
                                  <wp:extent cx="4772660" cy="3879850"/>
                                  <wp:effectExtent l="0" t="0" r="0" b="0"/>
                                  <wp:docPr id="2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
                                          <pic:cNvPicPr>
                                            <a:picLocks noChangeAspect="1" noChangeArrowheads="1"/>
                                          </pic:cNvPicPr>
                                        </pic:nvPicPr>
                                        <pic:blipFill>
                                          <a:blip r:embed="rId10"/>
                                          <a:stretch>
                                            <a:fillRect/>
                                          </a:stretch>
                                        </pic:blipFill>
                                        <pic:spPr bwMode="auto">
                                          <a:xfrm>
                                            <a:off x="0" y="0"/>
                                            <a:ext cx="4772660" cy="387985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8.25pt;margin-top:34.9pt;width:394.3pt;height:320.1pt;mso-position-horizontal:right;mso-position-horizontal-relative:margin" wp14:anchorId="40494DF7">
                <w10:wrap type="none"/>
                <v:fill o:detectmouseclick="t" type="solid" color2="black"/>
                <v:stroke color="black" weight="9360" joinstyle="miter" endcap="flat"/>
                <v:textbox>
                  <w:txbxContent>
                    <w:p>
                      <w:pPr>
                        <w:pStyle w:val="FrameContents"/>
                        <w:rPr/>
                      </w:pPr>
                      <w:r>
                        <w:rPr/>
                        <w:drawing>
                          <wp:inline distT="0" distB="6985" distL="0" distR="8890">
                            <wp:extent cx="4772660" cy="3879850"/>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10"/>
                                    <a:stretch>
                                      <a:fillRect/>
                                    </a:stretch>
                                  </pic:blipFill>
                                  <pic:spPr bwMode="auto">
                                    <a:xfrm>
                                      <a:off x="0" y="0"/>
                                      <a:ext cx="4772660" cy="3879850"/>
                                    </a:xfrm>
                                    <a:prstGeom prst="rect">
                                      <a:avLst/>
                                    </a:prstGeom>
                                  </pic:spPr>
                                </pic:pic>
                              </a:graphicData>
                            </a:graphic>
                          </wp:inline>
                        </w:drawing>
                      </w:r>
                    </w:p>
                  </w:txbxContent>
                </v:textbox>
              </v:rect>
            </w:pict>
          </mc:Fallback>
        </mc:AlternateContent>
      </w:r>
      <w:r>
        <w:rPr>
          <w:lang w:val="en-IN"/>
        </w:rPr>
        <w:t>Class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ListParagraph"/>
        <w:numPr>
          <w:ilvl w:val="1"/>
          <w:numId w:val="2"/>
        </w:numPr>
        <w:jc w:val="both"/>
        <w:rPr>
          <w:b/>
          <w:b/>
          <w:lang w:val="en-IN"/>
        </w:rPr>
      </w:pPr>
      <w:r>
        <w:rPr>
          <w:b/>
          <w:lang w:val="en-IN"/>
        </w:rPr>
        <w:t>Sequence Diagram</w:t>
      </w:r>
    </w:p>
    <w:p>
      <w:pPr>
        <w:pStyle w:val="Normal"/>
        <w:jc w:val="both"/>
        <w:rPr>
          <w:lang w:val="en-IN"/>
        </w:rPr>
      </w:pPr>
      <w:r>
        <mc:AlternateContent>
          <mc:Choice Requires="wps">
            <w:drawing>
              <wp:anchor behindDoc="0" distT="45720" distB="45720" distL="114300" distR="114300" simplePos="0" locked="0" layoutInCell="1" allowOverlap="1" relativeHeight="5" wp14:anchorId="3239A6D8">
                <wp:simplePos x="0" y="0"/>
                <wp:positionH relativeFrom="margin">
                  <wp:posOffset>6985</wp:posOffset>
                </wp:positionH>
                <wp:positionV relativeFrom="paragraph">
                  <wp:posOffset>422910</wp:posOffset>
                </wp:positionV>
                <wp:extent cx="5071110" cy="4392295"/>
                <wp:effectExtent l="0" t="0" r="15875" b="27940"/>
                <wp:wrapSquare wrapText="bothSides"/>
                <wp:docPr id="22" name="Text Box 2"/>
                <a:graphic xmlns:a="http://schemas.openxmlformats.org/drawingml/2006/main">
                  <a:graphicData uri="http://schemas.microsoft.com/office/word/2010/wordprocessingShape">
                    <wps:wsp>
                      <wps:cNvSpPr/>
                      <wps:spPr>
                        <a:xfrm>
                          <a:off x="0" y="0"/>
                          <a:ext cx="5070600" cy="439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9525" distL="0" distR="0">
                                  <wp:extent cx="4862830" cy="4086860"/>
                                  <wp:effectExtent l="0" t="0" r="0" b="0"/>
                                  <wp:docPr id="2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descr=""/>
                                          <pic:cNvPicPr>
                                            <a:picLocks noChangeAspect="1" noChangeArrowheads="1"/>
                                          </pic:cNvPicPr>
                                        </pic:nvPicPr>
                                        <pic:blipFill>
                                          <a:blip r:embed="rId11"/>
                                          <a:stretch>
                                            <a:fillRect/>
                                          </a:stretch>
                                        </pic:blipFill>
                                        <pic:spPr bwMode="auto">
                                          <a:xfrm>
                                            <a:off x="0" y="0"/>
                                            <a:ext cx="4862830" cy="408686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0.55pt;margin-top:33.3pt;width:399.2pt;height:345.75pt;mso-position-horizontal-relative:margin" wp14:anchorId="3239A6D8">
                <w10:wrap type="none"/>
                <v:fill o:detectmouseclick="t" type="solid" color2="black"/>
                <v:stroke color="black" weight="9360" joinstyle="miter" endcap="flat"/>
                <v:textbox>
                  <w:txbxContent>
                    <w:p>
                      <w:pPr>
                        <w:pStyle w:val="FrameContents"/>
                        <w:rPr/>
                      </w:pPr>
                      <w:r>
                        <w:rPr/>
                        <w:drawing>
                          <wp:inline distT="0" distB="9525" distL="0" distR="0">
                            <wp:extent cx="4862830" cy="4086860"/>
                            <wp:effectExtent l="0" t="0" r="0" b="0"/>
                            <wp:docPr id="2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descr=""/>
                                    <pic:cNvPicPr>
                                      <a:picLocks noChangeAspect="1" noChangeArrowheads="1"/>
                                    </pic:cNvPicPr>
                                  </pic:nvPicPr>
                                  <pic:blipFill>
                                    <a:blip r:embed="rId11"/>
                                    <a:stretch>
                                      <a:fillRect/>
                                    </a:stretch>
                                  </pic:blipFill>
                                  <pic:spPr bwMode="auto">
                                    <a:xfrm>
                                      <a:off x="0" y="0"/>
                                      <a:ext cx="4862830" cy="4086860"/>
                                    </a:xfrm>
                                    <a:prstGeom prst="rect">
                                      <a:avLst/>
                                    </a:prstGeom>
                                  </pic:spPr>
                                </pic:pic>
                              </a:graphicData>
                            </a:graphic>
                          </wp:inline>
                        </w:drawing>
                      </w:r>
                    </w:p>
                  </w:txbxContent>
                </v:textbox>
              </v:rect>
            </w:pict>
          </mc:Fallback>
        </mc:AlternateContent>
      </w:r>
      <w:r>
        <w:rPr>
          <w:lang w:val="en-IN"/>
        </w:rPr>
        <w:t>Sequence Diagram here</w:t>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Normal"/>
        <w:jc w:val="both"/>
        <w:rPr>
          <w:lang w:val="en-IN"/>
        </w:rPr>
      </w:pPr>
      <w:r>
        <w:rPr>
          <w:lang w:val="en-IN"/>
        </w:rPr>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12"/>
      <w:headerReference w:type="default" r:id="rId13"/>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8255"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34_716043072"/>
    <w:r>
      <w:rPr/>
    </w:r>
    <w:r>
      <w:rPr/>
    </w:r>
    <w:r>
      <w:fldChar w:fldCharType="end"/>
    </w:r>
    <w:bookmarkEnd w:id="16"/>
    <w:r>
      <w:rPr/>
      <w:t>Table of Figures</w:t>
    </w:r>
  </w:p>
  <w:p>
    <w:pPr>
      <w:pStyle w:val="Header"/>
      <w:pBdr>
        <w:bottom w:val="single" w:sz="12" w:space="1" w:color="00000A"/>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17" w:name="__Fieldmark__838_716043072"/>
    <w:r>
      <w:rPr/>
    </w:r>
    <w:r>
      <w:rPr/>
    </w:r>
    <w:r>
      <w:fldChar w:fldCharType="end"/>
    </w:r>
    <w:bookmarkEnd w:id="17"/>
    <w:r>
      <w:rPr/>
      <w:t>Abbreviations</w:t>
      <w:tab/>
      <w:tab/>
    </w:r>
    <w:r>
      <w:rPr/>
      <w:fldChar w:fldCharType="begin"/>
    </w:r>
    <w:r>
      <w:instrText> PAGE </w:instrText>
    </w:r>
    <w:r>
      <w:fldChar w:fldCharType="separate"/>
    </w:r>
    <w:r>
      <w:t>5</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right" w:pos="7937" w:leader="none"/>
      </w:tabs>
      <w:rPr/>
    </w:pPr>
    <w:r>
      <w:rPr/>
      <w:fldChar w:fldCharType="begin"/>
    </w:r>
    <w:r>
      <w:instrText> PAGE </w:instrText>
    </w:r>
    <w:r>
      <w:fldChar w:fldCharType="separate"/>
    </w:r>
    <w:r>
      <w:t>18</w:t>
    </w:r>
    <w:r>
      <w:fldChar w:fldCharType="end"/>
    </w:r>
    <w:r>
      <w:rPr/>
      <w:tab/>
      <w:t xml:space="preserve">Chapter </w:t>
    </w:r>
    <w:r>
      <w:fldChar w:fldCharType="begin"/>
    </w:r>
    <w:r>
      <w:instrText>STYLEREF  "Heading 1" \n  \* MERGEFORMAT</w:instrText>
    </w:r>
    <w:r>
      <w:fldChar w:fldCharType="separate"/>
    </w:r>
    <w:bookmarkStart w:id="22" w:name="__Fieldmark__1293_716043072"/>
    <w:r>
      <w:rPr/>
    </w:r>
    <w:r>
      <w:rPr/>
    </w:r>
    <w:r>
      <w:fldChar w:fldCharType="end"/>
    </w:r>
    <w:bookmarkEnd w:id="22"/>
    <w:r>
      <w:rPr/>
      <w:t xml:space="preserve">5: </w:t>
    </w:r>
    <w:r>
      <w:fldChar w:fldCharType="begin"/>
    </w:r>
    <w:r>
      <w:instrText>STYLEREF  "Heading 1"  \* MERGEFORMAT</w:instrText>
    </w:r>
    <w:r>
      <w:fldChar w:fldCharType="separate"/>
    </w:r>
    <w:bookmarkStart w:id="23" w:name="__Fieldmark__1297_716043072"/>
    <w:r>
      <w:rPr/>
    </w:r>
    <w:r>
      <w:rPr/>
    </w:r>
    <w:r>
      <w:fldChar w:fldCharType="end"/>
    </w:r>
    <w:bookmarkEnd w:id="23"/>
    <w:r>
      <w:rPr/>
      <w:t>Application Development and Challenges</w:t>
    </w:r>
  </w:p>
  <w:p>
    <w:pPr>
      <w:pStyle w:val="Header"/>
      <w:pBdr>
        <w:bottom w:val="single" w:sz="12" w:space="1" w:color="00000A"/>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24" w:name="__Fieldmark__1302_716043072"/>
    <w:r>
      <w:rPr/>
    </w:r>
    <w:r>
      <w:rPr/>
    </w:r>
    <w:r>
      <w:fldChar w:fldCharType="end"/>
    </w:r>
    <w:bookmarkEnd w:id="24"/>
    <w:r>
      <w:rPr/>
      <w:t xml:space="preserve">4: </w:t>
    </w:r>
    <w:r>
      <w:fldChar w:fldCharType="begin"/>
    </w:r>
    <w:r>
      <w:instrText>STYLEREF  "Heading 1"  \* MERGEFORMAT</w:instrText>
    </w:r>
    <w:r>
      <w:fldChar w:fldCharType="separate"/>
    </w:r>
    <w:bookmarkStart w:id="25" w:name="__Fieldmark__1306_716043072"/>
    <w:r>
      <w:rPr/>
    </w:r>
    <w:r>
      <w:rPr/>
    </w:r>
    <w:r>
      <w:fldChar w:fldCharType="end"/>
    </w:r>
    <w:bookmarkEnd w:id="25"/>
    <w:r>
      <w:rPr/>
      <w:t>Architecture Design</w:t>
      <w:tab/>
      <w:tab/>
    </w:r>
    <w:r>
      <w:rPr/>
      <w:fldChar w:fldCharType="begin"/>
    </w:r>
    <w:r>
      <w:instrText> PAGE </w:instrText>
    </w:r>
    <w:r>
      <w:fldChar w:fldCharType="separate"/>
    </w:r>
    <w:r>
      <w:t>17</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auto"/>
      <w:sz w:val="24"/>
      <w:szCs w:val="20"/>
      <w:lang w:eastAsia="de-DE" w:val="en-US"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auto"/>
      <w:sz w:val="24"/>
      <w:szCs w:val="20"/>
      <w:lang w:eastAsia="de-DE" w:val="en-US"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Application>LibreOffice/5.1.6.2$Linux_X86_64 LibreOffice_project/10m0$Build-2</Application>
  <Pages>26</Pages>
  <Words>4351</Words>
  <Characters>22366</Characters>
  <CharactersWithSpaces>26592</CharactersWithSpaces>
  <Paragraphs>215</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2020-01-15T14:16:20Z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