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E4D" w:rsidRDefault="00CC3E4D" w:rsidP="0050770D">
      <w:pPr>
        <w:pStyle w:val="Heading1"/>
        <w:spacing w:before="120"/>
        <w:jc w:val="center"/>
      </w:pPr>
      <w:bookmarkStart w:id="0" w:name="_GoBack"/>
      <w:bookmarkEnd w:id="0"/>
      <w:r>
        <w:t>A short course on</w:t>
      </w:r>
    </w:p>
    <w:p w:rsidR="00CC3E4D" w:rsidRPr="00700683" w:rsidRDefault="00296A67" w:rsidP="009C3C17">
      <w:pPr>
        <w:pStyle w:val="Heading1"/>
        <w:jc w:val="center"/>
        <w:rPr>
          <w:sz w:val="36"/>
        </w:rPr>
      </w:pPr>
      <w:r w:rsidRPr="00700683">
        <w:rPr>
          <w:sz w:val="36"/>
        </w:rPr>
        <w:t xml:space="preserve">Making digital geologic maps with the NCGMP09 </w:t>
      </w:r>
      <w:r w:rsidR="000D78BA" w:rsidRPr="00700683">
        <w:rPr>
          <w:sz w:val="36"/>
        </w:rPr>
        <w:t>database schema</w:t>
      </w:r>
    </w:p>
    <w:p w:rsidR="00CC3E4D" w:rsidRDefault="00CC3E4D" w:rsidP="00CC3E4D">
      <w:pPr>
        <w:jc w:val="center"/>
      </w:pPr>
    </w:p>
    <w:p w:rsidR="006B6400" w:rsidRDefault="006B6400" w:rsidP="00CC3E4D">
      <w:pPr>
        <w:jc w:val="center"/>
      </w:pPr>
      <w:r>
        <w:t>Ralph Haugerud</w:t>
      </w:r>
      <w:r w:rsidR="00296A67">
        <w:t>, U.S. Geological Survey</w:t>
      </w:r>
    </w:p>
    <w:p w:rsidR="004537A7" w:rsidRDefault="004537A7" w:rsidP="00CC3E4D">
      <w:pPr>
        <w:jc w:val="center"/>
      </w:pPr>
      <w:r>
        <w:t>rhaugerud@usgs.gov</w:t>
      </w:r>
    </w:p>
    <w:p w:rsidR="000D78BA" w:rsidRPr="000D78BA" w:rsidRDefault="00DA31CB" w:rsidP="004537A7">
      <w:pPr>
        <w:jc w:val="center"/>
      </w:pPr>
      <w:r>
        <w:t>May 2016</w:t>
      </w:r>
    </w:p>
    <w:p w:rsidR="004537A7" w:rsidRDefault="004537A7" w:rsidP="004537A7">
      <w:pPr>
        <w:pStyle w:val="Heading1"/>
      </w:pPr>
      <w:r>
        <w:t>Introduction</w:t>
      </w:r>
    </w:p>
    <w:p w:rsidR="000D78BA" w:rsidRDefault="000D78BA" w:rsidP="000D78BA">
      <w:r>
        <w:t xml:space="preserve">There are several ways to use the </w:t>
      </w:r>
      <w:r w:rsidRPr="005278D3">
        <w:t>NCGMP09</w:t>
      </w:r>
      <w:r>
        <w:t xml:space="preserve"> schema while creating a geologic map. Each </w:t>
      </w:r>
      <w:r w:rsidR="00A6617C">
        <w:t xml:space="preserve">path </w:t>
      </w:r>
      <w:r>
        <w:t xml:space="preserve">implies its own workflow, set of tools, and problems. </w:t>
      </w:r>
      <w:r w:rsidR="000B2005">
        <w:t xml:space="preserve"> Among t</w:t>
      </w:r>
      <w:r>
        <w:t xml:space="preserve">hese </w:t>
      </w:r>
      <w:r w:rsidR="00A6617C">
        <w:t xml:space="preserve">paths </w:t>
      </w:r>
      <w:r w:rsidR="000B2005">
        <w:t>are</w:t>
      </w:r>
      <w:r w:rsidR="00354312">
        <w:t>:</w:t>
      </w:r>
      <w:r>
        <w:t xml:space="preserve">  </w:t>
      </w:r>
    </w:p>
    <w:p w:rsidR="000D78BA" w:rsidRDefault="00700683" w:rsidP="000D78BA">
      <w:pPr>
        <w:numPr>
          <w:ilvl w:val="0"/>
          <w:numId w:val="1"/>
        </w:numPr>
      </w:pPr>
      <w:r>
        <w:t>Heads-up digitizing</w:t>
      </w:r>
      <w:r w:rsidR="000D78BA">
        <w:t xml:space="preserve"> an existing </w:t>
      </w:r>
      <w:r w:rsidR="00A6617C">
        <w:t xml:space="preserve">analog </w:t>
      </w:r>
      <w:r w:rsidR="000D78BA">
        <w:t xml:space="preserve">map </w:t>
      </w:r>
      <w:r w:rsidR="00A6617C">
        <w:t xml:space="preserve">(map </w:t>
      </w:r>
      <w:r w:rsidR="000D78BA">
        <w:t>image</w:t>
      </w:r>
      <w:r w:rsidR="00A6617C">
        <w:t>)</w:t>
      </w:r>
      <w:r w:rsidR="000D78BA">
        <w:t xml:space="preserve"> into the NCGMP09 schema</w:t>
      </w:r>
    </w:p>
    <w:p w:rsidR="000D78BA" w:rsidRDefault="00700683" w:rsidP="000D78BA">
      <w:pPr>
        <w:numPr>
          <w:ilvl w:val="0"/>
          <w:numId w:val="1"/>
        </w:numPr>
      </w:pPr>
      <w:r>
        <w:t>Creating</w:t>
      </w:r>
      <w:r w:rsidR="000D78BA">
        <w:t xml:space="preserve"> a new map </w:t>
      </w:r>
      <w:r w:rsidR="009C3C17">
        <w:t xml:space="preserve">by heads-up interpretation and digitization of source data (field maps, aerial photographs, topographic images, other remote sensing images) </w:t>
      </w:r>
      <w:r w:rsidR="000D78BA">
        <w:t xml:space="preserve">within </w:t>
      </w:r>
      <w:r w:rsidR="00A6617C">
        <w:t xml:space="preserve">your </w:t>
      </w:r>
      <w:r w:rsidR="000D78BA">
        <w:t>GIS using the NCGMP09 schema</w:t>
      </w:r>
    </w:p>
    <w:p w:rsidR="000D78BA" w:rsidRDefault="00700683" w:rsidP="000D78BA">
      <w:pPr>
        <w:numPr>
          <w:ilvl w:val="0"/>
          <w:numId w:val="1"/>
        </w:numPr>
      </w:pPr>
      <w:r>
        <w:t>Translating</w:t>
      </w:r>
      <w:r w:rsidR="000D78BA">
        <w:t xml:space="preserve"> an existing GIS database into the NCGMP09 schema</w:t>
      </w:r>
    </w:p>
    <w:p w:rsidR="000D78BA" w:rsidRDefault="00296A67" w:rsidP="000D78BA">
      <w:r>
        <w:t>The</w:t>
      </w:r>
      <w:r w:rsidR="000D78BA">
        <w:t>s</w:t>
      </w:r>
      <w:r>
        <w:t>e</w:t>
      </w:r>
      <w:r w:rsidR="000D78BA">
        <w:t xml:space="preserve"> exercise</w:t>
      </w:r>
      <w:r>
        <w:t>s demonstrate</w:t>
      </w:r>
      <w:r w:rsidR="000D78BA">
        <w:t xml:space="preserve"> </w:t>
      </w:r>
      <w:r w:rsidR="00DA31CB">
        <w:t>the first two</w:t>
      </w:r>
      <w:r w:rsidR="00700683">
        <w:t xml:space="preserve"> </w:t>
      </w:r>
      <w:r w:rsidR="00A6617C">
        <w:t>paths</w:t>
      </w:r>
      <w:r w:rsidR="000D78BA">
        <w:t>.</w:t>
      </w:r>
    </w:p>
    <w:p w:rsidR="00296A67" w:rsidRDefault="00296A67" w:rsidP="000D78BA">
      <w:pPr>
        <w:pStyle w:val="Heading2"/>
      </w:pPr>
      <w:r>
        <w:t>Prerequisites</w:t>
      </w:r>
    </w:p>
    <w:p w:rsidR="00296A67" w:rsidRPr="00296A67" w:rsidRDefault="004537A7" w:rsidP="00296A67">
      <w:r>
        <w:t xml:space="preserve">This course assumes you have </w:t>
      </w:r>
      <w:r w:rsidR="00700683">
        <w:t xml:space="preserve">the use of </w:t>
      </w:r>
      <w:r>
        <w:t>ArcGIS (v</w:t>
      </w:r>
      <w:r w:rsidR="00296A67">
        <w:t xml:space="preserve">ersion 10.1 or higher) and a reasonable familiarity with both ArcGIS and geologic mapping. </w:t>
      </w:r>
    </w:p>
    <w:p w:rsidR="00373737" w:rsidRDefault="00373737" w:rsidP="000D78BA">
      <w:pPr>
        <w:pStyle w:val="Heading2"/>
      </w:pPr>
      <w:r>
        <w:t>Typography</w:t>
      </w:r>
    </w:p>
    <w:p w:rsidR="00A6617C" w:rsidRDefault="00373737" w:rsidP="00373737">
      <w:r>
        <w:t xml:space="preserve">Computer file and folder (directory) names are shown in </w:t>
      </w:r>
      <w:r w:rsidR="00A6617C">
        <w:t>bold proportional serif font</w:t>
      </w:r>
      <w:r>
        <w:t xml:space="preserve">: </w:t>
      </w:r>
      <w:r w:rsidRPr="00373737">
        <w:rPr>
          <w:rStyle w:val="File-foldername"/>
        </w:rPr>
        <w:t>C:\ArcGIS</w:t>
      </w:r>
      <w:r>
        <w:t xml:space="preserve">. </w:t>
      </w:r>
      <w:r w:rsidR="00FF3876">
        <w:t xml:space="preserve">Objects (feature datasets, feature classes, rasters) within a geodatabase are shown in the same font. </w:t>
      </w:r>
    </w:p>
    <w:p w:rsidR="00A6617C" w:rsidRDefault="009C3C17" w:rsidP="00373737">
      <w:r>
        <w:t>Window, menu,</w:t>
      </w:r>
      <w:r w:rsidR="00373737">
        <w:t xml:space="preserve"> sub-menu</w:t>
      </w:r>
      <w:r>
        <w:t>, and textbox</w:t>
      </w:r>
      <w:r w:rsidR="00373737">
        <w:t xml:space="preserve"> names are in bold san-serif font; an inequality sign (&gt;) is used to separate menu &gt; submenu, e.g., </w:t>
      </w:r>
      <w:r w:rsidR="00373737" w:rsidRPr="00373737">
        <w:rPr>
          <w:rStyle w:val="Command-Menu-Windowname"/>
        </w:rPr>
        <w:t>File &gt; Save</w:t>
      </w:r>
      <w:r w:rsidR="00373737">
        <w:t xml:space="preserve">, or </w:t>
      </w:r>
      <w:r w:rsidR="00A6617C">
        <w:t>&lt;</w:t>
      </w:r>
      <w:r w:rsidR="00373737" w:rsidRPr="00A6617C">
        <w:t>right-click</w:t>
      </w:r>
      <w:r w:rsidR="00A6617C">
        <w:t>&gt;</w:t>
      </w:r>
      <w:r w:rsidR="00373737" w:rsidRPr="00373737">
        <w:rPr>
          <w:rStyle w:val="Command-Menu-Windowname"/>
        </w:rPr>
        <w:t xml:space="preserve"> &gt; Copy</w:t>
      </w:r>
      <w:r w:rsidR="00373737">
        <w:t xml:space="preserve">. </w:t>
      </w:r>
    </w:p>
    <w:p w:rsidR="00373737" w:rsidRPr="00373737" w:rsidRDefault="00373737" w:rsidP="00373737">
      <w:r>
        <w:t>Text you type</w:t>
      </w:r>
      <w:r w:rsidR="00700683">
        <w:t>, either in a textbox</w:t>
      </w:r>
      <w:r>
        <w:t xml:space="preserve"> or at the command prompt, is denoted by bold </w:t>
      </w:r>
      <w:r w:rsidR="009C3C17">
        <w:t>mono-spaced serif</w:t>
      </w:r>
      <w:r>
        <w:t xml:space="preserve"> font, e.g., to save a file </w:t>
      </w:r>
      <w:r w:rsidR="00A6617C">
        <w:t xml:space="preserve">under a new name </w:t>
      </w:r>
      <w:r>
        <w:t xml:space="preserve">in MSWord, click </w:t>
      </w:r>
      <w:r w:rsidRPr="00892D0A">
        <w:rPr>
          <w:rStyle w:val="Command-Menu-Windowname"/>
        </w:rPr>
        <w:t>File</w:t>
      </w:r>
      <w:r w:rsidR="00892D0A" w:rsidRPr="00892D0A">
        <w:rPr>
          <w:rStyle w:val="Command-Menu-Windowname"/>
        </w:rPr>
        <w:t xml:space="preserve"> &gt; Save As</w:t>
      </w:r>
      <w:r w:rsidR="00892D0A">
        <w:t xml:space="preserve"> and </w:t>
      </w:r>
      <w:r w:rsidR="009C3C17">
        <w:t>in</w:t>
      </w:r>
      <w:r w:rsidR="00A6617C">
        <w:t xml:space="preserve"> the</w:t>
      </w:r>
      <w:r w:rsidR="00892D0A">
        <w:t xml:space="preserve"> </w:t>
      </w:r>
      <w:r w:rsidR="00892D0A" w:rsidRPr="00A6617C">
        <w:rPr>
          <w:rStyle w:val="Command-Menu-Windowname"/>
        </w:rPr>
        <w:t xml:space="preserve">File Name: </w:t>
      </w:r>
      <w:r w:rsidR="009C3C17">
        <w:t>textbox</w:t>
      </w:r>
      <w:r w:rsidR="00A6617C" w:rsidRPr="00A6617C">
        <w:t xml:space="preserve"> enter</w:t>
      </w:r>
      <w:r w:rsidR="00A6617C">
        <w:rPr>
          <w:rStyle w:val="Command-Menu-Windowname"/>
        </w:rPr>
        <w:t xml:space="preserve"> </w:t>
      </w:r>
      <w:r w:rsidR="00892D0A" w:rsidRPr="00A6617C">
        <w:rPr>
          <w:rStyle w:val="EnteredText"/>
        </w:rPr>
        <w:t>MyNewFilename.doc</w:t>
      </w:r>
    </w:p>
    <w:p w:rsidR="00296A67" w:rsidRDefault="00296A67" w:rsidP="000D78BA">
      <w:pPr>
        <w:pStyle w:val="Heading2"/>
      </w:pPr>
      <w:r>
        <w:t>Setup</w:t>
      </w:r>
    </w:p>
    <w:p w:rsidR="00296A67" w:rsidRDefault="00296A67" w:rsidP="00296A67">
      <w:r>
        <w:t xml:space="preserve">It is convenient to have additional resources </w:t>
      </w:r>
      <w:r w:rsidR="004537A7">
        <w:t>in</w:t>
      </w:r>
      <w:r>
        <w:t xml:space="preserve"> your ArcGIS installation. </w:t>
      </w:r>
      <w:r w:rsidR="004537A7">
        <w:t>I</w:t>
      </w:r>
      <w:r>
        <w:t>nstall the following sets of files</w:t>
      </w:r>
      <w:r w:rsidR="00CC3E4D">
        <w:t>, all available i</w:t>
      </w:r>
      <w:r>
        <w:t xml:space="preserve">n the </w:t>
      </w:r>
      <w:r w:rsidRPr="00CC3E4D">
        <w:rPr>
          <w:rStyle w:val="File-foldername"/>
        </w:rPr>
        <w:t>Resources</w:t>
      </w:r>
      <w:r>
        <w:t xml:space="preserve"> </w:t>
      </w:r>
      <w:r w:rsidR="00700683">
        <w:t>folder</w:t>
      </w:r>
      <w:r w:rsidR="00CC3E4D">
        <w:t xml:space="preserve"> of the course disk</w:t>
      </w:r>
      <w:r>
        <w:t>:</w:t>
      </w:r>
    </w:p>
    <w:p w:rsidR="00296A67" w:rsidRDefault="00296A67" w:rsidP="006224E4">
      <w:pPr>
        <w:ind w:left="720"/>
        <w:rPr>
          <w:rStyle w:val="File-foldername"/>
        </w:rPr>
      </w:pPr>
      <w:r w:rsidRPr="00CC3E4D">
        <w:rPr>
          <w:rStyle w:val="File-foldername"/>
        </w:rPr>
        <w:t>USGS Symbols.style</w:t>
      </w:r>
      <w:r>
        <w:t xml:space="preserve"> </w:t>
      </w:r>
      <w:r w:rsidR="00CC3E4D">
        <w:tab/>
      </w:r>
      <w:r w:rsidR="009C3C17">
        <w:tab/>
      </w:r>
      <w:r w:rsidR="00A6617C">
        <w:t>I r</w:t>
      </w:r>
      <w:r w:rsidR="00CC3E4D">
        <w:t xml:space="preserve">ecommend this file be placed in </w:t>
      </w:r>
      <w:r w:rsidR="00CC3E4D" w:rsidRPr="00CC3E4D">
        <w:rPr>
          <w:rStyle w:val="File-foldername"/>
        </w:rPr>
        <w:t>ArcGIS\DesktopNN.n\Styles</w:t>
      </w:r>
    </w:p>
    <w:p w:rsidR="0050770D" w:rsidRDefault="00CC3E4D" w:rsidP="006224E4">
      <w:pPr>
        <w:ind w:left="720"/>
      </w:pPr>
      <w:r w:rsidRPr="004537A7">
        <w:rPr>
          <w:rStyle w:val="File-foldername"/>
        </w:rPr>
        <w:t>GSC_FGDC-style</w:t>
      </w:r>
      <w:r>
        <w:tab/>
      </w:r>
      <w:r w:rsidR="00A6617C">
        <w:tab/>
      </w:r>
      <w:r w:rsidR="004537A7">
        <w:t xml:space="preserve">See contents of this folder. </w:t>
      </w:r>
      <w:r>
        <w:t xml:space="preserve">Install </w:t>
      </w:r>
      <w:r w:rsidRPr="004537A7">
        <w:rPr>
          <w:rStyle w:val="File-foldername"/>
        </w:rPr>
        <w:t>FGDC_GSC_20100414.style</w:t>
      </w:r>
      <w:r>
        <w:t xml:space="preserve"> </w:t>
      </w:r>
    </w:p>
    <w:p w:rsidR="00CC3E4D" w:rsidRDefault="00CC3E4D" w:rsidP="0050770D">
      <w:pPr>
        <w:ind w:left="3600"/>
      </w:pPr>
      <w:r>
        <w:t>in</w:t>
      </w:r>
      <w:r w:rsidR="00A6617C">
        <w:t>to</w:t>
      </w:r>
      <w:r>
        <w:t xml:space="preserve"> </w:t>
      </w:r>
      <w:r w:rsidRPr="00CC3E4D">
        <w:rPr>
          <w:rStyle w:val="File-foldername"/>
        </w:rPr>
        <w:t>ArcGIS\DesktopNN.n\Styles</w:t>
      </w:r>
      <w:r w:rsidRPr="00CC3E4D">
        <w:t xml:space="preserve">. </w:t>
      </w:r>
      <w:r>
        <w:t xml:space="preserve">Install 5 TrueType fonts  (*.ttf) by right-clicking on each and selecting </w:t>
      </w:r>
      <w:r w:rsidRPr="004537A7">
        <w:rPr>
          <w:rStyle w:val="Command-Menu-Windowname"/>
        </w:rPr>
        <w:t>Install</w:t>
      </w:r>
      <w:r w:rsidR="004537A7">
        <w:t>.</w:t>
      </w:r>
    </w:p>
    <w:p w:rsidR="00373737" w:rsidRPr="006224E4" w:rsidRDefault="004537A7" w:rsidP="0050770D">
      <w:pPr>
        <w:ind w:left="3600" w:hanging="2880"/>
        <w:rPr>
          <w:rStyle w:val="File-foldername"/>
          <w:rFonts w:ascii="Calibri" w:hAnsi="Calibri"/>
        </w:rPr>
      </w:pPr>
      <w:r w:rsidRPr="004537A7">
        <w:rPr>
          <w:rStyle w:val="File-foldername"/>
        </w:rPr>
        <w:t>NCGMP09v1.1-Tools3_arc10.1</w:t>
      </w:r>
      <w:r w:rsidRPr="004537A7">
        <w:tab/>
        <w:t xml:space="preserve">Copy the </w:t>
      </w:r>
      <w:r w:rsidR="006224E4">
        <w:t>entire directory to</w:t>
      </w:r>
      <w:r>
        <w:t xml:space="preserve">, </w:t>
      </w:r>
      <w:r w:rsidRPr="004537A7">
        <w:t>perhaps</w:t>
      </w:r>
      <w:r w:rsidR="006224E4">
        <w:t>,</w:t>
      </w:r>
      <w:r w:rsidRPr="004537A7">
        <w:t xml:space="preserve"> </w:t>
      </w:r>
      <w:r w:rsidR="006224E4">
        <w:t xml:space="preserve"> </w:t>
      </w:r>
      <w:r w:rsidR="0050770D">
        <w:rPr>
          <w:rStyle w:val="File-foldername"/>
        </w:rPr>
        <w:t>\ArcGIS\DesktopNN.n</w:t>
      </w:r>
      <w:r w:rsidRPr="004537A7">
        <w:rPr>
          <w:rStyle w:val="File-foldername"/>
        </w:rPr>
        <w:t>\NCGMP09v1.1-Tools3_arc10.1</w:t>
      </w:r>
      <w:r w:rsidRPr="004537A7">
        <w:t xml:space="preserve">, but can be anywhere. </w:t>
      </w:r>
    </w:p>
    <w:p w:rsidR="000D78BA" w:rsidRDefault="00296A67" w:rsidP="004537A7">
      <w:pPr>
        <w:pStyle w:val="Heading1"/>
      </w:pPr>
      <w:r>
        <w:lastRenderedPageBreak/>
        <w:t>Exercise</w:t>
      </w:r>
      <w:r w:rsidR="000D78BA">
        <w:t xml:space="preserve"> 1. Digitize 1:100K-scale geologic map of the Purcell Mtn, WA 7.5' quadrangle</w:t>
      </w:r>
    </w:p>
    <w:p w:rsidR="000D78BA" w:rsidRDefault="000D78BA" w:rsidP="000D78BA">
      <w:r>
        <w:t xml:space="preserve">We start with Washington Division of Geology and Earth Resources Open-file Report 87-16 by Hank Schasse. You will need the following source materials, all available </w:t>
      </w:r>
      <w:r w:rsidR="000B2005">
        <w:t>in the Resources folder of</w:t>
      </w:r>
      <w:r>
        <w:t xml:space="preserve"> this exercise:</w:t>
      </w:r>
    </w:p>
    <w:p w:rsidR="000D78BA" w:rsidRPr="001C401B" w:rsidRDefault="000D78BA" w:rsidP="006224E4">
      <w:pPr>
        <w:ind w:left="720"/>
      </w:pPr>
      <w:r w:rsidRPr="00A6617C">
        <w:rPr>
          <w:rStyle w:val="File-foldername"/>
        </w:rPr>
        <w:t>ContactsAndFaults100K.lyr</w:t>
      </w:r>
      <w:r w:rsidRPr="001C401B">
        <w:tab/>
      </w:r>
      <w:r w:rsidRPr="006224E4">
        <w:rPr>
          <w:i/>
        </w:rPr>
        <w:t>ArcMap lyr file set up for digitizing 1:100K scale linework</w:t>
      </w:r>
    </w:p>
    <w:p w:rsidR="000D78BA" w:rsidRPr="001C401B" w:rsidRDefault="000D78BA" w:rsidP="006224E4">
      <w:pPr>
        <w:ind w:left="720"/>
      </w:pPr>
      <w:r w:rsidRPr="00A6617C">
        <w:rPr>
          <w:rStyle w:val="File-foldername"/>
        </w:rPr>
        <w:t>DMU_export.dbf</w:t>
      </w:r>
      <w:r w:rsidRPr="001C401B">
        <w:tab/>
      </w:r>
      <w:r w:rsidR="001C401B" w:rsidRPr="001C401B">
        <w:tab/>
      </w:r>
      <w:r w:rsidRPr="006224E4">
        <w:rPr>
          <w:i/>
        </w:rPr>
        <w:t>Prepared DMU table in dba</w:t>
      </w:r>
      <w:r w:rsidR="001C401B" w:rsidRPr="006224E4">
        <w:rPr>
          <w:i/>
        </w:rPr>
        <w:t xml:space="preserve">se format, for import into your </w:t>
      </w:r>
      <w:r w:rsidR="001C401B" w:rsidRPr="006224E4">
        <w:rPr>
          <w:i/>
        </w:rPr>
        <w:tab/>
      </w:r>
      <w:r w:rsidR="001C401B" w:rsidRPr="006224E4">
        <w:rPr>
          <w:i/>
        </w:rPr>
        <w:tab/>
      </w:r>
      <w:r w:rsidR="001C401B" w:rsidRPr="006224E4">
        <w:rPr>
          <w:i/>
        </w:rPr>
        <w:tab/>
      </w:r>
      <w:r w:rsidR="001C401B" w:rsidRPr="006224E4">
        <w:rPr>
          <w:i/>
        </w:rPr>
        <w:tab/>
      </w:r>
      <w:r w:rsidR="001C401B" w:rsidRPr="006224E4">
        <w:rPr>
          <w:i/>
        </w:rPr>
        <w:tab/>
      </w:r>
      <w:r w:rsidRPr="006224E4">
        <w:rPr>
          <w:i/>
        </w:rPr>
        <w:t>DescriptionOfMapUnits table</w:t>
      </w:r>
    </w:p>
    <w:p w:rsidR="000B2005" w:rsidRPr="006224E4" w:rsidRDefault="000B2005" w:rsidP="000B2005">
      <w:pPr>
        <w:ind w:left="720"/>
        <w:rPr>
          <w:i/>
        </w:rPr>
      </w:pPr>
      <w:r w:rsidRPr="00A6617C">
        <w:rPr>
          <w:rStyle w:val="File-foldername"/>
        </w:rPr>
        <w:t>PurcellMtn.png</w:t>
      </w:r>
      <w:r w:rsidRPr="001C401B">
        <w:t xml:space="preserve"> </w:t>
      </w:r>
      <w:r w:rsidRPr="001C401B">
        <w:tab/>
      </w:r>
      <w:r w:rsidRPr="001C401B">
        <w:tab/>
      </w:r>
      <w:r>
        <w:tab/>
      </w:r>
      <w:r w:rsidRPr="006224E4">
        <w:rPr>
          <w:i/>
        </w:rPr>
        <w:t>screen capture of part of WaDGER OFR87-16</w:t>
      </w:r>
    </w:p>
    <w:p w:rsidR="000B2005" w:rsidRPr="006224E4" w:rsidRDefault="000B2005" w:rsidP="000B2005">
      <w:pPr>
        <w:ind w:left="720"/>
        <w:rPr>
          <w:i/>
        </w:rPr>
      </w:pPr>
      <w:r w:rsidRPr="00A6617C">
        <w:rPr>
          <w:rStyle w:val="File-foldername"/>
        </w:rPr>
        <w:t>wa_ger_ofr87_16_ plt1.pdf</w:t>
      </w:r>
      <w:r w:rsidRPr="001C401B">
        <w:t xml:space="preserve">    </w:t>
      </w:r>
      <w:r w:rsidRPr="001C401B">
        <w:tab/>
      </w:r>
      <w:r w:rsidRPr="006224E4">
        <w:rPr>
          <w:i/>
        </w:rPr>
        <w:t>map sheet of WaDGER OFR87-16 in pdf format</w:t>
      </w:r>
    </w:p>
    <w:p w:rsidR="000B2005" w:rsidRPr="006224E4" w:rsidRDefault="000B2005" w:rsidP="000B2005">
      <w:pPr>
        <w:ind w:left="720"/>
        <w:rPr>
          <w:i/>
        </w:rPr>
      </w:pPr>
      <w:r w:rsidRPr="00A6617C">
        <w:rPr>
          <w:rStyle w:val="File-foldername"/>
        </w:rPr>
        <w:t>wa_ger_ofr87_16_text.pdf</w:t>
      </w:r>
      <w:r w:rsidRPr="001C401B">
        <w:t xml:space="preserve"> </w:t>
      </w:r>
      <w:r w:rsidRPr="001C401B">
        <w:tab/>
      </w:r>
      <w:r w:rsidRPr="006224E4">
        <w:rPr>
          <w:i/>
        </w:rPr>
        <w:t>text  of WaDGER OFR87-16 in pdf format</w:t>
      </w:r>
    </w:p>
    <w:p w:rsidR="000D78BA" w:rsidRDefault="000D78BA" w:rsidP="000D78BA">
      <w:r>
        <w:t>You will create the following:</w:t>
      </w:r>
    </w:p>
    <w:p w:rsidR="000D78BA" w:rsidRDefault="000D78BA" w:rsidP="006224E4">
      <w:pPr>
        <w:ind w:left="720"/>
      </w:pPr>
      <w:r w:rsidRPr="009C3C17">
        <w:rPr>
          <w:rStyle w:val="File-foldername"/>
        </w:rPr>
        <w:t>PurcellMtn.gdb</w:t>
      </w:r>
      <w:r>
        <w:tab/>
      </w:r>
      <w:r w:rsidR="001C401B">
        <w:tab/>
      </w:r>
      <w:r w:rsidR="006224E4">
        <w:tab/>
      </w:r>
      <w:r w:rsidRPr="001C401B">
        <w:rPr>
          <w:i/>
          <w:iCs/>
        </w:rPr>
        <w:t>an NCGMP09-format geodatabase</w:t>
      </w:r>
    </w:p>
    <w:p w:rsidR="00EA69BC" w:rsidRDefault="00482835" w:rsidP="00EA69BC">
      <w:pPr>
        <w:ind w:left="720"/>
      </w:pPr>
      <w:r>
        <w:rPr>
          <w:rStyle w:val="File-foldername"/>
        </w:rPr>
        <w:t>PurcellMtn-T</w:t>
      </w:r>
      <w:r w:rsidR="00EA69BC" w:rsidRPr="009C3C17">
        <w:rPr>
          <w:rStyle w:val="File-foldername"/>
        </w:rPr>
        <w:t>opology</w:t>
      </w:r>
      <w:r>
        <w:rPr>
          <w:rStyle w:val="File-foldername"/>
        </w:rPr>
        <w:t>Report</w:t>
      </w:r>
      <w:r w:rsidR="00EA69BC" w:rsidRPr="009C3C17">
        <w:rPr>
          <w:rStyle w:val="File-foldername"/>
        </w:rPr>
        <w:t>.html</w:t>
      </w:r>
      <w:r>
        <w:t xml:space="preserve"> </w:t>
      </w:r>
      <w:r w:rsidR="00EA69BC">
        <w:rPr>
          <w:i/>
          <w:iCs/>
        </w:rPr>
        <w:t>output of TopologyCheck tool</w:t>
      </w:r>
    </w:p>
    <w:p w:rsidR="000D78BA" w:rsidRDefault="000B2005" w:rsidP="006224E4">
      <w:pPr>
        <w:ind w:left="720"/>
      </w:pPr>
      <w:r>
        <w:rPr>
          <w:rStyle w:val="File-foldername"/>
        </w:rPr>
        <w:t>PurcellMtn-Validation.html</w:t>
      </w:r>
      <w:r w:rsidR="000D78BA">
        <w:t xml:space="preserve">  </w:t>
      </w:r>
      <w:r w:rsidR="00EA69BC">
        <w:tab/>
      </w:r>
      <w:r w:rsidR="000D78BA">
        <w:rPr>
          <w:i/>
          <w:iCs/>
        </w:rPr>
        <w:t>output of ValidateDatabase tool</w:t>
      </w:r>
    </w:p>
    <w:p w:rsidR="000D78BA" w:rsidRPr="002B04FB" w:rsidRDefault="006224E4" w:rsidP="006224E4">
      <w:pPr>
        <w:ind w:left="720"/>
      </w:pPr>
      <w:r>
        <w:t>A p</w:t>
      </w:r>
      <w:r w:rsidR="000D78BA">
        <w:t xml:space="preserve">age-size paper map made from </w:t>
      </w:r>
      <w:r w:rsidR="000D78BA" w:rsidRPr="009C3C17">
        <w:rPr>
          <w:rStyle w:val="File-foldername"/>
        </w:rPr>
        <w:t>PurcellMtn</w:t>
      </w:r>
      <w:r w:rsidR="001C401B" w:rsidRPr="009C3C17">
        <w:rPr>
          <w:rStyle w:val="File-foldername"/>
        </w:rPr>
        <w:t>.gdb</w:t>
      </w:r>
      <w:r w:rsidR="001C401B">
        <w:t>, scale 1</w:t>
      </w:r>
      <w:r>
        <w:t>:</w:t>
      </w:r>
      <w:r w:rsidR="001C401B">
        <w:t>100K, using</w:t>
      </w:r>
      <w:r w:rsidR="000D78BA">
        <w:t xml:space="preserve"> FGDC symbols, </w:t>
      </w:r>
      <w:r w:rsidR="001C401B">
        <w:t>with</w:t>
      </w:r>
      <w:r>
        <w:t xml:space="preserve"> </w:t>
      </w:r>
      <w:r w:rsidR="000D78BA">
        <w:t>mapunit colors given in</w:t>
      </w:r>
      <w:r w:rsidR="00024B82">
        <w:t xml:space="preserve"> </w:t>
      </w:r>
      <w:r w:rsidR="00024B82" w:rsidRPr="00024B82">
        <w:rPr>
          <w:rStyle w:val="File-foldername"/>
        </w:rPr>
        <w:t>PurcellMtn</w:t>
      </w:r>
      <w:r w:rsidR="00024B82">
        <w:rPr>
          <w:rStyle w:val="File-foldername"/>
        </w:rPr>
        <w:t>DMU</w:t>
      </w:r>
      <w:r w:rsidR="000D78BA" w:rsidRPr="009C3C17">
        <w:rPr>
          <w:rStyle w:val="File-foldername"/>
        </w:rPr>
        <w:t>.dbf</w:t>
      </w:r>
    </w:p>
    <w:p w:rsidR="00E9706E" w:rsidRDefault="006224E4" w:rsidP="002B04FB">
      <w:pPr>
        <w:pStyle w:val="Heading3"/>
      </w:pPr>
      <w:r>
        <w:t xml:space="preserve">0. </w:t>
      </w:r>
      <w:r w:rsidR="0050770D">
        <w:t xml:space="preserve"> </w:t>
      </w:r>
      <w:r w:rsidR="009C3C17">
        <w:t>Start ArcMap and</w:t>
      </w:r>
      <w:r w:rsidR="00E9706E">
        <w:t xml:space="preserve"> install </w:t>
      </w:r>
      <w:r w:rsidR="00EA69BC">
        <w:t xml:space="preserve">the </w:t>
      </w:r>
      <w:r w:rsidR="00E9706E">
        <w:t>NCGMP09 toolbox</w:t>
      </w:r>
    </w:p>
    <w:p w:rsidR="00F73100" w:rsidRPr="00F73100" w:rsidRDefault="00F73100" w:rsidP="00F73100">
      <w:r>
        <w:t xml:space="preserve">Start ArcMap. When offered an existing project, </w:t>
      </w:r>
      <w:r w:rsidRPr="0050770D">
        <w:rPr>
          <w:rStyle w:val="Command-Menu-Windowname"/>
        </w:rPr>
        <w:t>CANCEL</w:t>
      </w:r>
      <w:r>
        <w:t xml:space="preserve"> to start with an empty map composition. Open the </w:t>
      </w:r>
      <w:r w:rsidRPr="0050770D">
        <w:rPr>
          <w:rStyle w:val="Command-Menu-Windowname"/>
        </w:rPr>
        <w:t>ArcToolbox</w:t>
      </w:r>
      <w:r>
        <w:t xml:space="preserve"> </w:t>
      </w:r>
      <w:r w:rsidR="0050770D">
        <w:t>window. Right-click</w:t>
      </w:r>
      <w:r>
        <w:t xml:space="preserve"> on an empty part of the </w:t>
      </w:r>
      <w:r w:rsidRPr="00F73100">
        <w:rPr>
          <w:rStyle w:val="Command-Menu-Windowname"/>
        </w:rPr>
        <w:t>ArcToolbox</w:t>
      </w:r>
      <w:r>
        <w:t xml:space="preserve"> window and select </w:t>
      </w:r>
      <w:r w:rsidRPr="00F73100">
        <w:rPr>
          <w:rStyle w:val="Command-Menu-Windowname"/>
        </w:rPr>
        <w:t>Add Toolbox.</w:t>
      </w:r>
      <w:r>
        <w:rPr>
          <w:rStyle w:val="Command-Menu-Windowname"/>
        </w:rPr>
        <w:t>.</w:t>
      </w:r>
      <w:r w:rsidRPr="00F73100">
        <w:rPr>
          <w:rStyle w:val="Command-Menu-Windowname"/>
        </w:rPr>
        <w:t>.</w:t>
      </w:r>
      <w:r>
        <w:rPr>
          <w:rStyle w:val="Command-Menu-Windowname"/>
        </w:rPr>
        <w:t xml:space="preserve"> </w:t>
      </w:r>
      <w:r w:rsidRPr="00F73100">
        <w:t xml:space="preserve">In the </w:t>
      </w:r>
      <w:r>
        <w:rPr>
          <w:rStyle w:val="Command-Menu-Windowname"/>
        </w:rPr>
        <w:t xml:space="preserve">Add Toolbox </w:t>
      </w:r>
      <w:r w:rsidRPr="00F73100">
        <w:t xml:space="preserve">window that opens, navigate to </w:t>
      </w:r>
      <w:r>
        <w:t xml:space="preserve">your </w:t>
      </w:r>
      <w:r w:rsidRPr="004537A7">
        <w:rPr>
          <w:rStyle w:val="File-foldername"/>
        </w:rPr>
        <w:t>NCGMP09v1.1-Tools3_arc10.1</w:t>
      </w:r>
      <w:r>
        <w:rPr>
          <w:rStyle w:val="File-foldername"/>
        </w:rPr>
        <w:t xml:space="preserve"> </w:t>
      </w:r>
      <w:r w:rsidRPr="00F73100">
        <w:t xml:space="preserve">directory and </w:t>
      </w:r>
      <w:r>
        <w:t xml:space="preserve">select </w:t>
      </w:r>
      <w:r w:rsidRPr="00F73100">
        <w:rPr>
          <w:rStyle w:val="File-foldername"/>
        </w:rPr>
        <w:t>NCGMP09v1.1_Toolbox3_Arc10.1.tbx</w:t>
      </w:r>
      <w:r>
        <w:t xml:space="preserve">. &lt;Right-click&gt; again on an empty part of the </w:t>
      </w:r>
      <w:r w:rsidRPr="00F73100">
        <w:rPr>
          <w:rStyle w:val="Command-Menu-Windowname"/>
        </w:rPr>
        <w:t>ArcToolbox</w:t>
      </w:r>
      <w:r>
        <w:t xml:space="preserve"> window and </w:t>
      </w:r>
      <w:r w:rsidRPr="00F73100">
        <w:rPr>
          <w:rStyle w:val="Command-Menu-Windowname"/>
        </w:rPr>
        <w:t>Save Settings &gt; To Default</w:t>
      </w:r>
      <w:r>
        <w:t>.</w:t>
      </w:r>
    </w:p>
    <w:p w:rsidR="002B04FB" w:rsidRDefault="006224E4" w:rsidP="002B04FB">
      <w:pPr>
        <w:pStyle w:val="Heading3"/>
      </w:pPr>
      <w:r>
        <w:t xml:space="preserve">1. </w:t>
      </w:r>
      <w:r w:rsidR="0050770D">
        <w:t xml:space="preserve"> </w:t>
      </w:r>
      <w:r w:rsidR="000F4C39">
        <w:t>M</w:t>
      </w:r>
      <w:r w:rsidR="000D78BA" w:rsidRPr="001C401B">
        <w:t>ake an empty NCGMP09 geodatabase specific to this project</w:t>
      </w:r>
      <w:r w:rsidR="002B04FB">
        <w:t xml:space="preserve"> and </w:t>
      </w:r>
      <w:r w:rsidR="009C3C17">
        <w:t>add map tics and map boundary</w:t>
      </w:r>
    </w:p>
    <w:p w:rsidR="000F4C39" w:rsidRDefault="000F4C39" w:rsidP="00F73100">
      <w:r>
        <w:t>Start ArcMap</w:t>
      </w:r>
      <w:r w:rsidR="00F73100">
        <w:t xml:space="preserve"> if it is not already open. </w:t>
      </w:r>
      <w:r>
        <w:t xml:space="preserve">Open the </w:t>
      </w:r>
      <w:r w:rsidR="00EF72E4" w:rsidRPr="00EF72E4">
        <w:rPr>
          <w:rStyle w:val="Command-Menu-Windowname"/>
        </w:rPr>
        <w:t>ArcT</w:t>
      </w:r>
      <w:r w:rsidRPr="00EF72E4">
        <w:rPr>
          <w:rStyle w:val="Command-Menu-Windowname"/>
        </w:rPr>
        <w:t>oolbox</w:t>
      </w:r>
      <w:r>
        <w:t xml:space="preserve"> window</w:t>
      </w:r>
      <w:r w:rsidR="00F73100">
        <w:t>.</w:t>
      </w:r>
      <w:r>
        <w:t xml:space="preserve"> </w:t>
      </w:r>
    </w:p>
    <w:p w:rsidR="000F4C39" w:rsidRPr="000F4C39" w:rsidRDefault="000F4C39" w:rsidP="00245949">
      <w:pPr>
        <w:numPr>
          <w:ilvl w:val="0"/>
          <w:numId w:val="17"/>
        </w:numPr>
      </w:pPr>
      <w:r>
        <w:t xml:space="preserve">Run the </w:t>
      </w:r>
      <w:r w:rsidR="00EF72E4">
        <w:rPr>
          <w:rStyle w:val="Command-Menu-Windowname"/>
        </w:rPr>
        <w:t>NCGMP09 Tools for Arc10</w:t>
      </w:r>
      <w:r w:rsidR="00415AB5" w:rsidRPr="00E9706E">
        <w:rPr>
          <w:rStyle w:val="Command-Menu-Windowname"/>
        </w:rPr>
        <w:t xml:space="preserve"> </w:t>
      </w:r>
      <w:r w:rsidR="00373737">
        <w:rPr>
          <w:rStyle w:val="Command-Menu-Windowname"/>
        </w:rPr>
        <w:t>&gt;</w:t>
      </w:r>
      <w:r w:rsidR="00E9706E" w:rsidRPr="00E9706E">
        <w:rPr>
          <w:rStyle w:val="Command-Menu-Windowname"/>
        </w:rPr>
        <w:t xml:space="preserve"> </w:t>
      </w:r>
      <w:r w:rsidR="00EF72E4">
        <w:rPr>
          <w:rStyle w:val="Command-Menu-Windowname"/>
        </w:rPr>
        <w:t xml:space="preserve">Create </w:t>
      </w:r>
      <w:r w:rsidRPr="00E9706E">
        <w:rPr>
          <w:rStyle w:val="Command-Menu-Windowname"/>
        </w:rPr>
        <w:softHyphen/>
        <w:t>New</w:t>
      </w:r>
      <w:r w:rsidR="00415AB5" w:rsidRPr="00E9706E">
        <w:rPr>
          <w:rStyle w:val="Command-Menu-Windowname"/>
        </w:rPr>
        <w:t xml:space="preserve"> </w:t>
      </w:r>
      <w:r w:rsidRPr="00E9706E">
        <w:rPr>
          <w:rStyle w:val="Command-Menu-Windowname"/>
        </w:rPr>
        <w:softHyphen/>
        <w:t>Data</w:t>
      </w:r>
      <w:r w:rsidRPr="00E9706E">
        <w:rPr>
          <w:rStyle w:val="Command-Menu-Windowname"/>
        </w:rPr>
        <w:softHyphen/>
        <w:t>base</w:t>
      </w:r>
      <w:r>
        <w:t xml:space="preserve"> script to make an empty geodatabase </w:t>
      </w:r>
    </w:p>
    <w:p w:rsidR="00D71670" w:rsidRDefault="00D71670" w:rsidP="00245949">
      <w:pPr>
        <w:pStyle w:val="ListParagraph"/>
        <w:numPr>
          <w:ilvl w:val="1"/>
          <w:numId w:val="17"/>
        </w:numPr>
      </w:pPr>
      <w:r>
        <w:t xml:space="preserve">Make a new folder for your output workspace. I recommend a location such as </w:t>
      </w:r>
      <w:r w:rsidRPr="00D71670">
        <w:rPr>
          <w:rStyle w:val="File-foldername"/>
        </w:rPr>
        <w:t>c:\arcdata\PurcellMtn</w:t>
      </w:r>
      <w:r>
        <w:t xml:space="preserve"> </w:t>
      </w:r>
      <w:r w:rsidRPr="00D71670">
        <w:rPr>
          <w:rStyle w:val="File-foldername"/>
        </w:rPr>
        <w:t>or c:\users\</w:t>
      </w:r>
      <w:r>
        <w:t>&lt;username&gt;</w:t>
      </w:r>
      <w:r w:rsidRPr="00D71670">
        <w:rPr>
          <w:rStyle w:val="File-foldername"/>
        </w:rPr>
        <w:t>\Documents\PurcellMtn</w:t>
      </w:r>
      <w:r w:rsidRPr="00D71670">
        <w:t>.</w:t>
      </w:r>
    </w:p>
    <w:p w:rsidR="000F4C39" w:rsidRPr="000F4C39" w:rsidRDefault="000F4C39" w:rsidP="00245949">
      <w:pPr>
        <w:pStyle w:val="ListParagraph"/>
        <w:numPr>
          <w:ilvl w:val="1"/>
          <w:numId w:val="17"/>
        </w:numPr>
      </w:pPr>
      <w:r w:rsidRPr="000F4C39">
        <w:t>Name the new geod</w:t>
      </w:r>
      <w:r w:rsidR="006224E4">
        <w:t xml:space="preserve">atabase </w:t>
      </w:r>
      <w:r w:rsidR="006224E4" w:rsidRPr="006224E4">
        <w:rPr>
          <w:rStyle w:val="EnteredText"/>
        </w:rPr>
        <w:t>PurcellMtn</w:t>
      </w:r>
      <w:r w:rsidRPr="006224E4">
        <w:rPr>
          <w:rStyle w:val="EnteredText"/>
        </w:rPr>
        <w:t>.gdb</w:t>
      </w:r>
      <w:r w:rsidRPr="000F4C39">
        <w:t xml:space="preserve">. </w:t>
      </w:r>
    </w:p>
    <w:p w:rsidR="000F4C39" w:rsidRPr="000F4C39" w:rsidRDefault="000F4C39" w:rsidP="00245949">
      <w:pPr>
        <w:pStyle w:val="ListParagraph"/>
        <w:numPr>
          <w:ilvl w:val="1"/>
          <w:numId w:val="17"/>
        </w:numPr>
      </w:pPr>
      <w:r w:rsidRPr="000F4C39">
        <w:t xml:space="preserve">Set the projection to </w:t>
      </w:r>
      <w:r w:rsidR="00EF72E4" w:rsidRPr="00EF72E4">
        <w:rPr>
          <w:rStyle w:val="Command-Menu-Windowname"/>
        </w:rPr>
        <w:t xml:space="preserve">Projected Coordinate Systems &gt; </w:t>
      </w:r>
      <w:r w:rsidRPr="00EF72E4">
        <w:rPr>
          <w:rStyle w:val="Command-Menu-Windowname"/>
        </w:rPr>
        <w:t xml:space="preserve">StatePlane </w:t>
      </w:r>
      <w:r w:rsidR="00EF72E4" w:rsidRPr="00EF72E4">
        <w:rPr>
          <w:rStyle w:val="Command-Menu-Windowname"/>
        </w:rPr>
        <w:t>&gt;</w:t>
      </w:r>
      <w:r w:rsidRPr="00EF72E4">
        <w:rPr>
          <w:rStyle w:val="Command-Menu-Windowname"/>
        </w:rPr>
        <w:t xml:space="preserve"> NAD83</w:t>
      </w:r>
      <w:r w:rsidR="00EF72E4" w:rsidRPr="00EF72E4">
        <w:rPr>
          <w:rStyle w:val="Command-Menu-Windowname"/>
        </w:rPr>
        <w:t xml:space="preserve"> (</w:t>
      </w:r>
      <w:r w:rsidRPr="00EF72E4">
        <w:rPr>
          <w:rStyle w:val="Command-Menu-Windowname"/>
        </w:rPr>
        <w:t>USFeet</w:t>
      </w:r>
      <w:r w:rsidR="00EF72E4" w:rsidRPr="00EF72E4">
        <w:rPr>
          <w:rStyle w:val="Command-Menu-Windowname"/>
        </w:rPr>
        <w:t>)</w:t>
      </w:r>
      <w:r w:rsidRPr="00EF72E4">
        <w:rPr>
          <w:rStyle w:val="Command-Menu-Windowname"/>
        </w:rPr>
        <w:t xml:space="preserve"> </w:t>
      </w:r>
      <w:r w:rsidR="00EF72E4" w:rsidRPr="00EF72E4">
        <w:rPr>
          <w:rStyle w:val="Command-Menu-Windowname"/>
        </w:rPr>
        <w:t>&gt;</w:t>
      </w:r>
      <w:r w:rsidRPr="00EF72E4">
        <w:rPr>
          <w:rStyle w:val="Command-Menu-Windowname"/>
        </w:rPr>
        <w:t xml:space="preserve"> Washington </w:t>
      </w:r>
      <w:r w:rsidR="00EF72E4" w:rsidRPr="00EF72E4">
        <w:rPr>
          <w:rStyle w:val="Command-Menu-Windowname"/>
        </w:rPr>
        <w:t>North FIPS 4601</w:t>
      </w:r>
      <w:r w:rsidRPr="000F4C39">
        <w:t>. We choose this projection to match the</w:t>
      </w:r>
      <w:r w:rsidR="009C3C17">
        <w:t xml:space="preserve"> lidar data we will use later.  </w:t>
      </w:r>
      <w:r w:rsidRPr="009C3C17">
        <w:rPr>
          <w:i/>
        </w:rPr>
        <w:t>This is not t</w:t>
      </w:r>
      <w:r w:rsidR="009C3C17" w:rsidRPr="009C3C17">
        <w:rPr>
          <w:i/>
        </w:rPr>
        <w:t>he projection of the source map. Why is it OK to do this?</w:t>
      </w:r>
    </w:p>
    <w:p w:rsidR="001F1121" w:rsidRDefault="000B2005" w:rsidP="00C83D91">
      <w:r>
        <w:rPr>
          <w:noProof/>
        </w:rPr>
        <w:lastRenderedPageBreak/>
        <w:drawing>
          <wp:anchor distT="0" distB="0" distL="114300" distR="114300" simplePos="0" relativeHeight="251672576" behindDoc="0" locked="0" layoutInCell="1" allowOverlap="1" wp14:anchorId="327FA910" wp14:editId="66859597">
            <wp:simplePos x="0" y="0"/>
            <wp:positionH relativeFrom="column">
              <wp:posOffset>2914650</wp:posOffset>
            </wp:positionH>
            <wp:positionV relativeFrom="paragraph">
              <wp:posOffset>1095375</wp:posOffset>
            </wp:positionV>
            <wp:extent cx="3017520" cy="31819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7" t="-2" r="36631" b="33839"/>
                    <a:stretch/>
                  </pic:blipFill>
                  <pic:spPr bwMode="auto">
                    <a:xfrm>
                      <a:off x="0" y="0"/>
                      <a:ext cx="3017520" cy="31819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1121">
        <w:rPr>
          <w:noProof/>
        </w:rPr>
        <w:drawing>
          <wp:inline distT="0" distB="0" distL="0" distR="0" wp14:anchorId="55D92771" wp14:editId="06CAF0AC">
            <wp:extent cx="2834640" cy="4987851"/>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r="37609"/>
                    <a:stretch/>
                  </pic:blipFill>
                  <pic:spPr bwMode="auto">
                    <a:xfrm>
                      <a:off x="0" y="0"/>
                      <a:ext cx="2858139" cy="5029200"/>
                    </a:xfrm>
                    <a:prstGeom prst="rect">
                      <a:avLst/>
                    </a:prstGeom>
                    <a:ln>
                      <a:noFill/>
                    </a:ln>
                    <a:extLst>
                      <a:ext uri="{53640926-AAD7-44D8-BBD7-CCE9431645EC}">
                        <a14:shadowObscured xmlns:a14="http://schemas.microsoft.com/office/drawing/2010/main"/>
                      </a:ext>
                    </a:extLst>
                  </pic:spPr>
                </pic:pic>
              </a:graphicData>
            </a:graphic>
          </wp:inline>
        </w:drawing>
      </w:r>
    </w:p>
    <w:p w:rsidR="00C83D91" w:rsidRDefault="000F4C39" w:rsidP="00245949">
      <w:pPr>
        <w:pStyle w:val="ListParagraph"/>
        <w:numPr>
          <w:ilvl w:val="0"/>
          <w:numId w:val="19"/>
        </w:numPr>
      </w:pPr>
      <w:r w:rsidRPr="000F4C39">
        <w:t>Make optional feature classes GeologicLines , OrientationPoints, and MapUnitPoints.</w:t>
      </w:r>
    </w:p>
    <w:p w:rsidR="001F1121" w:rsidRDefault="00F73100" w:rsidP="00245949">
      <w:pPr>
        <w:pStyle w:val="ListParagraph"/>
        <w:numPr>
          <w:ilvl w:val="0"/>
          <w:numId w:val="19"/>
        </w:numPr>
      </w:pPr>
      <w:r w:rsidRPr="000F4C39">
        <w:t>You can enable edit tracking—or not. Don't add fields for cartographic representations</w:t>
      </w:r>
      <w:r>
        <w:t>.</w:t>
      </w:r>
      <w:r w:rsidR="00C83D91">
        <w:t xml:space="preserve"> </w:t>
      </w:r>
      <w:r w:rsidR="000F4C39" w:rsidRPr="000F4C39">
        <w:t xml:space="preserve">Check "Add LTYPE and PTTYPE". </w:t>
      </w:r>
      <w:r w:rsidRPr="00F73100">
        <w:rPr>
          <w:rStyle w:val="Command-Menu-Windowname"/>
        </w:rPr>
        <w:t>OK</w:t>
      </w:r>
      <w:r w:rsidR="00C7330B">
        <w:t>.</w:t>
      </w:r>
    </w:p>
    <w:p w:rsidR="000D78BA" w:rsidRDefault="000D78BA" w:rsidP="00245949">
      <w:pPr>
        <w:pStyle w:val="ListParagraph"/>
        <w:numPr>
          <w:ilvl w:val="0"/>
          <w:numId w:val="17"/>
        </w:numPr>
        <w:spacing w:after="0"/>
      </w:pPr>
      <w:r>
        <w:t xml:space="preserve">Run the </w:t>
      </w:r>
      <w:r w:rsidRPr="00F73100">
        <w:rPr>
          <w:rStyle w:val="Command-Menu-Windowname"/>
        </w:rPr>
        <w:t xml:space="preserve">NCGMP09 </w:t>
      </w:r>
      <w:r w:rsidR="00F73100" w:rsidRPr="00F73100">
        <w:rPr>
          <w:rStyle w:val="Command-Menu-Windowname"/>
        </w:rPr>
        <w:t>Tools for Arc10</w:t>
      </w:r>
      <w:r w:rsidR="00D71670">
        <w:rPr>
          <w:rStyle w:val="Command-Menu-Windowname"/>
        </w:rPr>
        <w:t xml:space="preserve"> </w:t>
      </w:r>
      <w:r w:rsidR="00F73100" w:rsidRPr="00F73100">
        <w:rPr>
          <w:rStyle w:val="Command-Menu-Windowname"/>
        </w:rPr>
        <w:t xml:space="preserve">&gt; </w:t>
      </w:r>
      <w:r w:rsidRPr="00F73100">
        <w:rPr>
          <w:rStyle w:val="Command-Menu-Windowname"/>
        </w:rPr>
        <w:t>MapOutline</w:t>
      </w:r>
      <w:r>
        <w:t xml:space="preserve"> script.  </w:t>
      </w:r>
    </w:p>
    <w:p w:rsidR="000D78BA" w:rsidRDefault="000D78BA" w:rsidP="00245949">
      <w:pPr>
        <w:numPr>
          <w:ilvl w:val="1"/>
          <w:numId w:val="16"/>
        </w:numPr>
        <w:spacing w:after="0"/>
      </w:pPr>
      <w:r>
        <w:t>SE corner of Purcell Mtn 7.5' quad is at 46</w:t>
      </w:r>
      <w:r>
        <w:rPr>
          <w:rFonts w:ascii="Times New Roman" w:hAnsi="Times New Roman"/>
        </w:rPr>
        <w:t>º</w:t>
      </w:r>
      <w:r>
        <w:t>30' N, 121</w:t>
      </w:r>
      <w:r>
        <w:rPr>
          <w:rFonts w:ascii="Times New Roman" w:hAnsi="Times New Roman"/>
        </w:rPr>
        <w:t>º</w:t>
      </w:r>
      <w:r>
        <w:t xml:space="preserve">45' W.  </w:t>
      </w:r>
      <w:r w:rsidRPr="00C7330B">
        <w:rPr>
          <w:i/>
        </w:rPr>
        <w:t>Note that west longitudes are negative.</w:t>
      </w:r>
      <w:r w:rsidR="00C7330B" w:rsidRPr="00C7330B">
        <w:rPr>
          <w:i/>
        </w:rPr>
        <w:t xml:space="preserve"> SE longitude can be entered as </w:t>
      </w:r>
      <w:r w:rsidR="00C7330B" w:rsidRPr="00C7330B">
        <w:rPr>
          <w:rStyle w:val="EnteredText"/>
          <w:i/>
        </w:rPr>
        <w:t>-121.75</w:t>
      </w:r>
      <w:r w:rsidR="00C7330B" w:rsidRPr="00C7330B">
        <w:rPr>
          <w:i/>
        </w:rPr>
        <w:t xml:space="preserve"> or </w:t>
      </w:r>
      <w:r w:rsidR="00C7330B" w:rsidRPr="00C7330B">
        <w:rPr>
          <w:rStyle w:val="EnteredText"/>
          <w:i/>
        </w:rPr>
        <w:t>-121 45</w:t>
      </w:r>
      <w:r w:rsidR="00C7330B" w:rsidRPr="00C7330B">
        <w:rPr>
          <w:i/>
        </w:rPr>
        <w:t xml:space="preserve"> (degrees minutes or decimal degrees). SE latitude can be entered as </w:t>
      </w:r>
      <w:r w:rsidR="00C7330B" w:rsidRPr="00C7330B">
        <w:rPr>
          <w:rStyle w:val="EnteredText"/>
          <w:i/>
        </w:rPr>
        <w:t>46 30</w:t>
      </w:r>
      <w:r w:rsidR="00C7330B" w:rsidRPr="00C7330B">
        <w:rPr>
          <w:i/>
        </w:rPr>
        <w:t xml:space="preserve"> or </w:t>
      </w:r>
      <w:r w:rsidR="00C7330B" w:rsidRPr="00C7330B">
        <w:rPr>
          <w:rStyle w:val="EnteredText"/>
          <w:i/>
        </w:rPr>
        <w:t>46.5</w:t>
      </w:r>
      <w:r w:rsidR="00C7330B" w:rsidRPr="00C7330B">
        <w:t xml:space="preserve">. </w:t>
      </w:r>
    </w:p>
    <w:p w:rsidR="000D78BA" w:rsidRDefault="000D78BA" w:rsidP="00245949">
      <w:pPr>
        <w:numPr>
          <w:ilvl w:val="1"/>
          <w:numId w:val="16"/>
        </w:numPr>
        <w:spacing w:after="0"/>
      </w:pPr>
      <w:r>
        <w:t xml:space="preserve">Leave </w:t>
      </w:r>
      <w:r w:rsidRPr="00C7330B">
        <w:rPr>
          <w:rStyle w:val="Command-Menu-Windowname"/>
        </w:rPr>
        <w:t>IsNAD27</w:t>
      </w:r>
      <w:r>
        <w:t xml:space="preserve"> checked. (</w:t>
      </w:r>
      <w:r>
        <w:rPr>
          <w:i/>
          <w:iCs/>
        </w:rPr>
        <w:t>Why?</w:t>
      </w:r>
      <w:r>
        <w:t xml:space="preserve">) </w:t>
      </w:r>
    </w:p>
    <w:p w:rsidR="000D78BA" w:rsidRDefault="000D78BA" w:rsidP="00245949">
      <w:pPr>
        <w:numPr>
          <w:ilvl w:val="1"/>
          <w:numId w:val="16"/>
        </w:numPr>
        <w:spacing w:after="0"/>
      </w:pPr>
      <w:r>
        <w:t>Tic spacing can be set to 7.5 minutes or left at 2.5 minutes.</w:t>
      </w:r>
    </w:p>
    <w:p w:rsidR="000D78BA" w:rsidRDefault="000D78BA" w:rsidP="00245949">
      <w:pPr>
        <w:numPr>
          <w:ilvl w:val="1"/>
          <w:numId w:val="16"/>
        </w:numPr>
        <w:spacing w:after="0"/>
      </w:pPr>
      <w:r>
        <w:t xml:space="preserve">Use your newly-created </w:t>
      </w:r>
      <w:r w:rsidRPr="00C7330B">
        <w:rPr>
          <w:rStyle w:val="File-foldername"/>
        </w:rPr>
        <w:t>PurcellMtn.gdb</w:t>
      </w:r>
      <w:r>
        <w:t xml:space="preserve"> as the output geodatabase. </w:t>
      </w:r>
    </w:p>
    <w:p w:rsidR="00C7330B" w:rsidRDefault="000D78BA" w:rsidP="00245949">
      <w:pPr>
        <w:numPr>
          <w:ilvl w:val="1"/>
          <w:numId w:val="16"/>
        </w:numPr>
        <w:spacing w:after="0"/>
      </w:pPr>
      <w:r>
        <w:t xml:space="preserve">Set output coordinate system to </w:t>
      </w:r>
      <w:r w:rsidR="00C7330B" w:rsidRPr="00C7330B">
        <w:rPr>
          <w:rStyle w:val="Command-Menu-Windowname"/>
        </w:rPr>
        <w:t xml:space="preserve">Projected Coordinate Systems &gt; </w:t>
      </w:r>
      <w:r w:rsidRPr="00C7330B">
        <w:rPr>
          <w:rStyle w:val="Command-Menu-Windowname"/>
        </w:rPr>
        <w:t xml:space="preserve">StatePlane </w:t>
      </w:r>
      <w:r w:rsidR="00C7330B" w:rsidRPr="00C7330B">
        <w:rPr>
          <w:rStyle w:val="Command-Menu-Windowname"/>
        </w:rPr>
        <w:t>&gt;</w:t>
      </w:r>
      <w:r w:rsidRPr="00C7330B">
        <w:rPr>
          <w:rStyle w:val="Command-Menu-Windowname"/>
        </w:rPr>
        <w:t xml:space="preserve"> NAD83</w:t>
      </w:r>
      <w:r w:rsidR="00C7330B" w:rsidRPr="00C7330B">
        <w:rPr>
          <w:rStyle w:val="Command-Menu-Windowname"/>
        </w:rPr>
        <w:t xml:space="preserve"> (</w:t>
      </w:r>
      <w:r w:rsidR="00024B82">
        <w:rPr>
          <w:rStyle w:val="Command-Menu-Windowname"/>
        </w:rPr>
        <w:t>USFeet</w:t>
      </w:r>
      <w:r w:rsidR="00C7330B" w:rsidRPr="00C7330B">
        <w:rPr>
          <w:rStyle w:val="Command-Menu-Windowname"/>
        </w:rPr>
        <w:t>) &gt;</w:t>
      </w:r>
      <w:r w:rsidRPr="00C7330B">
        <w:rPr>
          <w:rStyle w:val="Command-Menu-Windowname"/>
        </w:rPr>
        <w:t xml:space="preserve"> Washington </w:t>
      </w:r>
      <w:r w:rsidR="00C7330B" w:rsidRPr="00C7330B">
        <w:rPr>
          <w:rStyle w:val="Command-Menu-Windowname"/>
        </w:rPr>
        <w:t>North FIPS 4601</w:t>
      </w:r>
      <w:r>
        <w:t>.</w:t>
      </w:r>
      <w:r w:rsidR="0033094D">
        <w:t xml:space="preserve"> </w:t>
      </w:r>
    </w:p>
    <w:p w:rsidR="000D78BA" w:rsidRDefault="00C7330B" w:rsidP="00245949">
      <w:pPr>
        <w:numPr>
          <w:ilvl w:val="1"/>
          <w:numId w:val="16"/>
        </w:numPr>
        <w:spacing w:after="0"/>
      </w:pPr>
      <w:r w:rsidRPr="00C7330B">
        <w:rPr>
          <w:rStyle w:val="Command-Menu-Windowname"/>
        </w:rPr>
        <w:t>OK</w:t>
      </w:r>
      <w:r>
        <w:t>.</w:t>
      </w:r>
    </w:p>
    <w:p w:rsidR="000D78BA" w:rsidRDefault="000D78BA" w:rsidP="00245949">
      <w:pPr>
        <w:numPr>
          <w:ilvl w:val="1"/>
          <w:numId w:val="16"/>
        </w:numPr>
        <w:spacing w:after="0"/>
      </w:pPr>
      <w:r>
        <w:t xml:space="preserve">Look at the catalog for your new geodatabase. You should see feature classes MapOutline and tics at the top level. </w:t>
      </w:r>
    </w:p>
    <w:p w:rsidR="000D78BA" w:rsidRDefault="000D78BA" w:rsidP="00245949">
      <w:pPr>
        <w:numPr>
          <w:ilvl w:val="1"/>
          <w:numId w:val="16"/>
        </w:numPr>
        <w:spacing w:after="0"/>
      </w:pPr>
      <w:r>
        <w:t>Add the tics feature class to your map composition</w:t>
      </w:r>
      <w:r w:rsidR="00C7330B">
        <w:t xml:space="preserve">. </w:t>
      </w:r>
    </w:p>
    <w:p w:rsidR="00C7330B" w:rsidRPr="00415849" w:rsidRDefault="00D71670" w:rsidP="00245949">
      <w:pPr>
        <w:numPr>
          <w:ilvl w:val="0"/>
          <w:numId w:val="17"/>
        </w:numPr>
        <w:spacing w:after="0"/>
        <w:rPr>
          <w:rStyle w:val="IntenseEmphasis"/>
        </w:rPr>
      </w:pPr>
      <w:r w:rsidRPr="00415849">
        <w:rPr>
          <w:rStyle w:val="IntenseEmphasis"/>
        </w:rPr>
        <w:t xml:space="preserve">Save </w:t>
      </w:r>
      <w:r w:rsidR="00AD2CA3" w:rsidRPr="00415849">
        <w:rPr>
          <w:rStyle w:val="IntenseEmphasis"/>
        </w:rPr>
        <w:t>the</w:t>
      </w:r>
      <w:r w:rsidRPr="00415849">
        <w:rPr>
          <w:rStyle w:val="IntenseEmphasis"/>
        </w:rPr>
        <w:t xml:space="preserve"> map composition to your PurcellMtn workspace as </w:t>
      </w:r>
      <w:r w:rsidR="00C7330B" w:rsidRPr="00415849">
        <w:rPr>
          <w:rStyle w:val="IntenseEmphasis"/>
        </w:rPr>
        <w:t xml:space="preserve">PurcellMtn.mxd. </w:t>
      </w:r>
    </w:p>
    <w:p w:rsidR="00C64D4E" w:rsidRDefault="00D71670" w:rsidP="009C3C17">
      <w:pPr>
        <w:pStyle w:val="Heading3"/>
      </w:pPr>
      <w:r>
        <w:lastRenderedPageBreak/>
        <w:t xml:space="preserve">2. </w:t>
      </w:r>
      <w:r w:rsidR="0050770D">
        <w:t xml:space="preserve"> </w:t>
      </w:r>
      <w:r w:rsidR="009C3C17">
        <w:t>Georegister scanned map image</w:t>
      </w:r>
    </w:p>
    <w:p w:rsidR="00D71670" w:rsidRPr="00354312" w:rsidRDefault="00D71670" w:rsidP="00EA69BC">
      <w:pPr>
        <w:ind w:left="360"/>
        <w:rPr>
          <w:i/>
        </w:rPr>
      </w:pPr>
      <w:r w:rsidRPr="00354312">
        <w:rPr>
          <w:i/>
        </w:rPr>
        <w:t xml:space="preserve">If you have not completed step 1, make a new </w:t>
      </w:r>
      <w:r w:rsidR="0040568A">
        <w:rPr>
          <w:i/>
        </w:rPr>
        <w:t xml:space="preserve">working </w:t>
      </w:r>
      <w:r w:rsidR="00354312">
        <w:rPr>
          <w:i/>
        </w:rPr>
        <w:t>folder</w:t>
      </w:r>
      <w:r w:rsidRPr="00354312">
        <w:rPr>
          <w:i/>
        </w:rPr>
        <w:t xml:space="preserve">, copy the contents of folder </w:t>
      </w:r>
      <w:r w:rsidRPr="00354312">
        <w:rPr>
          <w:rStyle w:val="File-foldername"/>
        </w:rPr>
        <w:t>Exercise1-AutomateAnalogMap\2-GeoregisterScan</w:t>
      </w:r>
      <w:r w:rsidRPr="00354312">
        <w:rPr>
          <w:i/>
        </w:rPr>
        <w:t xml:space="preserve"> into this </w:t>
      </w:r>
      <w:r w:rsidR="00354312">
        <w:rPr>
          <w:i/>
        </w:rPr>
        <w:t>folder</w:t>
      </w:r>
      <w:r w:rsidRPr="00354312">
        <w:rPr>
          <w:i/>
        </w:rPr>
        <w:t xml:space="preserve">, and double-click on </w:t>
      </w:r>
      <w:r w:rsidR="00354312" w:rsidRPr="00354312">
        <w:rPr>
          <w:rStyle w:val="File-foldername"/>
        </w:rPr>
        <w:t>2</w:t>
      </w:r>
      <w:r w:rsidRPr="00354312">
        <w:rPr>
          <w:rStyle w:val="File-foldername"/>
        </w:rPr>
        <w:t>PurcellMtn.mxd</w:t>
      </w:r>
      <w:r w:rsidR="00354312" w:rsidRPr="00354312">
        <w:rPr>
          <w:i/>
        </w:rPr>
        <w:t xml:space="preserve"> to start ArcMap. </w:t>
      </w:r>
    </w:p>
    <w:p w:rsidR="00354312" w:rsidRDefault="00024B82" w:rsidP="00245949">
      <w:pPr>
        <w:numPr>
          <w:ilvl w:val="0"/>
          <w:numId w:val="18"/>
        </w:numPr>
      </w:pPr>
      <w:r>
        <w:rPr>
          <w:noProof/>
        </w:rPr>
        <w:drawing>
          <wp:anchor distT="91440" distB="91440" distL="91440" distR="91440" simplePos="0" relativeHeight="251662336" behindDoc="0" locked="0" layoutInCell="1" allowOverlap="1" wp14:anchorId="4C4BE960" wp14:editId="1744E8AF">
            <wp:simplePos x="0" y="0"/>
            <wp:positionH relativeFrom="column">
              <wp:posOffset>3324225</wp:posOffset>
            </wp:positionH>
            <wp:positionV relativeFrom="paragraph">
              <wp:posOffset>58420</wp:posOffset>
            </wp:positionV>
            <wp:extent cx="2747645" cy="2002155"/>
            <wp:effectExtent l="0" t="0" r="0" b="0"/>
            <wp:wrapSquare wrapText="larges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24947" t="2391" r="58357" b="78139"/>
                    <a:stretch/>
                  </pic:blipFill>
                  <pic:spPr bwMode="auto">
                    <a:xfrm>
                      <a:off x="0" y="0"/>
                      <a:ext cx="2747645" cy="200215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4312">
        <w:t xml:space="preserve">Copy file </w:t>
      </w:r>
      <w:r w:rsidR="00354312" w:rsidRPr="00354312">
        <w:rPr>
          <w:rStyle w:val="File-foldername"/>
        </w:rPr>
        <w:t>PurcellMtn.png</w:t>
      </w:r>
      <w:r w:rsidR="00354312">
        <w:t xml:space="preserve"> from the </w:t>
      </w:r>
      <w:r w:rsidR="00354312" w:rsidRPr="00354312">
        <w:rPr>
          <w:rStyle w:val="File-foldername"/>
        </w:rPr>
        <w:t>Resources</w:t>
      </w:r>
      <w:r w:rsidR="00354312">
        <w:t xml:space="preserve"> directory to your working folder. </w:t>
      </w:r>
    </w:p>
    <w:p w:rsidR="000D78BA" w:rsidRDefault="000D78BA" w:rsidP="00245949">
      <w:pPr>
        <w:numPr>
          <w:ilvl w:val="0"/>
          <w:numId w:val="18"/>
        </w:numPr>
      </w:pPr>
      <w:r>
        <w:t xml:space="preserve">Add </w:t>
      </w:r>
      <w:r w:rsidRPr="0040568A">
        <w:rPr>
          <w:rStyle w:val="File-foldername"/>
        </w:rPr>
        <w:t>PurcellMtn.png</w:t>
      </w:r>
      <w:r>
        <w:t xml:space="preserve"> to the map composition.</w:t>
      </w:r>
      <w:r w:rsidR="0040568A">
        <w:t xml:space="preserve"> You should get a warning message about missing spatial reference information. </w:t>
      </w:r>
      <w:r w:rsidR="0040568A" w:rsidRPr="0040568A">
        <w:rPr>
          <w:rStyle w:val="Command-Menu-Windowname"/>
        </w:rPr>
        <w:t>OK</w:t>
      </w:r>
      <w:r w:rsidR="0040568A">
        <w:t xml:space="preserve">. </w:t>
      </w:r>
      <w:r>
        <w:t xml:space="preserve"> Save!</w:t>
      </w:r>
    </w:p>
    <w:p w:rsidR="000D78BA" w:rsidRDefault="000D78BA" w:rsidP="00245949">
      <w:pPr>
        <w:numPr>
          <w:ilvl w:val="0"/>
          <w:numId w:val="18"/>
        </w:numPr>
      </w:pPr>
      <w:r>
        <w:t xml:space="preserve">Go to </w:t>
      </w:r>
      <w:r w:rsidRPr="0040568A">
        <w:rPr>
          <w:rStyle w:val="Command-Menu-Windowname"/>
        </w:rPr>
        <w:t xml:space="preserve">Customize </w:t>
      </w:r>
      <w:r w:rsidR="0040568A" w:rsidRPr="0040568A">
        <w:rPr>
          <w:rStyle w:val="Command-Menu-Windowname"/>
        </w:rPr>
        <w:t>&gt;</w:t>
      </w:r>
      <w:r w:rsidRPr="0040568A">
        <w:rPr>
          <w:rStyle w:val="Command-Menu-Windowname"/>
        </w:rPr>
        <w:t xml:space="preserve"> Toolbars</w:t>
      </w:r>
      <w:r>
        <w:t xml:space="preserve"> and </w:t>
      </w:r>
      <w:r w:rsidRPr="000F4C39">
        <w:rPr>
          <w:rFonts w:ascii="Wingdings" w:eastAsia="Wingdings" w:hAnsi="Wingdings" w:cs="Wingdings"/>
        </w:rPr>
        <w:t></w:t>
      </w:r>
      <w:r>
        <w:t xml:space="preserve"> </w:t>
      </w:r>
      <w:r w:rsidRPr="0040568A">
        <w:rPr>
          <w:rStyle w:val="Command-Menu-Windowname"/>
        </w:rPr>
        <w:t>Georeferencing</w:t>
      </w:r>
      <w:r w:rsidR="00A25F6F">
        <w:t xml:space="preserve">. </w:t>
      </w:r>
      <w:r w:rsidR="00A25F6F" w:rsidRPr="00A25F6F">
        <w:rPr>
          <w:rStyle w:val="Command-Menu-Windowname"/>
        </w:rPr>
        <w:t>Snapping</w:t>
      </w:r>
      <w:r w:rsidR="00A25F6F">
        <w:t xml:space="preserve"> should also be checked.</w:t>
      </w:r>
    </w:p>
    <w:p w:rsidR="000D78BA" w:rsidRDefault="000D78BA" w:rsidP="00245949">
      <w:pPr>
        <w:numPr>
          <w:ilvl w:val="0"/>
          <w:numId w:val="18"/>
        </w:numPr>
      </w:pPr>
      <w:r>
        <w:t xml:space="preserve">Ensure that PurcellMtn.png shows in file window on the </w:t>
      </w:r>
      <w:r w:rsidRPr="0040568A">
        <w:rPr>
          <w:rStyle w:val="Command-Menu-Windowname"/>
        </w:rPr>
        <w:t>Georeferencing</w:t>
      </w:r>
      <w:r>
        <w:t xml:space="preserve"> tool bar. Tap the </w:t>
      </w:r>
      <w:r w:rsidRPr="0040568A">
        <w:rPr>
          <w:rStyle w:val="Command-Menu-Windowname"/>
        </w:rPr>
        <w:t>Georeferencing</w:t>
      </w:r>
      <w:r>
        <w:rPr>
          <w:rFonts w:ascii="Wingdings 3" w:eastAsia="Wingdings 3" w:hAnsi="Wingdings 3" w:cs="Wingdings 3"/>
          <w:sz w:val="16"/>
          <w:szCs w:val="16"/>
        </w:rPr>
        <w:t></w:t>
      </w:r>
      <w:r w:rsidR="0040568A">
        <w:rPr>
          <w:rFonts w:eastAsia="Wingdings" w:cs="Wingdings"/>
        </w:rPr>
        <w:t xml:space="preserve"> dropdown and select </w:t>
      </w:r>
      <w:r w:rsidRPr="0040568A">
        <w:rPr>
          <w:rStyle w:val="Command-Menu-Windowname"/>
        </w:rPr>
        <w:t>Fit to Display</w:t>
      </w:r>
      <w:r>
        <w:rPr>
          <w:rFonts w:eastAsia="Wingdings" w:cs="Wingdings"/>
        </w:rPr>
        <w:t xml:space="preserve">. Check </w:t>
      </w:r>
      <w:r w:rsidR="000F4C39" w:rsidRPr="0040568A">
        <w:rPr>
          <w:rStyle w:val="Command-Menu-Windowname"/>
        </w:rPr>
        <w:t>Auto Adjust</w:t>
      </w:r>
      <w:r>
        <w:rPr>
          <w:rFonts w:eastAsia="Wingdings" w:cs="Wingdings"/>
        </w:rPr>
        <w:t xml:space="preserve"> also.</w:t>
      </w:r>
    </w:p>
    <w:p w:rsidR="000D78BA" w:rsidRPr="0040568A" w:rsidRDefault="000D78BA" w:rsidP="00245949">
      <w:pPr>
        <w:numPr>
          <w:ilvl w:val="0"/>
          <w:numId w:val="18"/>
        </w:numPr>
        <w:rPr>
          <w:rFonts w:eastAsia="Wingdings" w:cs="Wingdings"/>
        </w:rPr>
      </w:pPr>
      <w:r>
        <w:rPr>
          <w:rFonts w:eastAsia="Wingdings" w:cs="Wingdings"/>
        </w:rPr>
        <w:t xml:space="preserve">Add links </w:t>
      </w:r>
      <w:r w:rsidR="0040568A">
        <w:rPr>
          <w:rFonts w:eastAsia="Wingdings" w:cs="Wingdings"/>
        </w:rPr>
        <w:t xml:space="preserve">for the 4 corner tics. </w:t>
      </w:r>
      <w:r w:rsidR="0040568A" w:rsidRPr="0040568A">
        <w:rPr>
          <w:rFonts w:eastAsia="Wingdings" w:cs="Wingdings"/>
          <w:i/>
        </w:rPr>
        <w:t>The tics</w:t>
      </w:r>
      <w:r w:rsidR="00C64D4E" w:rsidRPr="0040568A">
        <w:rPr>
          <w:rFonts w:eastAsia="Wingdings" w:cs="Wingdings"/>
          <w:i/>
        </w:rPr>
        <w:t xml:space="preserve"> </w:t>
      </w:r>
      <w:r w:rsidR="0040568A">
        <w:rPr>
          <w:rFonts w:eastAsia="Wingdings" w:cs="Wingdings"/>
          <w:i/>
        </w:rPr>
        <w:t>are hard to see</w:t>
      </w:r>
      <w:r w:rsidRPr="0040568A">
        <w:rPr>
          <w:rFonts w:eastAsia="Wingdings" w:cs="Wingdings"/>
          <w:i/>
        </w:rPr>
        <w:t>. The lower tics are marked by the intersection of half-length vertical bars with the map margin</w:t>
      </w:r>
      <w:r w:rsidR="0040568A" w:rsidRPr="0040568A">
        <w:rPr>
          <w:rFonts w:eastAsia="Wingdings" w:cs="Wingdings"/>
          <w:i/>
        </w:rPr>
        <w:t xml:space="preserve"> and are inside the map boundary</w:t>
      </w:r>
      <w:r w:rsidRPr="0040568A">
        <w:rPr>
          <w:rFonts w:eastAsia="Wingdings" w:cs="Wingdings"/>
          <w:i/>
        </w:rPr>
        <w:t xml:space="preserve">. The SE corner (just above </w:t>
      </w:r>
      <w:r w:rsidRPr="0040568A">
        <w:rPr>
          <w:rFonts w:ascii="Arial" w:eastAsia="Wingdings" w:hAnsi="Arial" w:cs="Wingdings"/>
          <w:i/>
        </w:rPr>
        <w:t>45</w:t>
      </w:r>
      <w:r w:rsidRPr="0040568A">
        <w:rPr>
          <w:rFonts w:eastAsia="Wingdings" w:cs="Wingdings"/>
          <w:i/>
        </w:rPr>
        <w:t>' on lower right of map image) will be easiest to find and add first. The upper tics are full crosses</w:t>
      </w:r>
      <w:r>
        <w:rPr>
          <w:rFonts w:eastAsia="Wingdings" w:cs="Wingdings"/>
        </w:rPr>
        <w:t xml:space="preserve"> </w:t>
      </w:r>
      <w:r>
        <w:rPr>
          <w:rFonts w:ascii="Times New Roman" w:eastAsia="Wingdings" w:hAnsi="Times New Roman" w:cs="Wingdings"/>
        </w:rPr>
        <w:t>+</w:t>
      </w:r>
    </w:p>
    <w:p w:rsidR="00A25F6F" w:rsidRDefault="00A25F6F" w:rsidP="00245949">
      <w:pPr>
        <w:pStyle w:val="ListParagraph"/>
        <w:numPr>
          <w:ilvl w:val="1"/>
          <w:numId w:val="18"/>
        </w:numPr>
        <w:contextualSpacing w:val="0"/>
      </w:pPr>
      <w:r w:rsidRPr="00A25F6F">
        <w:rPr>
          <w:rStyle w:val="Command-Menu-Windowname"/>
        </w:rPr>
        <w:t>Snapping</w:t>
      </w:r>
      <w:r w:rsidR="005A2F86">
        <w:rPr>
          <w:rFonts w:ascii="Wingdings 3" w:eastAsia="Wingdings 3" w:hAnsi="Wingdings 3" w:cs="Wingdings 3"/>
          <w:sz w:val="16"/>
          <w:szCs w:val="16"/>
        </w:rPr>
        <w:t></w:t>
      </w:r>
      <w:r w:rsidRPr="00A25F6F">
        <w:rPr>
          <w:rStyle w:val="Command-Menu-Windowname"/>
        </w:rPr>
        <w:t xml:space="preserve"> Use Snapping</w:t>
      </w:r>
      <w:r>
        <w:t xml:space="preserve"> should be checked. </w:t>
      </w:r>
    </w:p>
    <w:p w:rsidR="0040568A" w:rsidRDefault="0040568A" w:rsidP="00245949">
      <w:pPr>
        <w:pStyle w:val="ListParagraph"/>
        <w:numPr>
          <w:ilvl w:val="1"/>
          <w:numId w:val="18"/>
        </w:numPr>
        <w:contextualSpacing w:val="0"/>
      </w:pPr>
      <w:r>
        <w:t xml:space="preserve">Click on the </w:t>
      </w:r>
      <w:r w:rsidRPr="0040568A">
        <w:rPr>
          <w:rStyle w:val="Command-Menu-Windowname"/>
        </w:rPr>
        <w:t>Add Control Point</w:t>
      </w:r>
      <w:r>
        <w:t xml:space="preserve"> button on the </w:t>
      </w:r>
      <w:r w:rsidRPr="0040568A">
        <w:rPr>
          <w:rStyle w:val="Command-Menu-Windowname"/>
        </w:rPr>
        <w:t>Georeferencing</w:t>
      </w:r>
      <w:r>
        <w:t xml:space="preserve"> toolbar</w:t>
      </w:r>
    </w:p>
    <w:p w:rsidR="00A25F6F" w:rsidRDefault="00A25F6F" w:rsidP="00245949">
      <w:pPr>
        <w:pStyle w:val="ListParagraph"/>
        <w:numPr>
          <w:ilvl w:val="1"/>
          <w:numId w:val="18"/>
        </w:numPr>
        <w:contextualSpacing w:val="0"/>
      </w:pPr>
      <w:r>
        <w:t xml:space="preserve">Zoom into a tic in the map image. </w:t>
      </w:r>
    </w:p>
    <w:p w:rsidR="00A25F6F" w:rsidRPr="00A25F6F" w:rsidRDefault="00A25F6F" w:rsidP="00245949">
      <w:pPr>
        <w:pStyle w:val="ListParagraph"/>
        <w:numPr>
          <w:ilvl w:val="1"/>
          <w:numId w:val="18"/>
        </w:numPr>
        <w:contextualSpacing w:val="0"/>
      </w:pPr>
      <w:r>
        <w:t xml:space="preserve">Click on the tic location </w:t>
      </w:r>
      <w:r w:rsidRPr="00A25F6F">
        <w:t xml:space="preserve">in the map image. </w:t>
      </w:r>
    </w:p>
    <w:p w:rsidR="00A25F6F" w:rsidRDefault="00A25F6F" w:rsidP="00245949">
      <w:pPr>
        <w:pStyle w:val="ListParagraph"/>
        <w:numPr>
          <w:ilvl w:val="1"/>
          <w:numId w:val="18"/>
        </w:numPr>
        <w:contextualSpacing w:val="0"/>
      </w:pPr>
      <w:r>
        <w:t xml:space="preserve">Zoom out if need be. </w:t>
      </w:r>
      <w:r w:rsidRPr="00A25F6F">
        <w:t xml:space="preserve">Click on the corresponding tic point symbol. </w:t>
      </w:r>
    </w:p>
    <w:p w:rsidR="00A25F6F" w:rsidRPr="00A25F6F" w:rsidRDefault="00A25F6F" w:rsidP="00245949">
      <w:pPr>
        <w:pStyle w:val="ListParagraph"/>
        <w:numPr>
          <w:ilvl w:val="1"/>
          <w:numId w:val="18"/>
        </w:numPr>
        <w:contextualSpacing w:val="0"/>
      </w:pPr>
      <w:r>
        <w:t>Repeat for remaining</w:t>
      </w:r>
      <w:r w:rsidR="007C02D4">
        <w:t xml:space="preserve"> tics. </w:t>
      </w:r>
    </w:p>
    <w:p w:rsidR="000D78BA" w:rsidRDefault="007C02D4" w:rsidP="00245949">
      <w:pPr>
        <w:numPr>
          <w:ilvl w:val="0"/>
          <w:numId w:val="18"/>
        </w:numPr>
        <w:rPr>
          <w:rFonts w:eastAsia="Wingdings" w:cs="Wingdings"/>
        </w:rPr>
      </w:pPr>
      <w:r>
        <w:rPr>
          <w:rFonts w:eastAsia="Wingdings" w:cs="Wingdings"/>
        </w:rPr>
        <w:t>C</w:t>
      </w:r>
      <w:r w:rsidR="000D78BA">
        <w:rPr>
          <w:rFonts w:eastAsia="Wingdings" w:cs="Wingdings"/>
        </w:rPr>
        <w:t>heck residuals on the link table</w:t>
      </w:r>
      <w:r>
        <w:rPr>
          <w:rFonts w:eastAsia="Wingdings" w:cs="Wingdings"/>
        </w:rPr>
        <w:t xml:space="preserve"> (</w:t>
      </w:r>
      <w:r w:rsidRPr="007C02D4">
        <w:rPr>
          <w:rStyle w:val="Command-Menu-Windowname"/>
        </w:rPr>
        <w:t>View Link Table</w:t>
      </w:r>
      <w:r>
        <w:rPr>
          <w:rFonts w:eastAsia="Wingdings" w:cs="Wingdings"/>
        </w:rPr>
        <w:t xml:space="preserve"> button on the </w:t>
      </w:r>
      <w:r w:rsidRPr="007C02D4">
        <w:rPr>
          <w:rStyle w:val="Command-Menu-Windowname"/>
        </w:rPr>
        <w:t>Georeferencing</w:t>
      </w:r>
      <w:r>
        <w:rPr>
          <w:rFonts w:eastAsia="Wingdings" w:cs="Wingdings"/>
        </w:rPr>
        <w:t xml:space="preserve"> toolbar)</w:t>
      </w:r>
      <w:r w:rsidR="000D78BA">
        <w:rPr>
          <w:rFonts w:eastAsia="Wingdings" w:cs="Wingdings"/>
        </w:rPr>
        <w:t xml:space="preserve">. Because we are fitting 4 points—only 1 point of redundancy—the residuals should be excellent (less than 10 ft, or 0.03 mm at 1:100,000 map scale). </w:t>
      </w:r>
    </w:p>
    <w:p w:rsidR="000D78BA" w:rsidRDefault="000D78BA" w:rsidP="00245949">
      <w:pPr>
        <w:numPr>
          <w:ilvl w:val="0"/>
          <w:numId w:val="18"/>
        </w:numPr>
        <w:rPr>
          <w:rFonts w:eastAsia="Wingdings" w:cs="Wingdings"/>
        </w:rPr>
      </w:pPr>
      <w:r>
        <w:rPr>
          <w:rFonts w:eastAsia="Wingdings" w:cs="Wingdings"/>
        </w:rPr>
        <w:t xml:space="preserve">If you are </w:t>
      </w:r>
      <w:r w:rsidR="006B1FB4">
        <w:rPr>
          <w:rFonts w:eastAsia="Wingdings" w:cs="Wingdings"/>
        </w:rPr>
        <w:t>satisfied</w:t>
      </w:r>
      <w:r>
        <w:rPr>
          <w:rFonts w:eastAsia="Wingdings" w:cs="Wingdings"/>
        </w:rPr>
        <w:t xml:space="preserve"> with your results, go back to </w:t>
      </w:r>
      <w:r w:rsidRPr="007C02D4">
        <w:rPr>
          <w:rStyle w:val="Command-Menu-Windowname"/>
        </w:rPr>
        <w:t>Georeferencing</w:t>
      </w:r>
      <w:r w:rsidR="007C02D4">
        <w:rPr>
          <w:rFonts w:ascii="Wingdings 3" w:eastAsia="Wingdings 3" w:hAnsi="Wingdings 3" w:cs="Wingdings 3"/>
          <w:sz w:val="16"/>
          <w:szCs w:val="16"/>
        </w:rPr>
        <w:t></w:t>
      </w:r>
      <w:r>
        <w:rPr>
          <w:rFonts w:eastAsia="Wingdings" w:cs="Wingdings"/>
        </w:rPr>
        <w:t xml:space="preserve"> dropdown and click </w:t>
      </w:r>
      <w:r w:rsidRPr="007C02D4">
        <w:rPr>
          <w:rStyle w:val="Command-Menu-Windowname"/>
        </w:rPr>
        <w:t>Update Georeferencing</w:t>
      </w:r>
      <w:r>
        <w:rPr>
          <w:rFonts w:eastAsia="Wingdings" w:cs="Wingdings"/>
        </w:rPr>
        <w:t>. This will write a world file (</w:t>
      </w:r>
      <w:r w:rsidRPr="005A2F86">
        <w:rPr>
          <w:rStyle w:val="File-foldername"/>
        </w:rPr>
        <w:t>PurcellMtn.pgwx</w:t>
      </w:r>
      <w:r>
        <w:rPr>
          <w:rFonts w:eastAsia="Wingdings" w:cs="Wingdings"/>
        </w:rPr>
        <w:t xml:space="preserve">) that describes the transformation from image coordinates to map coordinates and allows ArcMap to place the image in the correct place any time </w:t>
      </w:r>
      <w:r w:rsidR="005A2F86">
        <w:rPr>
          <w:rFonts w:eastAsia="Wingdings" w:cs="Wingdings"/>
        </w:rPr>
        <w:t>the image</w:t>
      </w:r>
      <w:r>
        <w:rPr>
          <w:rFonts w:eastAsia="Wingdings" w:cs="Wingdings"/>
        </w:rPr>
        <w:t xml:space="preserve"> is loaded into a data frame with the </w:t>
      </w:r>
      <w:r w:rsidR="006B1FB4">
        <w:rPr>
          <w:rFonts w:eastAsia="Wingdings" w:cs="Wingdings"/>
        </w:rPr>
        <w:t>correct</w:t>
      </w:r>
      <w:r>
        <w:rPr>
          <w:rFonts w:eastAsia="Wingdings" w:cs="Wingdings"/>
        </w:rPr>
        <w:t xml:space="preserve"> coordinate system. </w:t>
      </w:r>
    </w:p>
    <w:p w:rsidR="000D78BA" w:rsidRDefault="006B1FB4" w:rsidP="00245949">
      <w:pPr>
        <w:numPr>
          <w:ilvl w:val="0"/>
          <w:numId w:val="18"/>
        </w:numPr>
        <w:rPr>
          <w:rFonts w:eastAsia="Wingdings" w:cs="Wingdings"/>
        </w:rPr>
      </w:pPr>
      <w:r>
        <w:rPr>
          <w:rFonts w:eastAsia="Wingdings" w:cs="Wingdings"/>
        </w:rPr>
        <w:t xml:space="preserve">Disable the Add Control Point tool by clicking on another icon, perhaps the </w:t>
      </w:r>
      <w:r w:rsidRPr="006B1FB4">
        <w:rPr>
          <w:rStyle w:val="Command-Menu-Windowname"/>
        </w:rPr>
        <w:t>Select Elements Tool</w:t>
      </w:r>
      <w:r>
        <w:rPr>
          <w:rFonts w:eastAsia="Wingdings" w:cs="Wingdings"/>
        </w:rPr>
        <w:t xml:space="preserve">. </w:t>
      </w:r>
      <w:r w:rsidR="007C02D4">
        <w:rPr>
          <w:rFonts w:eastAsia="Wingdings" w:cs="Wingdings"/>
        </w:rPr>
        <w:t>Turn the Georeferencing</w:t>
      </w:r>
      <w:r w:rsidR="000D78BA">
        <w:rPr>
          <w:rFonts w:eastAsia="Wingdings" w:cs="Wingdings"/>
        </w:rPr>
        <w:t xml:space="preserve"> toolbar off</w:t>
      </w:r>
      <w:r w:rsidR="007C02D4">
        <w:rPr>
          <w:rFonts w:eastAsia="Wingdings" w:cs="Wingdings"/>
        </w:rPr>
        <w:t xml:space="preserve">: </w:t>
      </w:r>
      <w:r w:rsidR="007C02D4" w:rsidRPr="007C02D4">
        <w:rPr>
          <w:rStyle w:val="Command-Menu-Windowname"/>
        </w:rPr>
        <w:t>Customize &gt; Toolbars &gt; Georeferencing</w:t>
      </w:r>
      <w:r w:rsidR="007C02D4">
        <w:rPr>
          <w:rFonts w:eastAsia="Wingdings" w:cs="Wingdings"/>
        </w:rPr>
        <w:t>.</w:t>
      </w:r>
    </w:p>
    <w:p w:rsidR="00A620CD" w:rsidRPr="00415849" w:rsidRDefault="00A620CD" w:rsidP="00245949">
      <w:pPr>
        <w:numPr>
          <w:ilvl w:val="0"/>
          <w:numId w:val="18"/>
        </w:numPr>
        <w:rPr>
          <w:rStyle w:val="IntenseEmphasis"/>
        </w:rPr>
      </w:pPr>
      <w:r w:rsidRPr="00415849">
        <w:rPr>
          <w:rStyle w:val="IntenseEmphasis"/>
        </w:rPr>
        <w:t xml:space="preserve">Save (floppy-disk symbol) your map composition. </w:t>
      </w:r>
    </w:p>
    <w:p w:rsidR="000D78BA" w:rsidRDefault="005807F5" w:rsidP="002B04FB">
      <w:pPr>
        <w:pStyle w:val="Heading3"/>
      </w:pPr>
      <w:r>
        <w:t xml:space="preserve">3. </w:t>
      </w:r>
      <w:r w:rsidR="0050770D">
        <w:t xml:space="preserve"> </w:t>
      </w:r>
      <w:r>
        <w:t xml:space="preserve">Setup for digitizing </w:t>
      </w:r>
    </w:p>
    <w:p w:rsidR="006B1FB4" w:rsidRPr="00354312" w:rsidRDefault="006B1FB4" w:rsidP="00EA69BC">
      <w:pPr>
        <w:ind w:left="360"/>
        <w:rPr>
          <w:i/>
        </w:rPr>
      </w:pPr>
      <w:r w:rsidRPr="00354312">
        <w:rPr>
          <w:i/>
        </w:rPr>
        <w:t xml:space="preserve">If you have not completed step </w:t>
      </w:r>
      <w:r w:rsidR="005807F5">
        <w:rPr>
          <w:i/>
        </w:rPr>
        <w:t>2</w:t>
      </w:r>
      <w:r w:rsidRPr="00354312">
        <w:rPr>
          <w:i/>
        </w:rPr>
        <w:t xml:space="preserve">, make a new </w:t>
      </w:r>
      <w:r>
        <w:rPr>
          <w:i/>
        </w:rPr>
        <w:t>working folder</w:t>
      </w:r>
      <w:r w:rsidRPr="00354312">
        <w:rPr>
          <w:i/>
        </w:rPr>
        <w:t xml:space="preserve">, copy the contents of folder </w:t>
      </w:r>
      <w:r w:rsidRPr="00354312">
        <w:rPr>
          <w:rStyle w:val="File-foldername"/>
        </w:rPr>
        <w:t>Exercise1-AutomateAnalogMap\</w:t>
      </w:r>
      <w:r w:rsidR="005807F5">
        <w:rPr>
          <w:rStyle w:val="File-foldername"/>
        </w:rPr>
        <w:t>3</w:t>
      </w:r>
      <w:r w:rsidRPr="00354312">
        <w:rPr>
          <w:rStyle w:val="File-foldername"/>
        </w:rPr>
        <w:t>-</w:t>
      </w:r>
      <w:r w:rsidR="005807F5">
        <w:rPr>
          <w:rStyle w:val="File-foldername"/>
        </w:rPr>
        <w:t>SetupForDigitizing</w:t>
      </w:r>
      <w:r w:rsidRPr="00354312">
        <w:rPr>
          <w:i/>
        </w:rPr>
        <w:t xml:space="preserve"> into this </w:t>
      </w:r>
      <w:r>
        <w:rPr>
          <w:i/>
        </w:rPr>
        <w:t>folder</w:t>
      </w:r>
      <w:r w:rsidRPr="00354312">
        <w:rPr>
          <w:i/>
        </w:rPr>
        <w:t xml:space="preserve">, and double-click on </w:t>
      </w:r>
      <w:r w:rsidR="005807F5">
        <w:rPr>
          <w:rStyle w:val="File-foldername"/>
        </w:rPr>
        <w:t>3</w:t>
      </w:r>
      <w:r w:rsidRPr="00354312">
        <w:rPr>
          <w:rStyle w:val="File-foldername"/>
        </w:rPr>
        <w:t>PurcellMtn.mxd</w:t>
      </w:r>
      <w:r w:rsidRPr="00354312">
        <w:rPr>
          <w:i/>
        </w:rPr>
        <w:t xml:space="preserve"> to start ArcMap. </w:t>
      </w:r>
    </w:p>
    <w:p w:rsidR="00FF3876" w:rsidRPr="00FF3876" w:rsidRDefault="000D78BA" w:rsidP="00245949">
      <w:pPr>
        <w:numPr>
          <w:ilvl w:val="0"/>
          <w:numId w:val="20"/>
        </w:numPr>
        <w:spacing w:after="0"/>
      </w:pPr>
      <w:r>
        <w:t>Do you have the necessary toolbars? I usually work with</w:t>
      </w:r>
      <w:r w:rsidR="00415AB5">
        <w:t xml:space="preserve"> </w:t>
      </w:r>
      <w:r>
        <w:t xml:space="preserve"> </w:t>
      </w:r>
      <w:r w:rsidRPr="005807F5">
        <w:rPr>
          <w:rStyle w:val="Command-Menu-Windowname"/>
        </w:rPr>
        <w:t>Advanced Editing</w:t>
      </w:r>
      <w:r w:rsidRPr="005807F5">
        <w:t xml:space="preserve">, </w:t>
      </w:r>
      <w:r w:rsidRPr="005807F5">
        <w:rPr>
          <w:rStyle w:val="Command-Menu-Windowname"/>
        </w:rPr>
        <w:t>Ed</w:t>
      </w:r>
      <w:r w:rsidR="002B4216">
        <w:rPr>
          <w:rStyle w:val="Command-Menu-Windowname"/>
        </w:rPr>
        <w:t>i</w:t>
      </w:r>
      <w:r w:rsidRPr="005807F5">
        <w:rPr>
          <w:rStyle w:val="Command-Menu-Windowname"/>
        </w:rPr>
        <w:t>tor</w:t>
      </w:r>
      <w:r w:rsidRPr="005807F5">
        <w:t xml:space="preserve">, </w:t>
      </w:r>
      <w:r w:rsidRPr="005807F5">
        <w:rPr>
          <w:rStyle w:val="Command-Menu-Windowname"/>
        </w:rPr>
        <w:t>Snapping</w:t>
      </w:r>
      <w:r w:rsidRPr="005807F5">
        <w:t xml:space="preserve">, </w:t>
      </w:r>
      <w:r w:rsidRPr="005807F5">
        <w:rPr>
          <w:rStyle w:val="Command-Menu-Windowname"/>
        </w:rPr>
        <w:t>Standard, Tools</w:t>
      </w:r>
      <w:r w:rsidRPr="005807F5">
        <w:t xml:space="preserve">, and </w:t>
      </w:r>
      <w:r w:rsidRPr="005807F5">
        <w:rPr>
          <w:rStyle w:val="Command-Menu-Windowname"/>
        </w:rPr>
        <w:t>Topology</w:t>
      </w:r>
      <w:r w:rsidR="00415AB5" w:rsidRPr="00FF3876">
        <w:rPr>
          <w:iCs/>
        </w:rPr>
        <w:t xml:space="preserve">  enabled</w:t>
      </w:r>
    </w:p>
    <w:p w:rsidR="002C714C" w:rsidRDefault="00415AB5" w:rsidP="00245949">
      <w:pPr>
        <w:numPr>
          <w:ilvl w:val="0"/>
          <w:numId w:val="20"/>
        </w:numPr>
        <w:spacing w:after="0"/>
      </w:pPr>
      <w:r>
        <w:t>Load</w:t>
      </w:r>
      <w:r w:rsidR="000D78BA">
        <w:t xml:space="preserve"> the MapOutline </w:t>
      </w:r>
      <w:r>
        <w:t>you made in</w:t>
      </w:r>
      <w:r w:rsidR="000D78BA">
        <w:t xml:space="preserve">to </w:t>
      </w:r>
      <w:r>
        <w:t xml:space="preserve">the </w:t>
      </w:r>
      <w:r w:rsidR="000D78BA">
        <w:t>ContactsAndFaults</w:t>
      </w:r>
      <w:r>
        <w:t xml:space="preserve"> feature class</w:t>
      </w:r>
      <w:r w:rsidR="00FF3876">
        <w:t xml:space="preserve">. </w:t>
      </w:r>
    </w:p>
    <w:p w:rsidR="002C714C" w:rsidRDefault="000D78BA" w:rsidP="00245949">
      <w:pPr>
        <w:numPr>
          <w:ilvl w:val="1"/>
          <w:numId w:val="20"/>
        </w:numPr>
        <w:spacing w:after="0"/>
      </w:pPr>
      <w:r>
        <w:lastRenderedPageBreak/>
        <w:t xml:space="preserve">Open the </w:t>
      </w:r>
      <w:r w:rsidRPr="00FF3876">
        <w:rPr>
          <w:rStyle w:val="Command-Menu-Windowname"/>
        </w:rPr>
        <w:t>Catalog</w:t>
      </w:r>
      <w:r>
        <w:t xml:space="preserve"> window, navigate to </w:t>
      </w:r>
      <w:r w:rsidR="006B1FB4" w:rsidRPr="005807F5">
        <w:rPr>
          <w:rStyle w:val="File-foldername"/>
        </w:rPr>
        <w:t>PurcellMtn</w:t>
      </w:r>
      <w:r w:rsidRPr="005807F5">
        <w:rPr>
          <w:rStyle w:val="File-foldername"/>
        </w:rPr>
        <w:t>.gdb/GeologicMap</w:t>
      </w:r>
      <w:r w:rsidR="005807F5" w:rsidRPr="005807F5">
        <w:t xml:space="preserve"> </w:t>
      </w:r>
      <w:r w:rsidR="005807F5" w:rsidRPr="00415849">
        <w:rPr>
          <w:rStyle w:val="IntenseEmphasis"/>
        </w:rPr>
        <w:t>in your current workspace</w:t>
      </w:r>
      <w:r>
        <w:t xml:space="preserve">, right click on </w:t>
      </w:r>
      <w:r w:rsidRPr="005807F5">
        <w:rPr>
          <w:rStyle w:val="File-foldername"/>
        </w:rPr>
        <w:t>ContactsAndFaults</w:t>
      </w:r>
      <w:r w:rsidRPr="00FF3876">
        <w:t>,</w:t>
      </w:r>
      <w:r>
        <w:t xml:space="preserve"> and </w:t>
      </w:r>
      <w:r w:rsidRPr="005807F5">
        <w:rPr>
          <w:rStyle w:val="Command-Menu-Windowname"/>
        </w:rPr>
        <w:t>Load</w:t>
      </w:r>
      <w:r w:rsidRPr="00FF3876">
        <w:rPr>
          <w:rFonts w:ascii="Wingdings 3" w:eastAsia="Wingdings 3" w:hAnsi="Wingdings 3" w:cs="Wingdings 3"/>
          <w:sz w:val="16"/>
          <w:szCs w:val="16"/>
        </w:rPr>
        <w:t></w:t>
      </w:r>
      <w:r w:rsidRPr="005807F5">
        <w:rPr>
          <w:rStyle w:val="Command-Menu-Windowname"/>
        </w:rPr>
        <w:t>Load Data...</w:t>
      </w:r>
      <w:r>
        <w:t xml:space="preserve">  The </w:t>
      </w:r>
      <w:r w:rsidRPr="005807F5">
        <w:rPr>
          <w:rStyle w:val="Command-Menu-Windowname"/>
        </w:rPr>
        <w:t>Simple Data Loader</w:t>
      </w:r>
      <w:r>
        <w:t xml:space="preserve"> will open. </w:t>
      </w:r>
    </w:p>
    <w:p w:rsidR="00FF3876" w:rsidRDefault="005807F5" w:rsidP="00245949">
      <w:pPr>
        <w:numPr>
          <w:ilvl w:val="1"/>
          <w:numId w:val="20"/>
        </w:numPr>
        <w:spacing w:after="0"/>
      </w:pPr>
      <w:r>
        <w:t xml:space="preserve">Click on the folder symbol to open the </w:t>
      </w:r>
      <w:r w:rsidRPr="005807F5">
        <w:rPr>
          <w:rStyle w:val="Command-Menu-Windowname"/>
        </w:rPr>
        <w:t>Open GeoDatabase</w:t>
      </w:r>
      <w:r w:rsidR="000D78BA">
        <w:t xml:space="preserve"> window</w:t>
      </w:r>
      <w:r>
        <w:t xml:space="preserve"> and navigate to </w:t>
      </w:r>
      <w:r w:rsidRPr="005807F5">
        <w:rPr>
          <w:rStyle w:val="File-foldername"/>
        </w:rPr>
        <w:t>PurcellMtn</w:t>
      </w:r>
      <w:r w:rsidR="000D78BA" w:rsidRPr="005807F5">
        <w:rPr>
          <w:rStyle w:val="File-foldername"/>
        </w:rPr>
        <w:t>.gdb</w:t>
      </w:r>
      <w:r w:rsidR="000D78BA">
        <w:t xml:space="preserve"> </w:t>
      </w:r>
      <w:r w:rsidRPr="00415849">
        <w:rPr>
          <w:rStyle w:val="IntenseEmphasis"/>
        </w:rPr>
        <w:t>in your current workspace</w:t>
      </w:r>
      <w:r>
        <w:t xml:space="preserve"> </w:t>
      </w:r>
      <w:r w:rsidR="000D78BA">
        <w:t xml:space="preserve">and select </w:t>
      </w:r>
      <w:r w:rsidR="000D78BA" w:rsidRPr="005807F5">
        <w:rPr>
          <w:rStyle w:val="File-foldername"/>
        </w:rPr>
        <w:t>MapOutline</w:t>
      </w:r>
      <w:r w:rsidR="000D78BA">
        <w:t xml:space="preserve">. Click </w:t>
      </w:r>
      <w:r w:rsidR="00FF3876" w:rsidRPr="00FF3876">
        <w:rPr>
          <w:rStyle w:val="Command-Menu-Windowname"/>
        </w:rPr>
        <w:t>Open</w:t>
      </w:r>
      <w:r w:rsidR="00FF3876">
        <w:t xml:space="preserve">, </w:t>
      </w:r>
      <w:r w:rsidR="00FF3876" w:rsidRPr="00FF3876">
        <w:rPr>
          <w:rStyle w:val="Command-Menu-Windowname"/>
        </w:rPr>
        <w:t>Add</w:t>
      </w:r>
      <w:r w:rsidR="00FF3876">
        <w:t xml:space="preserve">, </w:t>
      </w:r>
      <w:r w:rsidR="009B5CED">
        <w:rPr>
          <w:rStyle w:val="Command-Menu-Windowname"/>
        </w:rPr>
        <w:t>Next</w:t>
      </w:r>
      <w:r w:rsidR="00FF3876" w:rsidRPr="00FF3876">
        <w:rPr>
          <w:rStyle w:val="Command-Menu-Windowname"/>
        </w:rPr>
        <w:t>&gt;</w:t>
      </w:r>
      <w:r w:rsidR="00FF3876">
        <w:t xml:space="preserve">, </w:t>
      </w:r>
      <w:r w:rsidR="009B5CED">
        <w:rPr>
          <w:rStyle w:val="Command-Menu-Windowname"/>
        </w:rPr>
        <w:t>Next</w:t>
      </w:r>
      <w:r w:rsidR="00FF3876" w:rsidRPr="00FF3876">
        <w:rPr>
          <w:rStyle w:val="Command-Menu-Windowname"/>
        </w:rPr>
        <w:t>&gt;</w:t>
      </w:r>
      <w:r w:rsidR="00FF3876">
        <w:t xml:space="preserve">, </w:t>
      </w:r>
      <w:r w:rsidR="00FF3876" w:rsidRPr="00FF3876">
        <w:rPr>
          <w:rStyle w:val="Command-Menu-Windowname"/>
        </w:rPr>
        <w:t>Next&gt;</w:t>
      </w:r>
      <w:r w:rsidR="00FF3876">
        <w:t xml:space="preserve">, </w:t>
      </w:r>
      <w:r w:rsidR="00FF3876" w:rsidRPr="00FF3876">
        <w:rPr>
          <w:rStyle w:val="Command-Menu-Windowname"/>
        </w:rPr>
        <w:t>Next&gt;</w:t>
      </w:r>
      <w:r w:rsidR="00FF3876">
        <w:t xml:space="preserve">, and </w:t>
      </w:r>
      <w:r w:rsidR="00FF3876" w:rsidRPr="00FF3876">
        <w:rPr>
          <w:rStyle w:val="Command-Menu-Windowname"/>
        </w:rPr>
        <w:t>Finish</w:t>
      </w:r>
      <w:r w:rsidR="00FF3876">
        <w:t xml:space="preserve"> to </w:t>
      </w:r>
      <w:r w:rsidR="000D78BA">
        <w:t xml:space="preserve">load the data in </w:t>
      </w:r>
      <w:r w:rsidR="000D78BA" w:rsidRPr="005807F5">
        <w:rPr>
          <w:rStyle w:val="File-foldername"/>
        </w:rPr>
        <w:t>MapOutline</w:t>
      </w:r>
      <w:r w:rsidR="000D78BA">
        <w:t xml:space="preserve"> </w:t>
      </w:r>
      <w:r>
        <w:t xml:space="preserve">into the </w:t>
      </w:r>
      <w:r w:rsidR="000D78BA" w:rsidRPr="00FF3876">
        <w:rPr>
          <w:rStyle w:val="File-foldername"/>
        </w:rPr>
        <w:t>ContactsAndFaults</w:t>
      </w:r>
      <w:r w:rsidR="000D78BA">
        <w:t xml:space="preserve"> feature class. </w:t>
      </w:r>
    </w:p>
    <w:p w:rsidR="005A2F86" w:rsidRDefault="002B4216" w:rsidP="00245949">
      <w:pPr>
        <w:numPr>
          <w:ilvl w:val="0"/>
          <w:numId w:val="20"/>
        </w:numPr>
        <w:spacing w:after="0"/>
      </w:pPr>
      <w:r>
        <w:t>Add ContactsAndFaults to the map composition</w:t>
      </w:r>
      <w:r w:rsidR="00B77D8F">
        <w:t xml:space="preserve">. </w:t>
      </w:r>
    </w:p>
    <w:p w:rsidR="00FF3876" w:rsidRDefault="00B77D8F" w:rsidP="005A2F86">
      <w:pPr>
        <w:spacing w:after="0"/>
        <w:ind w:left="720"/>
      </w:pPr>
      <w:r w:rsidRPr="005A2F86">
        <w:rPr>
          <w:i/>
        </w:rPr>
        <w:t xml:space="preserve">One of the challenges in working with the NCGMP09 schema is that most lines have multiple attributes. </w:t>
      </w:r>
      <w:r w:rsidRPr="00B77D8F">
        <w:rPr>
          <w:rStyle w:val="File-foldername"/>
        </w:rPr>
        <w:t>ContactsAndFaults100K.lyr</w:t>
      </w:r>
      <w:r w:rsidRPr="005A2F86">
        <w:rPr>
          <w:i/>
        </w:rPr>
        <w:t xml:space="preserve"> sets up a four-fold view of ContactsAndFaults, such that attributes LTYPE (optional, not required by the NCGMP09 schema), ExistenceConfidence, IdentityConfidence, and LocationConfidenceMeters are all symbolized</w:t>
      </w:r>
      <w:r w:rsidR="00A620CD" w:rsidRPr="005A2F86">
        <w:rPr>
          <w:i/>
        </w:rPr>
        <w:t xml:space="preserve">, so that you can see what the values of these attributes are. </w:t>
      </w:r>
      <w:r w:rsidR="00A620CD" w:rsidRPr="00A620CD">
        <w:rPr>
          <w:rStyle w:val="File-foldername"/>
        </w:rPr>
        <w:t>ContactsAndFaults100K.lyr</w:t>
      </w:r>
      <w:r w:rsidR="00A620CD" w:rsidRPr="005A2F86">
        <w:rPr>
          <w:i/>
        </w:rPr>
        <w:t xml:space="preserve"> </w:t>
      </w:r>
      <w:r w:rsidRPr="005A2F86">
        <w:rPr>
          <w:i/>
        </w:rPr>
        <w:t>also provides a set of templates that—when a template is sele</w:t>
      </w:r>
      <w:r w:rsidR="00A620CD" w:rsidRPr="005A2F86">
        <w:rPr>
          <w:i/>
        </w:rPr>
        <w:t>cted and a line is created—set</w:t>
      </w:r>
      <w:r w:rsidRPr="005A2F86">
        <w:rPr>
          <w:i/>
        </w:rPr>
        <w:t xml:space="preserve"> appropriate values for these attributes and the attribute Type.</w:t>
      </w:r>
      <w:r>
        <w:t xml:space="preserve"> </w:t>
      </w:r>
    </w:p>
    <w:p w:rsidR="00B77D8F" w:rsidRDefault="00B77D8F" w:rsidP="00245949">
      <w:pPr>
        <w:numPr>
          <w:ilvl w:val="1"/>
          <w:numId w:val="20"/>
        </w:numPr>
        <w:spacing w:after="0"/>
      </w:pPr>
      <w:r w:rsidRPr="00B77D8F">
        <w:t xml:space="preserve">Click the </w:t>
      </w:r>
      <w:r w:rsidRPr="00276036">
        <w:rPr>
          <w:rStyle w:val="Command-Menu-Windowname"/>
        </w:rPr>
        <w:t>Add Data</w:t>
      </w:r>
      <w:r w:rsidRPr="00B77D8F">
        <w:t xml:space="preserve"> button, navigate to the </w:t>
      </w:r>
      <w:r w:rsidRPr="00B77D8F">
        <w:rPr>
          <w:rStyle w:val="File-foldername"/>
        </w:rPr>
        <w:t>Resources</w:t>
      </w:r>
      <w:r w:rsidRPr="00B77D8F">
        <w:t xml:space="preserve"> folder </w:t>
      </w:r>
      <w:r>
        <w:t xml:space="preserve">in the course CD, and </w:t>
      </w:r>
      <w:r w:rsidRPr="00B77D8F">
        <w:rPr>
          <w:rStyle w:val="File-foldername"/>
        </w:rPr>
        <w:t>select ContactsAndFaults100K.lyr</w:t>
      </w:r>
      <w:r>
        <w:t xml:space="preserve">. </w:t>
      </w:r>
      <w:r w:rsidRPr="00B77D8F">
        <w:rPr>
          <w:rStyle w:val="Command-Menu-Windowname"/>
        </w:rPr>
        <w:t>Add</w:t>
      </w:r>
      <w:r>
        <w:t xml:space="preserve">. </w:t>
      </w:r>
    </w:p>
    <w:p w:rsidR="00FF3876" w:rsidRPr="009B5CED" w:rsidRDefault="002B4216" w:rsidP="00245949">
      <w:pPr>
        <w:numPr>
          <w:ilvl w:val="1"/>
          <w:numId w:val="20"/>
        </w:numPr>
        <w:spacing w:after="0"/>
      </w:pPr>
      <w:r>
        <w:t xml:space="preserve">In the </w:t>
      </w:r>
      <w:r w:rsidRPr="00B77D8F">
        <w:rPr>
          <w:rStyle w:val="Command-Menu-Windowname"/>
        </w:rPr>
        <w:t>Table of Contents</w:t>
      </w:r>
      <w:r w:rsidR="00FF3876">
        <w:t xml:space="preserve">, expand ContactsAndFaults100K if </w:t>
      </w:r>
      <w:r>
        <w:t xml:space="preserve">necessary. Right-click on LTYPE, </w:t>
      </w:r>
      <w:r w:rsidR="00FF3876">
        <w:t xml:space="preserve">  move down to </w:t>
      </w:r>
      <w:r w:rsidR="00FF3876" w:rsidRPr="002B4216">
        <w:rPr>
          <w:rStyle w:val="Command-Menu-Windowname"/>
        </w:rPr>
        <w:t>Data</w:t>
      </w:r>
      <w:r w:rsidR="00FF3876">
        <w:t xml:space="preserve">, and select </w:t>
      </w:r>
      <w:r w:rsidR="00FF3876" w:rsidRPr="00B77D8F">
        <w:rPr>
          <w:rStyle w:val="Command-Menu-Windowname"/>
        </w:rPr>
        <w:t>Repair Data Source...</w:t>
      </w:r>
      <w:r w:rsidR="00FF3876">
        <w:t xml:space="preserve">  Set the data source to </w:t>
      </w:r>
      <w:r w:rsidR="00FF3876" w:rsidRPr="00B77D8F">
        <w:rPr>
          <w:rStyle w:val="File-foldername"/>
        </w:rPr>
        <w:t>PurcellMtn.gdb/GeologicMap/ContactsAndFaults</w:t>
      </w:r>
      <w:r>
        <w:t xml:space="preserve"> </w:t>
      </w:r>
      <w:r w:rsidRPr="00415849">
        <w:rPr>
          <w:rStyle w:val="IntenseEmphasis"/>
        </w:rPr>
        <w:t>in your current workspace</w:t>
      </w:r>
      <w:r w:rsidR="00FF3876">
        <w:t xml:space="preserve">. This should also fix data sources for sublayers ExistenceConfidence, IdentityConfidence, and LocationConfidenceMeters.  </w:t>
      </w:r>
      <w:r w:rsidR="00B77D8F" w:rsidRPr="00B77D8F">
        <w:rPr>
          <w:i/>
        </w:rPr>
        <w:t>You should now see a red line that is the boundary of the Purcell Mountain 7.5-quadrangle.</w:t>
      </w:r>
      <w:r w:rsidR="00B77D8F">
        <w:t xml:space="preserve"> </w:t>
      </w:r>
      <w:r w:rsidR="00FF3876">
        <w:t xml:space="preserve"> </w:t>
      </w:r>
    </w:p>
    <w:p w:rsidR="00FF3876" w:rsidRPr="002C714C" w:rsidRDefault="00FF3876" w:rsidP="00245949">
      <w:pPr>
        <w:numPr>
          <w:ilvl w:val="0"/>
          <w:numId w:val="20"/>
        </w:numPr>
        <w:spacing w:after="0"/>
      </w:pPr>
      <w:r>
        <w:t xml:space="preserve">Tap the </w:t>
      </w:r>
      <w:r w:rsidRPr="005807F5">
        <w:rPr>
          <w:rStyle w:val="Command-Menu-Windowname"/>
        </w:rPr>
        <w:t>Snapping</w:t>
      </w:r>
      <w:r w:rsidRPr="00FF3876">
        <w:rPr>
          <w:rFonts w:ascii="Wingdings 3" w:eastAsia="Wingdings 3" w:hAnsi="Wingdings 3" w:cs="Wingdings 3"/>
          <w:sz w:val="16"/>
          <w:szCs w:val="16"/>
        </w:rPr>
        <w:t></w:t>
      </w:r>
      <w:r w:rsidRPr="00FF3876">
        <w:rPr>
          <w:rFonts w:ascii="Wingdings" w:eastAsia="Wingdings" w:hAnsi="Wingdings" w:cs="Wingdings"/>
          <w:sz w:val="16"/>
          <w:szCs w:val="16"/>
        </w:rPr>
        <w:t></w:t>
      </w:r>
      <w:r>
        <w:t xml:space="preserve">dropdown and ensure </w:t>
      </w:r>
      <w:r w:rsidRPr="005807F5">
        <w:rPr>
          <w:rStyle w:val="Command-Menu-Windowname"/>
        </w:rPr>
        <w:t>Use Snapping</w:t>
      </w:r>
      <w:r>
        <w:t xml:space="preserve"> is checked. </w:t>
      </w:r>
      <w:r w:rsidR="00B77D8F" w:rsidRPr="00B77D8F">
        <w:rPr>
          <w:rStyle w:val="Command-Menu-Windowname"/>
        </w:rPr>
        <w:t>Intersection Snapping</w:t>
      </w:r>
      <w:r w:rsidR="00B77D8F">
        <w:t xml:space="preserve">, </w:t>
      </w:r>
      <w:r w:rsidR="00B77D8F" w:rsidRPr="00B77D8F">
        <w:rPr>
          <w:rStyle w:val="Command-Menu-Windowname"/>
        </w:rPr>
        <w:t>Midpoint Snapping</w:t>
      </w:r>
      <w:r w:rsidR="00B77D8F">
        <w:t xml:space="preserve">, and </w:t>
      </w:r>
      <w:r w:rsidR="00B77D8F" w:rsidRPr="009B5CED">
        <w:rPr>
          <w:rStyle w:val="Command-Menu-Windowname"/>
        </w:rPr>
        <w:t>Tangent Snapping</w:t>
      </w:r>
      <w:r w:rsidR="00B77D8F">
        <w:t xml:space="preserve"> should all be enabled. </w:t>
      </w:r>
    </w:p>
    <w:p w:rsidR="005A2F86" w:rsidRPr="002C714C" w:rsidRDefault="00B77D8F" w:rsidP="00245949">
      <w:pPr>
        <w:numPr>
          <w:ilvl w:val="0"/>
          <w:numId w:val="20"/>
        </w:numPr>
        <w:spacing w:after="0"/>
      </w:pPr>
      <w:r w:rsidRPr="002C714C">
        <w:t xml:space="preserve">Optional: enable </w:t>
      </w:r>
      <w:r w:rsidRPr="002C714C">
        <w:rPr>
          <w:rStyle w:val="Command-Menu-Windowname"/>
        </w:rPr>
        <w:t>Snap To Sketch</w:t>
      </w:r>
      <w:r w:rsidRPr="002C714C">
        <w:t xml:space="preserve">. </w:t>
      </w:r>
    </w:p>
    <w:p w:rsidR="005A2F86" w:rsidRDefault="00DF6628" w:rsidP="005A2F86">
      <w:pPr>
        <w:spacing w:after="0"/>
        <w:ind w:left="720"/>
        <w:rPr>
          <w:i/>
        </w:rPr>
      </w:pPr>
      <w:r w:rsidRPr="005A2F86">
        <w:rPr>
          <w:i/>
        </w:rPr>
        <w:t>If you build polygons in bul</w:t>
      </w:r>
      <w:r w:rsidR="00A620CD" w:rsidRPr="005A2F86">
        <w:rPr>
          <w:i/>
        </w:rPr>
        <w:t>k</w:t>
      </w:r>
      <w:r w:rsidRPr="005A2F86">
        <w:rPr>
          <w:i/>
        </w:rPr>
        <w:t xml:space="preserve">, using the NCGMP09 toolbox Make Polygons script, it is convenient to be able to digitize small polygons as a single arc—that is, to snap the endpoint of an arc to its own start point. This is “Snap to Sketch”. </w:t>
      </w:r>
    </w:p>
    <w:p w:rsidR="005A2F86" w:rsidRDefault="00DF6628" w:rsidP="005A2F86">
      <w:pPr>
        <w:spacing w:after="0"/>
        <w:ind w:left="720"/>
        <w:rPr>
          <w:i/>
        </w:rPr>
      </w:pPr>
      <w:r w:rsidRPr="005A2F86">
        <w:rPr>
          <w:i/>
        </w:rPr>
        <w:t xml:space="preserve">If you build polygons piecemeal, using the Construct Polygons tool on the Advanced Editing toolbar, it may be undesirable to have single-arc polygons, as </w:t>
      </w:r>
      <w:r w:rsidR="00C83D91" w:rsidRPr="005A2F86">
        <w:rPr>
          <w:i/>
        </w:rPr>
        <w:t xml:space="preserve">every time you later </w:t>
      </w:r>
      <w:r w:rsidRPr="005A2F86">
        <w:rPr>
          <w:i/>
        </w:rPr>
        <w:t>build an adjoining polygon, using the shared b</w:t>
      </w:r>
      <w:r w:rsidR="00C83D91" w:rsidRPr="005A2F86">
        <w:rPr>
          <w:i/>
        </w:rPr>
        <w:t xml:space="preserve">ounding arc, you will create a </w:t>
      </w:r>
      <w:r w:rsidRPr="005A2F86">
        <w:rPr>
          <w:i/>
        </w:rPr>
        <w:t xml:space="preserve">copy of the initial polygon which must be deleted.  </w:t>
      </w:r>
    </w:p>
    <w:p w:rsidR="002C714C" w:rsidRDefault="00DF6628" w:rsidP="002C714C">
      <w:pPr>
        <w:spacing w:after="0"/>
        <w:ind w:left="720"/>
      </w:pPr>
      <w:r>
        <w:t xml:space="preserve">You must have an active edit session to enable </w:t>
      </w:r>
      <w:r w:rsidRPr="00A620CD">
        <w:rPr>
          <w:rStyle w:val="Command-Menu-Windowname"/>
        </w:rPr>
        <w:t>Snap To Sketch</w:t>
      </w:r>
      <w:r>
        <w:t xml:space="preserve">. In </w:t>
      </w:r>
      <w:r w:rsidRPr="00A620CD">
        <w:rPr>
          <w:rStyle w:val="Command-Menu-Windowname"/>
        </w:rPr>
        <w:t>Table Of Contents</w:t>
      </w:r>
      <w:r>
        <w:t>, right-</w:t>
      </w:r>
      <w:r w:rsidR="00A620CD">
        <w:t xml:space="preserve">click on </w:t>
      </w:r>
      <w:r>
        <w:t>LTYPE</w:t>
      </w:r>
      <w:r w:rsidR="00A620CD">
        <w:t xml:space="preserve"> (under ContactsAndFaults100K)</w:t>
      </w:r>
      <w:r>
        <w:t xml:space="preserve">, scroll down to </w:t>
      </w:r>
      <w:r w:rsidRPr="00A620CD">
        <w:rPr>
          <w:rStyle w:val="Command-Menu-Windowname"/>
        </w:rPr>
        <w:t>Edit Features</w:t>
      </w:r>
      <w:r>
        <w:t xml:space="preserve">, and click on </w:t>
      </w:r>
      <w:r w:rsidRPr="00A620CD">
        <w:rPr>
          <w:rStyle w:val="Command-Menu-Windowname"/>
        </w:rPr>
        <w:t>Start Editing</w:t>
      </w:r>
      <w:r>
        <w:t xml:space="preserve">. Then tap the </w:t>
      </w:r>
      <w:r w:rsidRPr="005807F5">
        <w:rPr>
          <w:rStyle w:val="Command-Menu-Windowname"/>
        </w:rPr>
        <w:t>Snapping</w:t>
      </w:r>
      <w:r w:rsidRPr="005A2F86">
        <w:rPr>
          <w:rFonts w:ascii="Wingdings 3" w:eastAsia="Wingdings 3" w:hAnsi="Wingdings 3" w:cs="Wingdings 3"/>
          <w:sz w:val="16"/>
          <w:szCs w:val="16"/>
        </w:rPr>
        <w:t></w:t>
      </w:r>
      <w:r w:rsidRPr="005A2F86">
        <w:rPr>
          <w:rFonts w:ascii="Wingdings" w:eastAsia="Wingdings" w:hAnsi="Wingdings" w:cs="Wingdings"/>
          <w:sz w:val="16"/>
          <w:szCs w:val="16"/>
        </w:rPr>
        <w:t></w:t>
      </w:r>
      <w:r>
        <w:t xml:space="preserve">dropdown and click </w:t>
      </w:r>
      <w:r w:rsidRPr="00A620CD">
        <w:rPr>
          <w:rStyle w:val="Command-Menu-Windowname"/>
        </w:rPr>
        <w:t>Snap To Sketch</w:t>
      </w:r>
      <w:r>
        <w:t xml:space="preserve">. </w:t>
      </w:r>
    </w:p>
    <w:p w:rsidR="005D3D93" w:rsidRDefault="005D3D93" w:rsidP="00245949">
      <w:pPr>
        <w:pStyle w:val="ListParagraph"/>
        <w:numPr>
          <w:ilvl w:val="0"/>
          <w:numId w:val="20"/>
        </w:numPr>
        <w:spacing w:after="0"/>
      </w:pPr>
      <w:r>
        <w:t xml:space="preserve">Add </w:t>
      </w:r>
      <w:r w:rsidR="00904961">
        <w:t xml:space="preserve">some </w:t>
      </w:r>
      <w:r>
        <w:t>data</w:t>
      </w:r>
      <w:r w:rsidR="009B5CED">
        <w:t xml:space="preserve"> to</w:t>
      </w:r>
      <w:r w:rsidR="00C83D91">
        <w:t xml:space="preserve"> the</w:t>
      </w:r>
      <w:r w:rsidR="009B5CED">
        <w:t xml:space="preserve"> </w:t>
      </w:r>
      <w:r w:rsidR="009B5CED" w:rsidRPr="009B5CED">
        <w:rPr>
          <w:rStyle w:val="File-foldername"/>
        </w:rPr>
        <w:t>DescriptionOfMapUnits</w:t>
      </w:r>
      <w:r w:rsidR="009B5CED">
        <w:t xml:space="preserve"> table in </w:t>
      </w:r>
      <w:r w:rsidR="009B5CED" w:rsidRPr="009B5CED">
        <w:rPr>
          <w:rStyle w:val="File-foldername"/>
        </w:rPr>
        <w:t>PurcellMtn.gdb</w:t>
      </w:r>
      <w:r w:rsidR="009B5CED" w:rsidRPr="009B5CED">
        <w:t xml:space="preserve">. </w:t>
      </w:r>
      <w:r w:rsidR="00276036" w:rsidRPr="00276036">
        <w:rPr>
          <w:i/>
        </w:rPr>
        <w:t>For description of the DMU table, see the NCGMP09 documentation on the course CD.</w:t>
      </w:r>
      <w:r w:rsidR="00276036">
        <w:t xml:space="preserve"> </w:t>
      </w:r>
      <w:r w:rsidR="001732E1" w:rsidRPr="002C714C">
        <w:rPr>
          <w:i/>
        </w:rPr>
        <w:t>I have prepared a list o</w:t>
      </w:r>
      <w:r w:rsidR="00592991" w:rsidRPr="002C714C">
        <w:rPr>
          <w:i/>
        </w:rPr>
        <w:t>f map-unit codes</w:t>
      </w:r>
      <w:r w:rsidR="001732E1" w:rsidRPr="002C714C">
        <w:rPr>
          <w:i/>
        </w:rPr>
        <w:t xml:space="preserve">, </w:t>
      </w:r>
      <w:r w:rsidR="00592991" w:rsidRPr="002C714C">
        <w:rPr>
          <w:i/>
        </w:rPr>
        <w:t xml:space="preserve">map-unit labels, names, </w:t>
      </w:r>
      <w:r w:rsidR="00C83D91" w:rsidRPr="002C714C">
        <w:rPr>
          <w:i/>
        </w:rPr>
        <w:t xml:space="preserve">ages, </w:t>
      </w:r>
      <w:r w:rsidR="00592991" w:rsidRPr="002C714C">
        <w:rPr>
          <w:i/>
        </w:rPr>
        <w:t xml:space="preserve">hierarchy codes, </w:t>
      </w:r>
      <w:r w:rsidR="00C83D91" w:rsidRPr="002C714C">
        <w:rPr>
          <w:i/>
        </w:rPr>
        <w:t>and symbols (colors)</w:t>
      </w:r>
      <w:r w:rsidR="002C714C" w:rsidRPr="002C714C">
        <w:rPr>
          <w:i/>
        </w:rPr>
        <w:t xml:space="preserve"> as </w:t>
      </w:r>
      <w:r w:rsidR="001732E1" w:rsidRPr="002C714C">
        <w:rPr>
          <w:i/>
        </w:rPr>
        <w:t>spreadsheet</w:t>
      </w:r>
      <w:r w:rsidR="002C714C" w:rsidRPr="002C714C">
        <w:rPr>
          <w:i/>
        </w:rPr>
        <w:t xml:space="preserve"> file</w:t>
      </w:r>
      <w:r w:rsidR="002C714C" w:rsidRPr="002C714C">
        <w:rPr>
          <w:rStyle w:val="File-foldername"/>
          <w:i/>
        </w:rPr>
        <w:t xml:space="preserve"> </w:t>
      </w:r>
      <w:r w:rsidR="002C714C" w:rsidRPr="002C714C">
        <w:rPr>
          <w:rStyle w:val="File-foldername"/>
        </w:rPr>
        <w:t>PurcellMtnDMU.dbf</w:t>
      </w:r>
      <w:r w:rsidR="00276036" w:rsidRPr="00276036">
        <w:rPr>
          <w:i/>
        </w:rPr>
        <w:t>, largely so we can readily color map-unit polygons</w:t>
      </w:r>
      <w:r w:rsidR="002C714C" w:rsidRPr="00276036">
        <w:t>.</w:t>
      </w:r>
      <w:r w:rsidR="002C714C">
        <w:t xml:space="preserve"> </w:t>
      </w:r>
    </w:p>
    <w:p w:rsidR="002C714C" w:rsidRDefault="001732E1" w:rsidP="00245949">
      <w:pPr>
        <w:numPr>
          <w:ilvl w:val="1"/>
          <w:numId w:val="21"/>
        </w:numPr>
        <w:spacing w:after="0"/>
      </w:pPr>
      <w:r>
        <w:t xml:space="preserve">Open </w:t>
      </w:r>
      <w:r w:rsidR="00592991">
        <w:t xml:space="preserve">the ArcMap </w:t>
      </w:r>
      <w:r w:rsidRPr="00592991">
        <w:rPr>
          <w:rStyle w:val="Command-Menu-Windowname"/>
        </w:rPr>
        <w:t>Catalog</w:t>
      </w:r>
      <w:r>
        <w:t xml:space="preserve"> window. Navigate to </w:t>
      </w:r>
      <w:r w:rsidRPr="00592991">
        <w:rPr>
          <w:rStyle w:val="File-foldername"/>
        </w:rPr>
        <w:t>PurcellMtn.gdb/DescriptionOfMapUnits</w:t>
      </w:r>
      <w:r>
        <w:t xml:space="preserve"> </w:t>
      </w:r>
      <w:r w:rsidRPr="00592991">
        <w:rPr>
          <w:rStyle w:val="IntenseEmphasis"/>
        </w:rPr>
        <w:t>in your current workspace</w:t>
      </w:r>
      <w:r>
        <w:t xml:space="preserve">. Right-click on DescriptionOfMapUnits and scroll down to </w:t>
      </w:r>
      <w:r w:rsidRPr="00592991">
        <w:rPr>
          <w:rStyle w:val="Command-Menu-Windowname"/>
        </w:rPr>
        <w:t>Load &gt; Load Data…</w:t>
      </w:r>
      <w:r>
        <w:t xml:space="preserve">  In the </w:t>
      </w:r>
      <w:r w:rsidRPr="00592991">
        <w:rPr>
          <w:rStyle w:val="Command-Menu-Windowname"/>
        </w:rPr>
        <w:t>Simple Data Loader</w:t>
      </w:r>
      <w:r>
        <w:t xml:space="preserve"> window, click on the folder icon to bring up the </w:t>
      </w:r>
      <w:r w:rsidRPr="00592991">
        <w:rPr>
          <w:rStyle w:val="Command-Menu-Windowname"/>
        </w:rPr>
        <w:t>Open GeoDatabase</w:t>
      </w:r>
      <w:r>
        <w:t xml:space="preserve"> window. Navigate to the </w:t>
      </w:r>
      <w:r w:rsidRPr="00592991">
        <w:rPr>
          <w:rStyle w:val="File-foldername"/>
        </w:rPr>
        <w:t>Resources</w:t>
      </w:r>
      <w:r>
        <w:t xml:space="preserve"> folder on the course CD </w:t>
      </w:r>
      <w:r w:rsidR="002C714C">
        <w:t>a</w:t>
      </w:r>
      <w:r>
        <w:t xml:space="preserve">nd select </w:t>
      </w:r>
      <w:r w:rsidR="002C714C" w:rsidRPr="002C714C">
        <w:rPr>
          <w:rStyle w:val="File-foldername"/>
        </w:rPr>
        <w:t>PurcellMtn</w:t>
      </w:r>
      <w:r w:rsidRPr="002C714C">
        <w:rPr>
          <w:rStyle w:val="File-foldername"/>
        </w:rPr>
        <w:t>DM</w:t>
      </w:r>
      <w:r w:rsidR="002C714C">
        <w:rPr>
          <w:rStyle w:val="File-foldername"/>
        </w:rPr>
        <w:t>U</w:t>
      </w:r>
      <w:r w:rsidRPr="00592991">
        <w:rPr>
          <w:rStyle w:val="File-foldername"/>
        </w:rPr>
        <w:t>.dbf</w:t>
      </w:r>
      <w:r>
        <w:t xml:space="preserve">. </w:t>
      </w:r>
      <w:r w:rsidR="00592991" w:rsidRPr="00592991">
        <w:rPr>
          <w:rStyle w:val="Command-Menu-Windowname"/>
        </w:rPr>
        <w:t>Open</w:t>
      </w:r>
      <w:r w:rsidR="00592991">
        <w:t xml:space="preserve">. </w:t>
      </w:r>
      <w:r w:rsidR="00592991" w:rsidRPr="00592991">
        <w:rPr>
          <w:rStyle w:val="Command-Menu-Windowname"/>
        </w:rPr>
        <w:t>Add</w:t>
      </w:r>
      <w:r w:rsidR="00592991">
        <w:t xml:space="preserve">. </w:t>
      </w:r>
      <w:r w:rsidR="002C714C">
        <w:t xml:space="preserve"> </w:t>
      </w:r>
    </w:p>
    <w:p w:rsidR="002C714C" w:rsidRDefault="00592991" w:rsidP="00245949">
      <w:pPr>
        <w:numPr>
          <w:ilvl w:val="1"/>
          <w:numId w:val="21"/>
        </w:numPr>
        <w:spacing w:after="0"/>
      </w:pPr>
      <w:r w:rsidRPr="00592991">
        <w:rPr>
          <w:rStyle w:val="Command-Menu-Windowname"/>
        </w:rPr>
        <w:t>Next&gt;</w:t>
      </w:r>
      <w:r>
        <w:t xml:space="preserve"> </w:t>
      </w:r>
      <w:r w:rsidRPr="00592991">
        <w:rPr>
          <w:rStyle w:val="Command-Menu-Windowname"/>
        </w:rPr>
        <w:t>and Next&gt;</w:t>
      </w:r>
      <w:r>
        <w:t xml:space="preserve"> to bring up a field mapping table (headings “Target Field” and “Matching Source Field”) in the </w:t>
      </w:r>
      <w:r w:rsidRPr="00592991">
        <w:rPr>
          <w:rStyle w:val="Command-Menu-Windowname"/>
        </w:rPr>
        <w:t>Simple Data Loader</w:t>
      </w:r>
      <w:r>
        <w:t xml:space="preserve"> window. Fields MapUnit, Label, Name, and Age should already be matched. Scroll down to HierarchyKey, click on </w:t>
      </w:r>
      <w:r>
        <w:lastRenderedPageBreak/>
        <w:t xml:space="preserve">&lt;None&gt; in the second column, and scroll down to select HierarchyK. </w:t>
      </w:r>
    </w:p>
    <w:p w:rsidR="002C714C" w:rsidRDefault="00592991" w:rsidP="00245949">
      <w:pPr>
        <w:numPr>
          <w:ilvl w:val="1"/>
          <w:numId w:val="21"/>
        </w:numPr>
        <w:spacing w:after="0"/>
      </w:pPr>
      <w:r w:rsidRPr="00592991">
        <w:rPr>
          <w:rStyle w:val="Command-Menu-Windowname"/>
        </w:rPr>
        <w:t>Next&gt;</w:t>
      </w:r>
      <w:r>
        <w:t xml:space="preserve">, </w:t>
      </w:r>
      <w:r w:rsidRPr="00592991">
        <w:rPr>
          <w:rStyle w:val="Command-Menu-Windowname"/>
        </w:rPr>
        <w:t>Next&gt;</w:t>
      </w:r>
      <w:r>
        <w:t xml:space="preserve">, and </w:t>
      </w:r>
      <w:r w:rsidRPr="00592991">
        <w:rPr>
          <w:rStyle w:val="Command-Menu-Windowname"/>
        </w:rPr>
        <w:t>Finish</w:t>
      </w:r>
      <w:r>
        <w:t xml:space="preserve">. </w:t>
      </w:r>
    </w:p>
    <w:p w:rsidR="00C83D91" w:rsidRDefault="00C83D91" w:rsidP="00245949">
      <w:pPr>
        <w:numPr>
          <w:ilvl w:val="0"/>
          <w:numId w:val="22"/>
        </w:numPr>
        <w:spacing w:after="0"/>
      </w:pPr>
      <w:r>
        <w:t xml:space="preserve">Add </w:t>
      </w:r>
      <w:r w:rsidRPr="00024B82">
        <w:rPr>
          <w:rStyle w:val="File-foldername"/>
        </w:rPr>
        <w:t>MapUnitPolys</w:t>
      </w:r>
      <w:r>
        <w:t xml:space="preserve"> to the map composition.</w:t>
      </w:r>
      <w:r w:rsidR="00276036">
        <w:t xml:space="preserve"> </w:t>
      </w:r>
      <w:r w:rsidR="00276036" w:rsidRPr="00B77D8F">
        <w:t xml:space="preserve">Click the </w:t>
      </w:r>
      <w:r w:rsidR="00276036" w:rsidRPr="00276036">
        <w:rPr>
          <w:rStyle w:val="Command-Menu-Windowname"/>
        </w:rPr>
        <w:t>Add Data</w:t>
      </w:r>
      <w:r w:rsidR="00276036" w:rsidRPr="00B77D8F">
        <w:t xml:space="preserve"> button, navigate to </w:t>
      </w:r>
      <w:r w:rsidR="00276036" w:rsidRPr="00276036">
        <w:rPr>
          <w:rStyle w:val="File-foldername"/>
        </w:rPr>
        <w:t>PurcellMtn.gdb/GeologicMap</w:t>
      </w:r>
      <w:r w:rsidR="00276036">
        <w:t xml:space="preserve"> in your current workspace, and select </w:t>
      </w:r>
      <w:r w:rsidR="00276036" w:rsidRPr="00276036">
        <w:rPr>
          <w:rStyle w:val="File-foldername"/>
        </w:rPr>
        <w:t>MapUnitPolys</w:t>
      </w:r>
      <w:r w:rsidR="00276036">
        <w:t xml:space="preserve">. </w:t>
      </w:r>
      <w:r w:rsidR="00276036" w:rsidRPr="00276036">
        <w:rPr>
          <w:rStyle w:val="Command-Menu-Windowname"/>
        </w:rPr>
        <w:t>Add</w:t>
      </w:r>
      <w:r w:rsidR="00276036">
        <w:t>.</w:t>
      </w:r>
    </w:p>
    <w:p w:rsidR="00276036" w:rsidRDefault="00276036" w:rsidP="00245949">
      <w:pPr>
        <w:numPr>
          <w:ilvl w:val="0"/>
          <w:numId w:val="22"/>
        </w:numPr>
        <w:spacing w:after="0"/>
      </w:pPr>
      <w:r>
        <w:t>Join</w:t>
      </w:r>
      <w:r w:rsidR="00BA11AF">
        <w:t xml:space="preserve"> feature class</w:t>
      </w:r>
      <w:r>
        <w:t xml:space="preserve"> </w:t>
      </w:r>
      <w:r w:rsidRPr="00024B82">
        <w:rPr>
          <w:rStyle w:val="File-foldername"/>
        </w:rPr>
        <w:t>MapUnitPolys</w:t>
      </w:r>
      <w:r>
        <w:t xml:space="preserve"> to</w:t>
      </w:r>
      <w:r w:rsidR="00BA11AF">
        <w:t xml:space="preserve"> table</w:t>
      </w:r>
      <w:r>
        <w:t xml:space="preserve"> </w:t>
      </w:r>
      <w:r w:rsidR="00024B82">
        <w:rPr>
          <w:rStyle w:val="File-foldername"/>
        </w:rPr>
        <w:t>DescriptionOfMapUn</w:t>
      </w:r>
      <w:r w:rsidRPr="00024B82">
        <w:rPr>
          <w:rStyle w:val="File-foldername"/>
        </w:rPr>
        <w:t>its</w:t>
      </w:r>
      <w:r>
        <w:t xml:space="preserve">. In the </w:t>
      </w:r>
      <w:r w:rsidRPr="00276036">
        <w:rPr>
          <w:rStyle w:val="Command-Menu-Windowname"/>
        </w:rPr>
        <w:t>Table of Contents</w:t>
      </w:r>
      <w:r>
        <w:t xml:space="preserve"> window, right-click on </w:t>
      </w:r>
      <w:r w:rsidRPr="0073546D">
        <w:t>MapUnitPolys</w:t>
      </w:r>
      <w:r>
        <w:t xml:space="preserve">, scroll down to </w:t>
      </w:r>
      <w:r w:rsidRPr="00276036">
        <w:rPr>
          <w:rStyle w:val="Command-Menu-Windowname"/>
        </w:rPr>
        <w:t>Joins and Relates</w:t>
      </w:r>
      <w:r>
        <w:t xml:space="preserve">, and </w:t>
      </w:r>
      <w:r w:rsidRPr="00276036">
        <w:rPr>
          <w:rStyle w:val="Command-Menu-Windowname"/>
        </w:rPr>
        <w:t>Join…</w:t>
      </w:r>
      <w:r>
        <w:t xml:space="preserve">  In the </w:t>
      </w:r>
      <w:r w:rsidRPr="00276036">
        <w:rPr>
          <w:rStyle w:val="Command-Menu-Windowname"/>
        </w:rPr>
        <w:t xml:space="preserve">Join Data </w:t>
      </w:r>
      <w:r>
        <w:t xml:space="preserve">window that opens, “Join attributes from a table” (top list-box) should already be selected. </w:t>
      </w:r>
    </w:p>
    <w:p w:rsidR="00276036" w:rsidRDefault="00276036" w:rsidP="00245949">
      <w:pPr>
        <w:numPr>
          <w:ilvl w:val="1"/>
          <w:numId w:val="22"/>
        </w:numPr>
        <w:spacing w:after="0"/>
      </w:pPr>
      <w:r w:rsidRPr="00276036">
        <w:rPr>
          <w:rStyle w:val="Command-Menu-Windowname"/>
        </w:rPr>
        <w:t>1. Choose the field</w:t>
      </w:r>
      <w:r>
        <w:t>…</w:t>
      </w:r>
      <w:r w:rsidR="00DB236A">
        <w:t xml:space="preserve"> </w:t>
      </w:r>
      <w:r>
        <w:t xml:space="preserve"> Select </w:t>
      </w:r>
      <w:r w:rsidR="0073546D">
        <w:t>“</w:t>
      </w:r>
      <w:r>
        <w:t>MapUnit</w:t>
      </w:r>
      <w:r w:rsidR="0073546D">
        <w:t>”</w:t>
      </w:r>
      <w:r w:rsidR="00DB236A">
        <w:t>.</w:t>
      </w:r>
    </w:p>
    <w:p w:rsidR="00276036" w:rsidRDefault="00276036" w:rsidP="00245949">
      <w:pPr>
        <w:numPr>
          <w:ilvl w:val="1"/>
          <w:numId w:val="22"/>
        </w:numPr>
        <w:spacing w:after="0"/>
      </w:pPr>
      <w:r>
        <w:rPr>
          <w:rStyle w:val="Command-Menu-Windowname"/>
        </w:rPr>
        <w:t xml:space="preserve">2. Choose the table…  </w:t>
      </w:r>
      <w:r w:rsidRPr="00276036">
        <w:t xml:space="preserve">Select </w:t>
      </w:r>
      <w:r w:rsidRPr="0073546D">
        <w:rPr>
          <w:rStyle w:val="File-foldername"/>
        </w:rPr>
        <w:t>DescriptionOfMapUnits</w:t>
      </w:r>
      <w:r>
        <w:t xml:space="preserve"> from </w:t>
      </w:r>
      <w:r w:rsidRPr="0073546D">
        <w:rPr>
          <w:rStyle w:val="File-foldername"/>
        </w:rPr>
        <w:t>PurcellMtn.gdb</w:t>
      </w:r>
      <w:r>
        <w:t xml:space="preserve"> </w:t>
      </w:r>
      <w:r w:rsidRPr="0073546D">
        <w:rPr>
          <w:rStyle w:val="IntenseEmphasis"/>
        </w:rPr>
        <w:t>in the current workspace</w:t>
      </w:r>
      <w:r>
        <w:t xml:space="preserve">. </w:t>
      </w:r>
    </w:p>
    <w:p w:rsidR="00276036" w:rsidRDefault="00276036" w:rsidP="00245949">
      <w:pPr>
        <w:numPr>
          <w:ilvl w:val="1"/>
          <w:numId w:val="22"/>
        </w:numPr>
        <w:spacing w:after="0"/>
      </w:pPr>
      <w:r>
        <w:rPr>
          <w:rStyle w:val="Command-Menu-Windowname"/>
        </w:rPr>
        <w:t xml:space="preserve">3. Choose the field …  </w:t>
      </w:r>
      <w:r w:rsidR="00DB236A" w:rsidRPr="00DB236A">
        <w:t xml:space="preserve">Select </w:t>
      </w:r>
      <w:r w:rsidR="0073546D">
        <w:t>“</w:t>
      </w:r>
      <w:r w:rsidR="00DB236A" w:rsidRPr="00DB236A">
        <w:t>MapUnit</w:t>
      </w:r>
      <w:r w:rsidR="0073546D">
        <w:t>”</w:t>
      </w:r>
      <w:r w:rsidR="00DB236A" w:rsidRPr="00DB236A">
        <w:t>.</w:t>
      </w:r>
    </w:p>
    <w:p w:rsidR="00DB236A" w:rsidRPr="00DB236A" w:rsidRDefault="00DB236A" w:rsidP="00245949">
      <w:pPr>
        <w:numPr>
          <w:ilvl w:val="1"/>
          <w:numId w:val="22"/>
        </w:numPr>
        <w:spacing w:after="0"/>
        <w:rPr>
          <w:rStyle w:val="Command-Menu-Windowname"/>
          <w:rFonts w:ascii="Calibri" w:hAnsi="Calibri"/>
          <w:b w:val="0"/>
          <w:sz w:val="22"/>
        </w:rPr>
      </w:pPr>
      <w:r>
        <w:rPr>
          <w:rStyle w:val="Command-Menu-Windowname"/>
        </w:rPr>
        <w:t>Join Options</w:t>
      </w:r>
      <w:r w:rsidRPr="00DB236A">
        <w:t xml:space="preserve">: </w:t>
      </w:r>
      <w:r>
        <w:rPr>
          <w:rStyle w:val="Command-Menu-Windowname"/>
        </w:rPr>
        <w:t xml:space="preserve"> </w:t>
      </w:r>
      <w:r w:rsidRPr="00DB236A">
        <w:t xml:space="preserve">Select </w:t>
      </w:r>
      <w:r>
        <w:rPr>
          <w:rStyle w:val="Command-Menu-Windowname"/>
        </w:rPr>
        <w:t>Keep all records</w:t>
      </w:r>
    </w:p>
    <w:p w:rsidR="00DB236A" w:rsidRDefault="00DB236A" w:rsidP="00245949">
      <w:pPr>
        <w:numPr>
          <w:ilvl w:val="1"/>
          <w:numId w:val="22"/>
        </w:numPr>
        <w:spacing w:after="0"/>
      </w:pPr>
      <w:r w:rsidRPr="00DB236A">
        <w:rPr>
          <w:rStyle w:val="Command-Menu-Windowname"/>
        </w:rPr>
        <w:t>OK</w:t>
      </w:r>
      <w:r>
        <w:t xml:space="preserve">.  You will get an error message about the joined table having no rows. ‘Tis OK. </w:t>
      </w:r>
    </w:p>
    <w:p w:rsidR="00227753" w:rsidRPr="00227753" w:rsidRDefault="00D12644" w:rsidP="00245949">
      <w:pPr>
        <w:numPr>
          <w:ilvl w:val="0"/>
          <w:numId w:val="22"/>
        </w:numPr>
        <w:spacing w:after="0"/>
      </w:pPr>
      <w:r>
        <w:t>Set label</w:t>
      </w:r>
      <w:r w:rsidR="00227753" w:rsidRPr="00227753">
        <w:t xml:space="preserve">ing and make </w:t>
      </w:r>
      <w:r>
        <w:t>MapUnitPolys</w:t>
      </w:r>
      <w:r w:rsidR="00227753" w:rsidRPr="00227753">
        <w:t xml:space="preserve"> semi-transparent. </w:t>
      </w:r>
    </w:p>
    <w:p w:rsidR="00227753" w:rsidRDefault="00992B4A" w:rsidP="00245949">
      <w:pPr>
        <w:numPr>
          <w:ilvl w:val="1"/>
          <w:numId w:val="22"/>
        </w:numPr>
        <w:spacing w:after="0"/>
      </w:pPr>
      <w:r>
        <w:t xml:space="preserve">Double-click on MapUnitPolys to open the </w:t>
      </w:r>
      <w:r w:rsidR="00227753" w:rsidRPr="00227753">
        <w:rPr>
          <w:rStyle w:val="Command-Menu-Windowname"/>
        </w:rPr>
        <w:t>Layer Properties</w:t>
      </w:r>
      <w:r w:rsidR="00227753">
        <w:t xml:space="preserve"> window</w:t>
      </w:r>
      <w:r>
        <w:t>. T</w:t>
      </w:r>
      <w:r w:rsidR="00227753" w:rsidRPr="00227753">
        <w:t>ap</w:t>
      </w:r>
      <w:r w:rsidR="00227753">
        <w:t xml:space="preserve"> the</w:t>
      </w:r>
      <w:r w:rsidR="00227753" w:rsidRPr="00227753">
        <w:t xml:space="preserve"> </w:t>
      </w:r>
      <w:r w:rsidR="00227753" w:rsidRPr="00227753">
        <w:rPr>
          <w:rStyle w:val="Command-Menu-Windowname"/>
        </w:rPr>
        <w:t>Labels</w:t>
      </w:r>
      <w:r w:rsidR="00227753">
        <w:t xml:space="preserve"> tab. Check </w:t>
      </w:r>
      <w:r w:rsidR="00227753" w:rsidRPr="00227753">
        <w:rPr>
          <w:rStyle w:val="Command-Menu-Windowname"/>
        </w:rPr>
        <w:t>Label features in this layer</w:t>
      </w:r>
      <w:r w:rsidR="00227753">
        <w:t xml:space="preserve">. </w:t>
      </w:r>
      <w:r w:rsidR="00227753" w:rsidRPr="00227753">
        <w:rPr>
          <w:rStyle w:val="Command-Menu-Windowname"/>
        </w:rPr>
        <w:t>Method:</w:t>
      </w:r>
      <w:r w:rsidR="00227753">
        <w:t xml:space="preserve"> should be ”Label all t</w:t>
      </w:r>
      <w:r>
        <w:t>he features the same way”  (this is the</w:t>
      </w:r>
      <w:r w:rsidR="00227753">
        <w:t xml:space="preserve"> default value).  </w:t>
      </w:r>
      <w:r>
        <w:t>At</w:t>
      </w:r>
      <w:r w:rsidR="00227753">
        <w:t xml:space="preserve"> </w:t>
      </w:r>
      <w:r w:rsidR="00227753" w:rsidRPr="00227753">
        <w:rPr>
          <w:rStyle w:val="Command-Menu-Windowname"/>
        </w:rPr>
        <w:t>Label Field:</w:t>
      </w:r>
      <w:r w:rsidR="00227753">
        <w:t xml:space="preserve">, hit the drop-down arrow and scroll down to and select the second occurrence of “Label”. Change </w:t>
      </w:r>
      <w:r w:rsidR="00227753" w:rsidRPr="00227753">
        <w:rPr>
          <w:rStyle w:val="Command-Menu-Windowname"/>
        </w:rPr>
        <w:t>Text Symbol</w:t>
      </w:r>
      <w:r w:rsidR="00227753">
        <w:t xml:space="preserve"> color to red. </w:t>
      </w:r>
    </w:p>
    <w:p w:rsidR="00227753" w:rsidRDefault="00227753" w:rsidP="00245949">
      <w:pPr>
        <w:numPr>
          <w:ilvl w:val="1"/>
          <w:numId w:val="22"/>
        </w:numPr>
        <w:spacing w:after="0"/>
      </w:pPr>
      <w:r>
        <w:t xml:space="preserve">Still in the </w:t>
      </w:r>
      <w:r w:rsidRPr="00227753">
        <w:rPr>
          <w:rStyle w:val="Command-Menu-Windowname"/>
        </w:rPr>
        <w:t>Layer Properties</w:t>
      </w:r>
      <w:r>
        <w:t xml:space="preserve"> window, tap the </w:t>
      </w:r>
      <w:r w:rsidRPr="00227753">
        <w:rPr>
          <w:rStyle w:val="Command-Menu-Windowname"/>
        </w:rPr>
        <w:t>Display</w:t>
      </w:r>
      <w:r>
        <w:t xml:space="preserve"> tab. Set </w:t>
      </w:r>
      <w:r w:rsidRPr="00227753">
        <w:rPr>
          <w:rStyle w:val="Command-Menu-Windowname"/>
        </w:rPr>
        <w:t>Transparent:</w:t>
      </w:r>
      <w:r>
        <w:t xml:space="preserve"> to </w:t>
      </w:r>
      <w:r w:rsidRPr="0073546D">
        <w:rPr>
          <w:rStyle w:val="EnteredText"/>
        </w:rPr>
        <w:t>50</w:t>
      </w:r>
      <w:r>
        <w:t xml:space="preserve">%. </w:t>
      </w:r>
    </w:p>
    <w:p w:rsidR="00227753" w:rsidRPr="00227753" w:rsidRDefault="00227753" w:rsidP="00245949">
      <w:pPr>
        <w:numPr>
          <w:ilvl w:val="1"/>
          <w:numId w:val="22"/>
        </w:numPr>
        <w:spacing w:after="0"/>
      </w:pPr>
      <w:r w:rsidRPr="00227753">
        <w:rPr>
          <w:rStyle w:val="Command-Menu-Windowname"/>
        </w:rPr>
        <w:t>OK</w:t>
      </w:r>
      <w:r>
        <w:t xml:space="preserve">. </w:t>
      </w:r>
    </w:p>
    <w:p w:rsidR="00FF3876" w:rsidRPr="00D12644" w:rsidRDefault="005D3D93" w:rsidP="00245949">
      <w:pPr>
        <w:numPr>
          <w:ilvl w:val="0"/>
          <w:numId w:val="22"/>
        </w:numPr>
        <w:spacing w:after="0"/>
      </w:pPr>
      <w:r w:rsidRPr="00415849">
        <w:rPr>
          <w:rStyle w:val="IntenseEmphasis"/>
        </w:rPr>
        <w:t>Save (floppy-</w:t>
      </w:r>
      <w:r w:rsidR="00FF3876" w:rsidRPr="00415849">
        <w:rPr>
          <w:rStyle w:val="IntenseEmphasis"/>
        </w:rPr>
        <w:t xml:space="preserve">disk symbol) your </w:t>
      </w:r>
      <w:r w:rsidR="00A620CD" w:rsidRPr="00415849">
        <w:rPr>
          <w:rStyle w:val="IntenseEmphasis"/>
        </w:rPr>
        <w:t>map composition</w:t>
      </w:r>
      <w:r w:rsidR="00FF3876" w:rsidRPr="00415849">
        <w:rPr>
          <w:rStyle w:val="IntenseEmphasis"/>
        </w:rPr>
        <w:t xml:space="preserve">. </w:t>
      </w:r>
    </w:p>
    <w:p w:rsidR="000D78BA" w:rsidRDefault="00FF3876" w:rsidP="002B04FB">
      <w:pPr>
        <w:pStyle w:val="Heading3"/>
      </w:pPr>
      <w:r>
        <w:t xml:space="preserve">4. </w:t>
      </w:r>
      <w:r w:rsidR="0050770D">
        <w:t xml:space="preserve"> </w:t>
      </w:r>
      <w:r w:rsidR="000D78BA">
        <w:t>Digitize</w:t>
      </w:r>
      <w:r>
        <w:t xml:space="preserve"> arcs and make polygons</w:t>
      </w:r>
    </w:p>
    <w:p w:rsidR="00FF3876" w:rsidRDefault="00FF3876" w:rsidP="00EA69BC">
      <w:pPr>
        <w:ind w:left="360"/>
        <w:rPr>
          <w:i/>
        </w:rPr>
      </w:pPr>
      <w:r w:rsidRPr="00354312">
        <w:rPr>
          <w:i/>
        </w:rPr>
        <w:t xml:space="preserve">If you have not completed step </w:t>
      </w:r>
      <w:r>
        <w:rPr>
          <w:i/>
        </w:rPr>
        <w:t>3</w:t>
      </w:r>
      <w:r w:rsidRPr="00354312">
        <w:rPr>
          <w:i/>
        </w:rPr>
        <w:t xml:space="preserve">, make a new </w:t>
      </w:r>
      <w:r>
        <w:rPr>
          <w:i/>
        </w:rPr>
        <w:t>working folder</w:t>
      </w:r>
      <w:r w:rsidRPr="00354312">
        <w:rPr>
          <w:i/>
        </w:rPr>
        <w:t xml:space="preserve">, copy the contents of folder </w:t>
      </w:r>
      <w:r w:rsidRPr="00354312">
        <w:rPr>
          <w:rStyle w:val="File-foldername"/>
        </w:rPr>
        <w:t>Exercise1-AutomateAnalogMap\</w:t>
      </w:r>
      <w:r>
        <w:rPr>
          <w:rStyle w:val="File-foldername"/>
        </w:rPr>
        <w:t>4</w:t>
      </w:r>
      <w:r w:rsidRPr="00354312">
        <w:rPr>
          <w:rStyle w:val="File-foldername"/>
        </w:rPr>
        <w:t>-</w:t>
      </w:r>
      <w:r>
        <w:rPr>
          <w:rStyle w:val="File-foldername"/>
        </w:rPr>
        <w:t>Digitize</w:t>
      </w:r>
      <w:r w:rsidRPr="00354312">
        <w:rPr>
          <w:i/>
        </w:rPr>
        <w:t xml:space="preserve"> into this </w:t>
      </w:r>
      <w:r>
        <w:rPr>
          <w:i/>
        </w:rPr>
        <w:t>folder</w:t>
      </w:r>
      <w:r w:rsidRPr="00354312">
        <w:rPr>
          <w:i/>
        </w:rPr>
        <w:t xml:space="preserve">, and double-click on </w:t>
      </w:r>
      <w:r>
        <w:rPr>
          <w:rStyle w:val="File-foldername"/>
        </w:rPr>
        <w:t>4</w:t>
      </w:r>
      <w:r w:rsidRPr="00354312">
        <w:rPr>
          <w:rStyle w:val="File-foldername"/>
        </w:rPr>
        <w:t>PurcellMtn.mxd</w:t>
      </w:r>
      <w:r w:rsidRPr="00354312">
        <w:rPr>
          <w:i/>
        </w:rPr>
        <w:t xml:space="preserve"> to start ArcMap. </w:t>
      </w:r>
      <w:r w:rsidR="009B5CED">
        <w:rPr>
          <w:i/>
        </w:rPr>
        <w:t xml:space="preserve">You may have to change the source of PurcellMtn.png. (In </w:t>
      </w:r>
      <w:r w:rsidR="009B5CED" w:rsidRPr="0035163C">
        <w:rPr>
          <w:rStyle w:val="Command-Menu-Windowname"/>
        </w:rPr>
        <w:t>Table of Contents</w:t>
      </w:r>
      <w:r w:rsidR="009B5CED">
        <w:rPr>
          <w:i/>
        </w:rPr>
        <w:t xml:space="preserve">, right-click on PurcellMtn.png, tap Source tab, click Set Data Source…, navigate to your workspace for step 3, or to </w:t>
      </w:r>
      <w:r w:rsidR="009B5CED" w:rsidRPr="009B5CED">
        <w:rPr>
          <w:rStyle w:val="File-foldername"/>
        </w:rPr>
        <w:t>Exercise1-AutomateAnalogMap\3-SetupForDigitizing</w:t>
      </w:r>
      <w:r w:rsidR="009B5CED" w:rsidRPr="009B5CED">
        <w:rPr>
          <w:i/>
        </w:rPr>
        <w:t>, and select</w:t>
      </w:r>
      <w:r w:rsidR="009B5CED" w:rsidRPr="009B5CED">
        <w:t xml:space="preserve"> </w:t>
      </w:r>
      <w:r w:rsidR="009B5CED">
        <w:rPr>
          <w:rStyle w:val="File-foldername"/>
        </w:rPr>
        <w:t>PurcellMtn.png</w:t>
      </w:r>
      <w:r w:rsidR="009B5CED" w:rsidRPr="009B5CED">
        <w:rPr>
          <w:i/>
        </w:rPr>
        <w:t>.)</w:t>
      </w:r>
    </w:p>
    <w:p w:rsidR="000E278F" w:rsidRPr="000E278F" w:rsidRDefault="000E278F" w:rsidP="00245949">
      <w:pPr>
        <w:pStyle w:val="ListParagraph"/>
        <w:numPr>
          <w:ilvl w:val="0"/>
          <w:numId w:val="23"/>
        </w:numPr>
      </w:pPr>
      <w:r w:rsidRPr="000E278F">
        <w:t>Digitize ContactsAndFaults</w:t>
      </w:r>
      <w:r w:rsidR="00D96180">
        <w:t>.</w:t>
      </w:r>
    </w:p>
    <w:p w:rsidR="000E278F" w:rsidRDefault="000E278F" w:rsidP="00245949">
      <w:pPr>
        <w:numPr>
          <w:ilvl w:val="1"/>
          <w:numId w:val="6"/>
        </w:numPr>
        <w:spacing w:after="0"/>
      </w:pPr>
      <w:r w:rsidRPr="000E278F">
        <w:t xml:space="preserve">Right-click on ContactsAndFaults100k/LTYPE and navigate to </w:t>
      </w:r>
      <w:r w:rsidRPr="000E278F">
        <w:rPr>
          <w:rStyle w:val="Command-Menu-Windowname"/>
        </w:rPr>
        <w:t>EditFeatures &gt; Start Editing</w:t>
      </w:r>
      <w:r>
        <w:t xml:space="preserve">. </w:t>
      </w:r>
      <w:r w:rsidRPr="000E278F">
        <w:t>If</w:t>
      </w:r>
      <w:r>
        <w:t xml:space="preserve"> feature templates do not appear, go to the ArcMap toolbar, tap the </w:t>
      </w:r>
      <w:r w:rsidRPr="000E278F">
        <w:rPr>
          <w:rStyle w:val="Command-Menu-Windowname"/>
        </w:rPr>
        <w:t>Editor</w:t>
      </w:r>
      <w:r>
        <w:rPr>
          <w:rFonts w:ascii="Wingdings 3" w:eastAsia="Wingdings 3" w:hAnsi="Wingdings 3" w:cs="Wingdings 3"/>
          <w:sz w:val="16"/>
          <w:szCs w:val="16"/>
        </w:rPr>
        <w:t></w:t>
      </w:r>
      <w:r w:rsidRPr="000E278F">
        <w:t xml:space="preserve"> dr</w:t>
      </w:r>
      <w:r>
        <w:t>opdown,</w:t>
      </w:r>
      <w:r w:rsidRPr="000E278F">
        <w:t xml:space="preserve"> a</w:t>
      </w:r>
      <w:r>
        <w:t>n</w:t>
      </w:r>
      <w:r w:rsidRPr="000E278F">
        <w:t xml:space="preserve">d </w:t>
      </w:r>
      <w:r>
        <w:t xml:space="preserve">navigate to </w:t>
      </w:r>
      <w:r w:rsidRPr="000E278F">
        <w:rPr>
          <w:rStyle w:val="Command-Menu-Windowname"/>
        </w:rPr>
        <w:t>EditingWindows &gt; CreateFeatures</w:t>
      </w:r>
      <w:r>
        <w:t xml:space="preserve">. </w:t>
      </w:r>
    </w:p>
    <w:p w:rsidR="00CA7DD7" w:rsidRPr="00CA7DD7" w:rsidRDefault="00CA7DD7" w:rsidP="00245949">
      <w:pPr>
        <w:numPr>
          <w:ilvl w:val="1"/>
          <w:numId w:val="6"/>
        </w:numPr>
        <w:spacing w:after="0"/>
      </w:pPr>
      <w:r>
        <w:t>Pick an LTYPE template and click away. Double-click or F2 to terminate a feature. Repeat.</w:t>
      </w:r>
    </w:p>
    <w:p w:rsidR="00CA7DD7" w:rsidRPr="00CA7DD7" w:rsidRDefault="00CA7DD7" w:rsidP="00245949">
      <w:pPr>
        <w:numPr>
          <w:ilvl w:val="1"/>
          <w:numId w:val="6"/>
        </w:numPr>
        <w:spacing w:after="0"/>
      </w:pPr>
      <w:r w:rsidRPr="00CA7DD7">
        <w:rPr>
          <w:rStyle w:val="Command-Menu-Windowname"/>
        </w:rPr>
        <w:t>Save Edits</w:t>
      </w:r>
      <w:r>
        <w:t xml:space="preserve"> (available </w:t>
      </w:r>
      <w:r w:rsidRPr="00CA7DD7">
        <w:rPr>
          <w:rStyle w:val="Command-Menu-Windowname"/>
        </w:rPr>
        <w:t>at Editor</w:t>
      </w:r>
      <w:r w:rsidRPr="002B04FB">
        <w:rPr>
          <w:rFonts w:ascii="Wingdings 3" w:eastAsia="Wingdings 3" w:hAnsi="Wingdings 3" w:cs="Wingdings 3"/>
          <w:sz w:val="16"/>
          <w:szCs w:val="16"/>
        </w:rPr>
        <w:t></w:t>
      </w:r>
      <w:r>
        <w:t xml:space="preserve"> dropdown</w:t>
      </w:r>
      <w:r w:rsidRPr="00CA7DD7">
        <w:t xml:space="preserve">) </w:t>
      </w:r>
      <w:r w:rsidRPr="00CA7DD7">
        <w:rPr>
          <w:rStyle w:val="IntenseEmphasis"/>
        </w:rPr>
        <w:t>frequently!</w:t>
      </w:r>
      <w:r w:rsidRPr="00CA7DD7">
        <w:t xml:space="preserve"> </w:t>
      </w:r>
    </w:p>
    <w:p w:rsidR="00CA7DD7" w:rsidRPr="005528AF" w:rsidRDefault="00CA7DD7" w:rsidP="00CA7DD7">
      <w:pPr>
        <w:spacing w:after="0"/>
        <w:ind w:left="720"/>
        <w:rPr>
          <w:i/>
        </w:rPr>
      </w:pPr>
      <w:r w:rsidRPr="005528AF">
        <w:rPr>
          <w:rStyle w:val="IntenseEmphasis"/>
          <w:color w:val="auto"/>
        </w:rPr>
        <w:t>Snapping</w:t>
      </w:r>
      <w:r w:rsidR="00CC1A68" w:rsidRPr="005528AF">
        <w:rPr>
          <w:rStyle w:val="IntenseEmphasis"/>
          <w:color w:val="auto"/>
        </w:rPr>
        <w:t>:</w:t>
      </w:r>
      <w:r w:rsidR="00CC1A68" w:rsidRPr="005528AF">
        <w:rPr>
          <w:i/>
        </w:rPr>
        <w:t xml:space="preserve"> You </w:t>
      </w:r>
      <w:r w:rsidR="00CC1A68" w:rsidRPr="005528AF">
        <w:rPr>
          <w:rStyle w:val="IntenseEmphasis"/>
        </w:rPr>
        <w:t>really</w:t>
      </w:r>
      <w:r w:rsidR="00CC1A68" w:rsidRPr="005528AF">
        <w:rPr>
          <w:i/>
        </w:rPr>
        <w:t xml:space="preserve"> want to ensure that lines join precisely</w:t>
      </w:r>
      <w:r w:rsidR="004E017D" w:rsidRPr="005528AF">
        <w:rPr>
          <w:i/>
        </w:rPr>
        <w:t xml:space="preserve">, without </w:t>
      </w:r>
      <w:r w:rsidR="00CC1A68" w:rsidRPr="005528AF">
        <w:rPr>
          <w:i/>
        </w:rPr>
        <w:t>undershoots or overshoots. It is possible to fix such problems later, using various editing tool</w:t>
      </w:r>
      <w:r w:rsidR="005528AF">
        <w:rPr>
          <w:i/>
        </w:rPr>
        <w:t>s</w:t>
      </w:r>
      <w:r w:rsidR="00CC1A68" w:rsidRPr="005528AF">
        <w:rPr>
          <w:i/>
        </w:rPr>
        <w:t>, but much more efficient to avoid them from the get-go. Do this by (1) setting the Snapping environment properly</w:t>
      </w:r>
      <w:r w:rsidR="004E017D" w:rsidRPr="005528AF">
        <w:rPr>
          <w:i/>
        </w:rPr>
        <w:t xml:space="preserve"> (see ArcGIS H</w:t>
      </w:r>
      <w:r w:rsidR="00CC1A68" w:rsidRPr="005528AF">
        <w:rPr>
          <w:i/>
        </w:rPr>
        <w:t xml:space="preserve">elp if you are unfamiliar with this), (2) digitizing at the appropriate scale (so snapping works as you wish it to), and (3) taking a modicum of care while digitizing. </w:t>
      </w:r>
    </w:p>
    <w:p w:rsidR="00CA7DD7" w:rsidRPr="005528AF" w:rsidRDefault="00CA7DD7" w:rsidP="004E017D">
      <w:pPr>
        <w:spacing w:after="0"/>
        <w:ind w:left="720"/>
        <w:rPr>
          <w:i/>
        </w:rPr>
      </w:pPr>
      <w:r w:rsidRPr="005528AF">
        <w:rPr>
          <w:rStyle w:val="IntenseEmphasis"/>
          <w:color w:val="auto"/>
        </w:rPr>
        <w:t>Working scale</w:t>
      </w:r>
      <w:r w:rsidR="00CC1A68" w:rsidRPr="005528AF">
        <w:rPr>
          <w:rStyle w:val="IntenseEmphasis"/>
          <w:color w:val="auto"/>
        </w:rPr>
        <w:t>:</w:t>
      </w:r>
      <w:r w:rsidR="00CC1A68" w:rsidRPr="005528AF">
        <w:rPr>
          <w:i/>
        </w:rPr>
        <w:t xml:space="preserve"> If Windows is configured to properly recognize your monitor and monitor resolution, the scale statement on the ArcMap toolbar will be approximately correct. In general, </w:t>
      </w:r>
      <w:r w:rsidR="004E017D" w:rsidRPr="005528AF">
        <w:rPr>
          <w:i/>
        </w:rPr>
        <w:t xml:space="preserve">I find it best to work at a somewhat larger scale than the intended final display scale </w:t>
      </w:r>
      <w:r w:rsidR="00D16902" w:rsidRPr="005528AF">
        <w:rPr>
          <w:i/>
        </w:rPr>
        <w:t>AND</w:t>
      </w:r>
      <w:r w:rsidR="004E017D" w:rsidRPr="005528AF">
        <w:rPr>
          <w:i/>
        </w:rPr>
        <w:t xml:space="preserve"> </w:t>
      </w:r>
      <w:r w:rsidR="00C33DDE">
        <w:rPr>
          <w:i/>
        </w:rPr>
        <w:t xml:space="preserve">to </w:t>
      </w:r>
      <w:r w:rsidR="004E017D" w:rsidRPr="005528AF">
        <w:rPr>
          <w:i/>
        </w:rPr>
        <w:t>adjust the working scale so that edges are well define</w:t>
      </w:r>
      <w:r w:rsidR="005528AF">
        <w:rPr>
          <w:i/>
        </w:rPr>
        <w:t>d</w:t>
      </w:r>
      <w:r w:rsidR="004E017D" w:rsidRPr="005528AF">
        <w:rPr>
          <w:i/>
        </w:rPr>
        <w:t xml:space="preserve"> (fuzzy features get sha</w:t>
      </w:r>
      <w:r w:rsidR="005528AF">
        <w:rPr>
          <w:i/>
        </w:rPr>
        <w:t xml:space="preserve">rper as they are shrunk). </w:t>
      </w:r>
    </w:p>
    <w:p w:rsidR="00D16902" w:rsidRPr="005528AF" w:rsidRDefault="00CA7DD7" w:rsidP="00D16902">
      <w:pPr>
        <w:spacing w:after="0"/>
        <w:ind w:left="720"/>
        <w:rPr>
          <w:i/>
        </w:rPr>
      </w:pPr>
      <w:r w:rsidRPr="005528AF">
        <w:rPr>
          <w:rStyle w:val="IntenseEmphasis"/>
          <w:color w:val="auto"/>
        </w:rPr>
        <w:t>Choice of template</w:t>
      </w:r>
      <w:r w:rsidR="00D16902" w:rsidRPr="005528AF">
        <w:rPr>
          <w:rStyle w:val="IntenseEmphasis"/>
          <w:color w:val="auto"/>
        </w:rPr>
        <w:t>:</w:t>
      </w:r>
      <w:r w:rsidR="00D16902" w:rsidRPr="005528AF">
        <w:rPr>
          <w:i/>
        </w:rPr>
        <w:t xml:space="preserve"> Use the working scale as a guide to setting LocationConfidenceMeters, i.e., </w:t>
      </w:r>
      <w:r w:rsidR="00D16902" w:rsidRPr="005528AF">
        <w:rPr>
          <w:i/>
        </w:rPr>
        <w:lastRenderedPageBreak/>
        <w:t>if a working scale of 1:</w:t>
      </w:r>
      <w:r w:rsidR="005528AF">
        <w:rPr>
          <w:i/>
        </w:rPr>
        <w:t>10</w:t>
      </w:r>
      <w:r w:rsidR="00D16902" w:rsidRPr="005528AF">
        <w:rPr>
          <w:i/>
        </w:rPr>
        <w:t xml:space="preserve">,000 gives </w:t>
      </w:r>
      <w:r w:rsidR="0077740D">
        <w:rPr>
          <w:i/>
        </w:rPr>
        <w:t xml:space="preserve">moderately </w:t>
      </w:r>
      <w:r w:rsidR="00D16902" w:rsidRPr="005528AF">
        <w:rPr>
          <w:i/>
        </w:rPr>
        <w:t xml:space="preserve">well-defined edges, select LocationConfidenceMeters </w:t>
      </w:r>
      <w:r w:rsidR="005528AF">
        <w:rPr>
          <w:i/>
        </w:rPr>
        <w:t>to be</w:t>
      </w:r>
      <w:r w:rsidR="00D16902" w:rsidRPr="005528AF">
        <w:rPr>
          <w:i/>
        </w:rPr>
        <w:t xml:space="preserve"> 10.  </w:t>
      </w:r>
      <w:r w:rsidR="005528AF">
        <w:rPr>
          <w:i/>
        </w:rPr>
        <w:t>If you are digitizing at 1:100,000 scale, select LocationConfidenceMeters of 100</w:t>
      </w:r>
      <w:r w:rsidR="0077740D">
        <w:rPr>
          <w:i/>
        </w:rPr>
        <w:t>; a value of 30, or 10, is certainly not appropriate</w:t>
      </w:r>
      <w:r w:rsidR="005528AF">
        <w:rPr>
          <w:i/>
        </w:rPr>
        <w:t xml:space="preserve">. </w:t>
      </w:r>
      <w:r w:rsidR="00CF2404">
        <w:rPr>
          <w:i/>
        </w:rPr>
        <w:t xml:space="preserve">It’s OK </w:t>
      </w:r>
      <w:r w:rsidR="005528AF">
        <w:rPr>
          <w:i/>
        </w:rPr>
        <w:t xml:space="preserve"> to use approximate or rounded numbers for LocationConfidenceMeters. This attribute is a real (floating point) number </w:t>
      </w:r>
      <w:r w:rsidR="005528AF" w:rsidRPr="00C33DDE">
        <w:rPr>
          <w:rStyle w:val="IntenseEmphasis"/>
        </w:rPr>
        <w:t>not</w:t>
      </w:r>
      <w:r w:rsidR="005528AF">
        <w:rPr>
          <w:i/>
        </w:rPr>
        <w:t xml:space="preserve"> because we know it precisely but because we use it to denote a real-world quantity. Integers are for counting, reals are for measuring.</w:t>
      </w:r>
    </w:p>
    <w:p w:rsidR="005528AF" w:rsidRDefault="00CA7DD7" w:rsidP="00CA7DD7">
      <w:pPr>
        <w:spacing w:after="0"/>
        <w:ind w:left="720"/>
        <w:rPr>
          <w:i/>
        </w:rPr>
      </w:pPr>
      <w:r w:rsidRPr="005528AF">
        <w:rPr>
          <w:rStyle w:val="IntenseEmphasis"/>
          <w:color w:val="auto"/>
        </w:rPr>
        <w:t>Strategy</w:t>
      </w:r>
      <w:r w:rsidR="00D16902" w:rsidRPr="005528AF">
        <w:rPr>
          <w:rStyle w:val="IntenseEmphasis"/>
          <w:color w:val="auto"/>
        </w:rPr>
        <w:t>:</w:t>
      </w:r>
      <w:r w:rsidR="00D16902" w:rsidRPr="005528AF">
        <w:rPr>
          <w:i/>
        </w:rPr>
        <w:t xml:space="preserve"> </w:t>
      </w:r>
      <w:r w:rsidR="0077740D">
        <w:rPr>
          <w:i/>
        </w:rPr>
        <w:t>W</w:t>
      </w:r>
      <w:r w:rsidR="00D16902" w:rsidRPr="005528AF">
        <w:rPr>
          <w:i/>
        </w:rPr>
        <w:t>ork from youngest to oldest.</w:t>
      </w:r>
      <w:r w:rsidR="005528AF">
        <w:rPr>
          <w:i/>
        </w:rPr>
        <w:t xml:space="preserve"> This eases snapping to correct line positions and gives the cleanest, </w:t>
      </w:r>
      <w:r w:rsidR="0077740D">
        <w:rPr>
          <w:i/>
        </w:rPr>
        <w:t>most continuous lines</w:t>
      </w:r>
      <w:r w:rsidR="00D16902" w:rsidRPr="005528AF">
        <w:rPr>
          <w:i/>
        </w:rPr>
        <w:t xml:space="preserve"> and best symbolization. First </w:t>
      </w:r>
      <w:r w:rsidR="005528AF">
        <w:rPr>
          <w:i/>
        </w:rPr>
        <w:t>create</w:t>
      </w:r>
      <w:r w:rsidR="00D16902" w:rsidRPr="005528AF">
        <w:rPr>
          <w:i/>
        </w:rPr>
        <w:t xml:space="preserve"> the map boundary. Then digitize Recent contacts (water boundaries, margins of modified land and artificial fill). Then digitize </w:t>
      </w:r>
      <w:r w:rsidR="00D96180">
        <w:rPr>
          <w:i/>
        </w:rPr>
        <w:t xml:space="preserve">older </w:t>
      </w:r>
      <w:r w:rsidR="00D16902" w:rsidRPr="005528AF">
        <w:rPr>
          <w:i/>
        </w:rPr>
        <w:t>Holocene arcs (</w:t>
      </w:r>
      <w:r w:rsidR="00D96180">
        <w:rPr>
          <w:i/>
        </w:rPr>
        <w:t>young</w:t>
      </w:r>
      <w:r w:rsidR="00D16902" w:rsidRPr="005528AF">
        <w:rPr>
          <w:i/>
        </w:rPr>
        <w:t xml:space="preserve"> landslides, </w:t>
      </w:r>
      <w:r w:rsidR="005528AF">
        <w:rPr>
          <w:i/>
        </w:rPr>
        <w:t>young alluvium, etc.</w:t>
      </w:r>
      <w:r w:rsidR="00D16902" w:rsidRPr="005528AF">
        <w:rPr>
          <w:i/>
        </w:rPr>
        <w:t>)</w:t>
      </w:r>
      <w:r w:rsidR="005528AF">
        <w:rPr>
          <w:i/>
        </w:rPr>
        <w:t>.</w:t>
      </w:r>
      <w:r w:rsidR="00D16902" w:rsidRPr="005528AF">
        <w:rPr>
          <w:i/>
        </w:rPr>
        <w:t xml:space="preserve"> Continue into the past. </w:t>
      </w:r>
    </w:p>
    <w:p w:rsidR="00CA7DD7" w:rsidRPr="005528AF" w:rsidRDefault="005528AF" w:rsidP="00CA7DD7">
      <w:pPr>
        <w:spacing w:after="0"/>
        <w:ind w:left="720"/>
        <w:rPr>
          <w:i/>
        </w:rPr>
      </w:pPr>
      <w:r>
        <w:rPr>
          <w:rStyle w:val="IntenseEmphasis"/>
          <w:color w:val="auto"/>
        </w:rPr>
        <w:t>Line direction:</w:t>
      </w:r>
      <w:r>
        <w:rPr>
          <w:i/>
        </w:rPr>
        <w:t xml:space="preserve"> </w:t>
      </w:r>
      <w:r w:rsidR="00D16902" w:rsidRPr="005528AF">
        <w:rPr>
          <w:i/>
        </w:rPr>
        <w:t xml:space="preserve">Some arcs, particularly low-angle faults, have ornaments that lie to one side of the arc. Typically such ornaments are on the right side of the arc, </w:t>
      </w:r>
      <w:r w:rsidR="00D96180">
        <w:rPr>
          <w:i/>
        </w:rPr>
        <w:t>thus we</w:t>
      </w:r>
      <w:r w:rsidR="00D16902" w:rsidRPr="005528AF">
        <w:rPr>
          <w:i/>
        </w:rPr>
        <w:t xml:space="preserve"> digitize low-angle faults with the hanging wall to the right. An a</w:t>
      </w:r>
      <w:r w:rsidR="00D96180">
        <w:rPr>
          <w:i/>
        </w:rPr>
        <w:t xml:space="preserve">rc can be flipped after the fact: </w:t>
      </w:r>
      <w:r w:rsidR="00D16902" w:rsidRPr="005528AF">
        <w:rPr>
          <w:i/>
        </w:rPr>
        <w:t xml:space="preserve"> </w:t>
      </w:r>
      <w:r>
        <w:rPr>
          <w:i/>
        </w:rPr>
        <w:t>while editin</w:t>
      </w:r>
      <w:r w:rsidR="00D96180">
        <w:rPr>
          <w:i/>
        </w:rPr>
        <w:t>g, and w</w:t>
      </w:r>
      <w:r w:rsidR="00D16902" w:rsidRPr="005528AF">
        <w:rPr>
          <w:i/>
        </w:rPr>
        <w:t>ith the Edit Tool active, double-click on the arc</w:t>
      </w:r>
      <w:r w:rsidR="00E71C61">
        <w:rPr>
          <w:i/>
        </w:rPr>
        <w:t>, right-click</w:t>
      </w:r>
      <w:r w:rsidR="00D16902" w:rsidRPr="005528AF">
        <w:rPr>
          <w:i/>
        </w:rPr>
        <w:t xml:space="preserve"> on the arc, and select Flip. </w:t>
      </w:r>
    </w:p>
    <w:p w:rsidR="004E017D" w:rsidRPr="005528AF" w:rsidRDefault="004E017D" w:rsidP="00CA7DD7">
      <w:pPr>
        <w:spacing w:after="0"/>
        <w:ind w:left="720"/>
        <w:rPr>
          <w:i/>
        </w:rPr>
      </w:pPr>
      <w:r w:rsidRPr="005528AF">
        <w:rPr>
          <w:b/>
          <w:i/>
        </w:rPr>
        <w:t>Managing multiple attributes:</w:t>
      </w:r>
      <w:r w:rsidRPr="005528AF">
        <w:rPr>
          <w:i/>
        </w:rPr>
        <w:t xml:space="preserve"> </w:t>
      </w:r>
      <w:r w:rsidR="005528AF" w:rsidRPr="005528AF">
        <w:rPr>
          <w:i/>
        </w:rPr>
        <w:t xml:space="preserve">A properly-built, relatively small set of templates greatly eases the task of managing the multiple line attributes of the NCGMP09 schema. </w:t>
      </w:r>
      <w:r w:rsidR="00E71C61">
        <w:rPr>
          <w:i/>
        </w:rPr>
        <w:t>However, it is unlikely that a</w:t>
      </w:r>
      <w:r w:rsidR="00CF2404">
        <w:rPr>
          <w:i/>
        </w:rPr>
        <w:t>ny usable</w:t>
      </w:r>
      <w:r w:rsidR="00E71C61">
        <w:rPr>
          <w:i/>
        </w:rPr>
        <w:t xml:space="preserve"> set of templates will allow you to specify all attributes of all arcs. For example</w:t>
      </w:r>
      <w:r w:rsidR="00D96180">
        <w:rPr>
          <w:i/>
        </w:rPr>
        <w:t>,</w:t>
      </w:r>
      <w:r w:rsidR="00E71C61">
        <w:rPr>
          <w:i/>
        </w:rPr>
        <w:t xml:space="preserve"> the templates in ContactsAndFaults100K.lyr do not create faults that are queried because their identity (e.g., contact versus fault, or strike-slip fault versus normal fault) is uncertain. Nor do the templates set DataSourceID values (was this arc digitized from an analog map, interpreted from aerial photographs, or walked in the field while creating a GPS tracklog?). Think about your map, build appropriate templates, hand-calculate some values, and use the edit-tracking attributes to identify arcs that were created or modified during </w:t>
      </w:r>
      <w:r w:rsidR="00CF2404">
        <w:rPr>
          <w:i/>
        </w:rPr>
        <w:t>the same edit session</w:t>
      </w:r>
      <w:r w:rsidR="00E71C61">
        <w:rPr>
          <w:i/>
        </w:rPr>
        <w:t xml:space="preserve"> and thus </w:t>
      </w:r>
      <w:r w:rsidR="00CF2404">
        <w:rPr>
          <w:i/>
        </w:rPr>
        <w:t xml:space="preserve">(probably </w:t>
      </w:r>
      <w:r w:rsidR="00E71C61">
        <w:rPr>
          <w:i/>
        </w:rPr>
        <w:t xml:space="preserve">have a common data source. </w:t>
      </w:r>
    </w:p>
    <w:p w:rsidR="00CC1A68" w:rsidRDefault="00CC1A68" w:rsidP="00C525A6">
      <w:pPr>
        <w:pStyle w:val="ListParagraph"/>
        <w:numPr>
          <w:ilvl w:val="0"/>
          <w:numId w:val="24"/>
        </w:numPr>
        <w:tabs>
          <w:tab w:val="clear" w:pos="720"/>
          <w:tab w:val="num" w:pos="360"/>
        </w:tabs>
        <w:spacing w:after="0"/>
      </w:pPr>
      <w:r>
        <w:t>Make Polygons</w:t>
      </w:r>
      <w:r w:rsidR="00C33DDE">
        <w:t xml:space="preserve">. </w:t>
      </w:r>
      <w:r w:rsidR="00490B8F">
        <w:t xml:space="preserve">Two methods for creating polygons from linework are the NCGMP09 </w:t>
      </w:r>
      <w:r w:rsidR="00490B8F" w:rsidRPr="00490B8F">
        <w:rPr>
          <w:rStyle w:val="Command-Menu-Windowname"/>
        </w:rPr>
        <w:t>Make Polygons</w:t>
      </w:r>
      <w:r w:rsidR="00490B8F">
        <w:t xml:space="preserve"> script and the Advanced Editing </w:t>
      </w:r>
      <w:r w:rsidR="00490B8F" w:rsidRPr="00490B8F">
        <w:rPr>
          <w:rStyle w:val="Command-Menu-Windowname"/>
        </w:rPr>
        <w:t>Construct Polygons</w:t>
      </w:r>
      <w:r w:rsidR="00490B8F">
        <w:t xml:space="preserve"> tool.</w:t>
      </w:r>
    </w:p>
    <w:p w:rsidR="00144C57" w:rsidRDefault="00490B8F" w:rsidP="00245949">
      <w:pPr>
        <w:pStyle w:val="ListParagraph"/>
        <w:numPr>
          <w:ilvl w:val="1"/>
          <w:numId w:val="24"/>
        </w:numPr>
        <w:spacing w:after="0"/>
      </w:pPr>
      <w:r w:rsidRPr="00490B8F">
        <w:rPr>
          <w:rStyle w:val="Command-Menu-Windowname"/>
        </w:rPr>
        <w:t>NCGMP09 toolbox &gt; Make Polygons</w:t>
      </w:r>
      <w:r>
        <w:t xml:space="preserve"> is a</w:t>
      </w:r>
      <w:r w:rsidR="00CF2404">
        <w:t>n enhanced</w:t>
      </w:r>
      <w:r>
        <w:t xml:space="preserve"> wrapper for the Feature to Polygon (Data Management) script provided with ArcGIS. </w:t>
      </w:r>
      <w:r w:rsidR="00B01AA2" w:rsidRPr="00B01AA2">
        <w:rPr>
          <w:rStyle w:val="Command-Menu-Windowname"/>
        </w:rPr>
        <w:t>Make Polygons</w:t>
      </w:r>
      <w:r>
        <w:t xml:space="preserve"> creates polygons from all arcs in </w:t>
      </w:r>
      <w:r w:rsidRPr="00490B8F">
        <w:rPr>
          <w:rStyle w:val="File-foldername"/>
        </w:rPr>
        <w:t>ContactsAndFaults</w:t>
      </w:r>
      <w:r>
        <w:t xml:space="preserve"> and labels these polys with both a) existing poly </w:t>
      </w:r>
      <w:r w:rsidR="00B01AA2">
        <w:t>attributes</w:t>
      </w:r>
      <w:r>
        <w:t xml:space="preserve"> and b) </w:t>
      </w:r>
      <w:r w:rsidR="00B01AA2">
        <w:t xml:space="preserve">attributes of </w:t>
      </w:r>
      <w:r>
        <w:t xml:space="preserve">any </w:t>
      </w:r>
      <w:r w:rsidRPr="00490B8F">
        <w:rPr>
          <w:rStyle w:val="File-foldername"/>
        </w:rPr>
        <w:t>MapUnitPoints</w:t>
      </w:r>
      <w:r>
        <w:t xml:space="preserve"> label points.  </w:t>
      </w:r>
      <w:r w:rsidR="00B01AA2">
        <w:t>Make Polygons also</w:t>
      </w:r>
      <w:r>
        <w:t xml:space="preserve"> creates ancillary feature classes that identify unlabeled polygons, polygons with multiple label points, label points that are mul</w:t>
      </w:r>
      <w:r w:rsidR="00120913">
        <w:t>tiples within a single poly</w:t>
      </w:r>
      <w:r w:rsidR="00FA78B9">
        <w:t>, and the polygons that border each arc segment</w:t>
      </w:r>
      <w:r w:rsidR="00120913">
        <w:t>. It</w:t>
      </w:r>
      <w:r>
        <w:t xml:space="preserve">s scope is the entire feature dataset. </w:t>
      </w:r>
    </w:p>
    <w:p w:rsidR="00490B8F" w:rsidRDefault="00144C57" w:rsidP="00144C57">
      <w:pPr>
        <w:pStyle w:val="ListParagraph"/>
        <w:spacing w:after="0"/>
        <w:ind w:left="1080"/>
      </w:pPr>
      <w:r>
        <w:t xml:space="preserve">You can use </w:t>
      </w:r>
      <w:r w:rsidRPr="00144C57">
        <w:rPr>
          <w:rStyle w:val="Command-Menu-Windowname"/>
        </w:rPr>
        <w:t>Make Polygons</w:t>
      </w:r>
      <w:r>
        <w:t xml:space="preserve"> to make unlabeled polygons that you later select and attribute with MapUnit, or you can add points </w:t>
      </w:r>
      <w:r w:rsidR="00315277">
        <w:t>to</w:t>
      </w:r>
      <w:r>
        <w:t xml:space="preserve"> feature class </w:t>
      </w:r>
      <w:r w:rsidRPr="00144C57">
        <w:rPr>
          <w:rStyle w:val="File-foldername"/>
        </w:rPr>
        <w:t>MapUnitPoints</w:t>
      </w:r>
      <w:r>
        <w:t xml:space="preserve"> that you attribute with MapUnit, and these values will be transferred to the created polygons. </w:t>
      </w:r>
    </w:p>
    <w:p w:rsidR="00CA7DD7" w:rsidRDefault="00490B8F" w:rsidP="00245949">
      <w:pPr>
        <w:pStyle w:val="ListParagraph"/>
        <w:numPr>
          <w:ilvl w:val="1"/>
          <w:numId w:val="24"/>
        </w:numPr>
        <w:spacing w:after="0"/>
      </w:pPr>
      <w:r>
        <w:t xml:space="preserve">Use the </w:t>
      </w:r>
      <w:r w:rsidRPr="00490B8F">
        <w:rPr>
          <w:rStyle w:val="Command-Menu-Windowname"/>
        </w:rPr>
        <w:t>Construct Polygons</w:t>
      </w:r>
      <w:r>
        <w:t xml:space="preserve"> tool to create polygons from selected arcs. </w:t>
      </w:r>
      <w:r w:rsidR="00120913">
        <w:t xml:space="preserve">Advantages of using this tool are </w:t>
      </w:r>
      <w:r w:rsidR="00B01AA2">
        <w:t xml:space="preserve">(a) its </w:t>
      </w:r>
      <w:r w:rsidR="00120913">
        <w:t>limited scope</w:t>
      </w:r>
      <w:r w:rsidR="00B01AA2">
        <w:t xml:space="preserve"> and (b)</w:t>
      </w:r>
      <w:r w:rsidR="00120913">
        <w:t xml:space="preserve"> </w:t>
      </w:r>
      <w:r w:rsidR="00B01AA2">
        <w:t xml:space="preserve">its </w:t>
      </w:r>
      <w:r w:rsidR="00120913">
        <w:t>immediacy</w:t>
      </w:r>
      <w:r w:rsidR="00B01AA2">
        <w:t>, including feedback on digitizing quality</w:t>
      </w:r>
      <w:r w:rsidR="00120913">
        <w:t xml:space="preserve">. The </w:t>
      </w:r>
      <w:r w:rsidR="00B01AA2">
        <w:t xml:space="preserve">primary disadvantages are that (c) it is easy to create duplicate polygons that must be deleted, (d) not all conceivable polygons will be created, and (e) polygons must be labeled after they are created; any label points are ignored. </w:t>
      </w:r>
    </w:p>
    <w:p w:rsidR="00144C57" w:rsidRDefault="00144C57" w:rsidP="00245949">
      <w:pPr>
        <w:pStyle w:val="ListParagraph"/>
        <w:numPr>
          <w:ilvl w:val="1"/>
          <w:numId w:val="24"/>
        </w:numPr>
        <w:spacing w:after="0"/>
      </w:pPr>
      <w:r>
        <w:t>I typically create label points (</w:t>
      </w:r>
      <w:r w:rsidRPr="0099536C">
        <w:rPr>
          <w:rStyle w:val="Command-Menu-Windowname"/>
        </w:rPr>
        <w:t>Make Polygons</w:t>
      </w:r>
      <w:r>
        <w:t xml:space="preserve"> method) or </w:t>
      </w:r>
      <w:r w:rsidR="0099536C">
        <w:t>select</w:t>
      </w:r>
      <w:r>
        <w:t xml:space="preserve"> newly created polygons (</w:t>
      </w:r>
      <w:r w:rsidRPr="0099536C">
        <w:rPr>
          <w:rStyle w:val="Command-Menu-Windowname"/>
        </w:rPr>
        <w:t>Construct Polygons</w:t>
      </w:r>
      <w:r>
        <w:t xml:space="preserve"> method) and attribute these with MapUnit only, leaving all other attributes null</w:t>
      </w:r>
      <w:r w:rsidR="00E062B3">
        <w:t xml:space="preserve">—except that if the polygon label has a query (e.g., “Tva2?”), I set MapUnit = “Tva2” and IdentityConfidence = “questionable". </w:t>
      </w:r>
      <w:r w:rsidR="0099536C">
        <w:t xml:space="preserve">I later open the attribute table of MapUnitPolys, select all polys with IdentityConfidence &lt;&gt; “questionable”, and calc IdentityConfidence of those polys to be “certain”.  I set Label and Symbol values later. </w:t>
      </w:r>
    </w:p>
    <w:p w:rsidR="00A30A6A" w:rsidRPr="00A30A6A" w:rsidRDefault="00A30A6A" w:rsidP="00245949">
      <w:pPr>
        <w:pStyle w:val="ListParagraph"/>
        <w:numPr>
          <w:ilvl w:val="0"/>
          <w:numId w:val="24"/>
        </w:numPr>
        <w:spacing w:after="0"/>
      </w:pPr>
      <w:r w:rsidRPr="000E278F">
        <w:rPr>
          <w:rStyle w:val="Command-Menu-Windowname"/>
        </w:rPr>
        <w:t>Editor</w:t>
      </w:r>
      <w:r>
        <w:rPr>
          <w:rFonts w:ascii="Wingdings 3" w:eastAsia="Wingdings 3" w:hAnsi="Wingdings 3" w:cs="Wingdings 3"/>
          <w:sz w:val="16"/>
          <w:szCs w:val="16"/>
        </w:rPr>
        <w:t></w:t>
      </w:r>
      <w:r w:rsidRPr="00A30A6A">
        <w:rPr>
          <w:rStyle w:val="Command-Menu-Windowname"/>
        </w:rPr>
        <w:t xml:space="preserve"> Save Edits</w:t>
      </w:r>
      <w:r>
        <w:t xml:space="preserve">. </w:t>
      </w:r>
      <w:r w:rsidRPr="000E278F">
        <w:rPr>
          <w:rStyle w:val="Command-Menu-Windowname"/>
        </w:rPr>
        <w:t>Editor</w:t>
      </w:r>
      <w:r>
        <w:rPr>
          <w:rFonts w:ascii="Wingdings 3" w:eastAsia="Wingdings 3" w:hAnsi="Wingdings 3" w:cs="Wingdings 3"/>
          <w:sz w:val="16"/>
          <w:szCs w:val="16"/>
        </w:rPr>
        <w:t></w:t>
      </w:r>
      <w:r w:rsidRPr="00A30A6A">
        <w:rPr>
          <w:rStyle w:val="Command-Menu-Windowname"/>
        </w:rPr>
        <w:t xml:space="preserve"> </w:t>
      </w:r>
      <w:r>
        <w:rPr>
          <w:rStyle w:val="Command-Menu-Windowname"/>
        </w:rPr>
        <w:t>Stop Editing</w:t>
      </w:r>
      <w:r>
        <w:t xml:space="preserve">. </w:t>
      </w:r>
    </w:p>
    <w:p w:rsidR="00144C57" w:rsidRDefault="00144C57" w:rsidP="00245949">
      <w:pPr>
        <w:pStyle w:val="ListParagraph"/>
        <w:numPr>
          <w:ilvl w:val="0"/>
          <w:numId w:val="24"/>
        </w:numPr>
        <w:spacing w:after="0"/>
      </w:pPr>
      <w:r>
        <w:lastRenderedPageBreak/>
        <w:t xml:space="preserve">Set polygon symbolization. In the </w:t>
      </w:r>
      <w:r w:rsidRPr="00227753">
        <w:rPr>
          <w:rStyle w:val="Command-Menu-Windowname"/>
        </w:rPr>
        <w:t xml:space="preserve">Table of Contents </w:t>
      </w:r>
      <w:r>
        <w:t xml:space="preserve">window, double-click on </w:t>
      </w:r>
      <w:r w:rsidRPr="0073546D">
        <w:t>MapUnitPolys</w:t>
      </w:r>
      <w:r>
        <w:t xml:space="preserve"> to open the </w:t>
      </w:r>
      <w:r w:rsidRPr="00227753">
        <w:rPr>
          <w:rStyle w:val="Command-Menu-Windowname"/>
        </w:rPr>
        <w:t>Layer Properties</w:t>
      </w:r>
      <w:r>
        <w:t xml:space="preserve"> window. Select the </w:t>
      </w:r>
      <w:r w:rsidRPr="00227753">
        <w:rPr>
          <w:rStyle w:val="Command-Menu-Windowname"/>
        </w:rPr>
        <w:t>Symbology</w:t>
      </w:r>
      <w:r>
        <w:t xml:space="preserve"> tab. </w:t>
      </w:r>
    </w:p>
    <w:p w:rsidR="00144C57" w:rsidRPr="00FE5ABC" w:rsidRDefault="00144C57" w:rsidP="00245949">
      <w:pPr>
        <w:numPr>
          <w:ilvl w:val="1"/>
          <w:numId w:val="24"/>
        </w:numPr>
        <w:spacing w:after="0"/>
        <w:rPr>
          <w:rStyle w:val="Command-Menu-Windowname"/>
          <w:rFonts w:ascii="Calibri" w:hAnsi="Calibri"/>
          <w:b w:val="0"/>
          <w:sz w:val="22"/>
        </w:rPr>
      </w:pPr>
      <w:r>
        <w:t xml:space="preserve">Under </w:t>
      </w:r>
      <w:r w:rsidRPr="00FE5ABC">
        <w:rPr>
          <w:rStyle w:val="Command-Menu-Windowname"/>
        </w:rPr>
        <w:t>Show:</w:t>
      </w:r>
      <w:r>
        <w:t xml:space="preserve">  (left side of window), select </w:t>
      </w:r>
      <w:r w:rsidRPr="00FE5ABC">
        <w:rPr>
          <w:rStyle w:val="Command-Menu-Windowname"/>
        </w:rPr>
        <w:t>Categories &gt; Match to symbols in a style</w:t>
      </w:r>
    </w:p>
    <w:p w:rsidR="00144C57" w:rsidRPr="00144C57" w:rsidRDefault="00144C57" w:rsidP="00245949">
      <w:pPr>
        <w:numPr>
          <w:ilvl w:val="1"/>
          <w:numId w:val="24"/>
        </w:numPr>
        <w:spacing w:after="0"/>
      </w:pPr>
      <w:r w:rsidRPr="00144C57">
        <w:t xml:space="preserve">Set </w:t>
      </w:r>
      <w:r w:rsidRPr="00144C57">
        <w:rPr>
          <w:rStyle w:val="Command-Menu-Windowname"/>
        </w:rPr>
        <w:t>Value Field</w:t>
      </w:r>
      <w:r w:rsidRPr="00144C57">
        <w:t xml:space="preserve"> to </w:t>
      </w:r>
      <w:r w:rsidR="00247C02">
        <w:t xml:space="preserve">the </w:t>
      </w:r>
      <w:r w:rsidRPr="00144C57">
        <w:t xml:space="preserve">second occurrence of Symbol in drop-down list. </w:t>
      </w:r>
    </w:p>
    <w:p w:rsidR="00144C57" w:rsidRPr="00144C57" w:rsidRDefault="00144C57" w:rsidP="00245949">
      <w:pPr>
        <w:numPr>
          <w:ilvl w:val="1"/>
          <w:numId w:val="24"/>
        </w:numPr>
        <w:spacing w:after="0"/>
      </w:pPr>
      <w:r w:rsidRPr="00144C57">
        <w:rPr>
          <w:rStyle w:val="Command-Menu-Windowname"/>
        </w:rPr>
        <w:t>Match</w:t>
      </w:r>
      <w:r w:rsidRPr="00227753">
        <w:rPr>
          <w:rStyle w:val="Command-Menu-Windowname"/>
        </w:rPr>
        <w:t xml:space="preserve"> to symbols in Style</w:t>
      </w:r>
      <w:r>
        <w:t xml:space="preserve">—tap </w:t>
      </w:r>
      <w:r w:rsidRPr="00227753">
        <w:rPr>
          <w:rStyle w:val="Command-Menu-Windowname"/>
        </w:rPr>
        <w:t>Browse…</w:t>
      </w:r>
      <w:r>
        <w:t xml:space="preserve"> and navigate to and select </w:t>
      </w:r>
      <w:r w:rsidRPr="00227753">
        <w:rPr>
          <w:rStyle w:val="File-foldername"/>
        </w:rPr>
        <w:t>USGS Symbols.style</w:t>
      </w:r>
      <w:r>
        <w:t xml:space="preserve">. </w:t>
      </w:r>
      <w:r w:rsidRPr="0073546D">
        <w:rPr>
          <w:i/>
        </w:rPr>
        <w:t>Remember where you put it?</w:t>
      </w:r>
      <w:r w:rsidRPr="00144C57">
        <w:rPr>
          <w:i/>
        </w:rPr>
        <w:t xml:space="preserve"> </w:t>
      </w:r>
    </w:p>
    <w:p w:rsidR="00144C57" w:rsidRPr="00144C57" w:rsidRDefault="00144C57" w:rsidP="00245949">
      <w:pPr>
        <w:numPr>
          <w:ilvl w:val="1"/>
          <w:numId w:val="24"/>
        </w:numPr>
        <w:spacing w:after="0"/>
      </w:pPr>
      <w:r>
        <w:rPr>
          <w:rStyle w:val="Command-Menu-Windowname"/>
        </w:rPr>
        <w:t>Match Symbols</w:t>
      </w:r>
      <w:r w:rsidRPr="00144C57">
        <w:t xml:space="preserve">. </w:t>
      </w:r>
      <w:r w:rsidRPr="00144C57">
        <w:rPr>
          <w:rStyle w:val="Command-Menu-Windowname"/>
        </w:rPr>
        <w:t>OK</w:t>
      </w:r>
      <w:r>
        <w:t xml:space="preserve">. </w:t>
      </w:r>
    </w:p>
    <w:p w:rsidR="00247C02" w:rsidRPr="00144C57" w:rsidRDefault="00247C02" w:rsidP="00247C02">
      <w:pPr>
        <w:pStyle w:val="ListParagraph"/>
        <w:spacing w:after="0"/>
      </w:pPr>
      <w:r>
        <w:t xml:space="preserve">Symbolization can be set before all polygons are labeled. And set again. </w:t>
      </w:r>
    </w:p>
    <w:p w:rsidR="00EF3559" w:rsidRDefault="00A26AEB" w:rsidP="00245949">
      <w:pPr>
        <w:pStyle w:val="ListParagraph"/>
        <w:numPr>
          <w:ilvl w:val="0"/>
          <w:numId w:val="24"/>
        </w:numPr>
        <w:spacing w:after="0"/>
      </w:pPr>
      <w:r>
        <w:t>Make and inspect</w:t>
      </w:r>
      <w:r w:rsidR="00247C02">
        <w:t xml:space="preserve"> topology. To create an unambiguous map, and to allow certain sorts of queries, it is important that </w:t>
      </w:r>
      <w:r w:rsidR="00955A05">
        <w:t xml:space="preserve">contact and fault arcs not overlap, contact and fault arcs not intersect themselves, </w:t>
      </w:r>
      <w:r w:rsidR="00247C02">
        <w:t xml:space="preserve">polygons not overlap, that there be no gaps between polygons, that there be no dangling unconcealed contacts (dangling concealed contacts and dangling faults are </w:t>
      </w:r>
      <w:r w:rsidR="00955A05">
        <w:t xml:space="preserve">typically OK), and that all polygon boundaries </w:t>
      </w:r>
      <w:r w:rsidR="00315277">
        <w:t>are</w:t>
      </w:r>
      <w:r w:rsidR="00955A05">
        <w:t xml:space="preserve"> coincident with an unconcealed contact or fault. </w:t>
      </w:r>
    </w:p>
    <w:p w:rsidR="00A30A6A" w:rsidRDefault="003D48F2" w:rsidP="00245949">
      <w:pPr>
        <w:pStyle w:val="ListParagraph"/>
        <w:numPr>
          <w:ilvl w:val="1"/>
          <w:numId w:val="24"/>
        </w:numPr>
        <w:spacing w:after="0"/>
      </w:pPr>
      <w:r>
        <w:t>Check</w:t>
      </w:r>
      <w:r w:rsidR="00A30A6A">
        <w:t xml:space="preserve"> that you </w:t>
      </w:r>
      <w:r>
        <w:t>do not</w:t>
      </w:r>
      <w:r w:rsidR="00A30A6A">
        <w:t xml:space="preserve"> have an open edit session. </w:t>
      </w:r>
    </w:p>
    <w:p w:rsidR="00A30A6A" w:rsidRDefault="00A30A6A" w:rsidP="00245949">
      <w:pPr>
        <w:pStyle w:val="ListParagraph"/>
        <w:numPr>
          <w:ilvl w:val="1"/>
          <w:numId w:val="24"/>
        </w:numPr>
        <w:spacing w:after="0"/>
      </w:pPr>
      <w:r>
        <w:t xml:space="preserve">Open </w:t>
      </w:r>
      <w:r w:rsidRPr="00A30A6A">
        <w:rPr>
          <w:rStyle w:val="Command-Menu-Windowname"/>
        </w:rPr>
        <w:t>ArcToolbox</w:t>
      </w:r>
      <w:r>
        <w:t xml:space="preserve">. In the </w:t>
      </w:r>
      <w:r w:rsidRPr="00A30A6A">
        <w:rPr>
          <w:rStyle w:val="Command-Menu-Windowname"/>
        </w:rPr>
        <w:t>ArcToolbox</w:t>
      </w:r>
      <w:r>
        <w:t xml:space="preserve"> window, open </w:t>
      </w:r>
      <w:r w:rsidRPr="00A30A6A">
        <w:rPr>
          <w:rStyle w:val="Command-Menu-Windowname"/>
        </w:rPr>
        <w:t>NCGMP09 Tools for Arc10</w:t>
      </w:r>
      <w:r>
        <w:t xml:space="preserve">. Double-click on </w:t>
      </w:r>
      <w:r w:rsidRPr="00A30A6A">
        <w:rPr>
          <w:rStyle w:val="Command-Menu-Windowname"/>
        </w:rPr>
        <w:t>Make Topology</w:t>
      </w:r>
      <w:r>
        <w:t xml:space="preserve">. For </w:t>
      </w:r>
      <w:r w:rsidRPr="003D48F2">
        <w:rPr>
          <w:rStyle w:val="Command-Menu-Windowname"/>
        </w:rPr>
        <w:t>Input feature dataset</w:t>
      </w:r>
      <w:r>
        <w:t xml:space="preserve">, navigate to and select feature dataset </w:t>
      </w:r>
      <w:r w:rsidRPr="00A30A6A">
        <w:rPr>
          <w:rStyle w:val="File-foldername"/>
        </w:rPr>
        <w:t>PurcellMtn.gdb/GeologicMap</w:t>
      </w:r>
      <w:r>
        <w:t xml:space="preserve"> </w:t>
      </w:r>
      <w:r w:rsidRPr="00A30A6A">
        <w:rPr>
          <w:rStyle w:val="IntenseEmphasis"/>
        </w:rPr>
        <w:t>in your current workspace</w:t>
      </w:r>
      <w:r>
        <w:t xml:space="preserve">. </w:t>
      </w:r>
      <w:r w:rsidRPr="00A30A6A">
        <w:rPr>
          <w:rStyle w:val="Command-Menu-Windowname"/>
        </w:rPr>
        <w:t>OK</w:t>
      </w:r>
      <w:r>
        <w:t xml:space="preserve">. </w:t>
      </w:r>
    </w:p>
    <w:p w:rsidR="00A30A6A" w:rsidRDefault="00A30A6A" w:rsidP="00245949">
      <w:pPr>
        <w:pStyle w:val="ListParagraph"/>
        <w:numPr>
          <w:ilvl w:val="1"/>
          <w:numId w:val="24"/>
        </w:numPr>
        <w:spacing w:after="0"/>
      </w:pPr>
      <w:r>
        <w:t xml:space="preserve">Open the Catalog window and navigate to PurcellMtn.gdb/GeologicMap in your current workspace. Add </w:t>
      </w:r>
      <w:r w:rsidRPr="00A30A6A">
        <w:rPr>
          <w:rStyle w:val="File-foldername"/>
        </w:rPr>
        <w:t>GeologicMap_topology</w:t>
      </w:r>
      <w:r>
        <w:t xml:space="preserve"> to your map composition. You will be asked whether you also want to add participating feature classes. Answer </w:t>
      </w:r>
      <w:r w:rsidRPr="00A30A6A">
        <w:rPr>
          <w:rStyle w:val="Command-Menu-Windowname"/>
        </w:rPr>
        <w:t>No</w:t>
      </w:r>
      <w:r>
        <w:t xml:space="preserve"> (they should already be present). </w:t>
      </w:r>
    </w:p>
    <w:p w:rsidR="00315277" w:rsidRPr="003B203E" w:rsidRDefault="00315277" w:rsidP="00245949">
      <w:pPr>
        <w:pStyle w:val="ListParagraph"/>
        <w:numPr>
          <w:ilvl w:val="1"/>
          <w:numId w:val="24"/>
        </w:numPr>
        <w:spacing w:after="0"/>
        <w:rPr>
          <w:i/>
        </w:rPr>
      </w:pPr>
      <w:r>
        <w:t xml:space="preserve">Start editing (right-click on MapUnitPolys and </w:t>
      </w:r>
      <w:r w:rsidRPr="00315277">
        <w:rPr>
          <w:rStyle w:val="Command-Menu-Windowname"/>
        </w:rPr>
        <w:t>Edit Features &gt; Start Editing</w:t>
      </w:r>
      <w:r>
        <w:t xml:space="preserve">). Look at the map for errors, and (or) open the </w:t>
      </w:r>
      <w:r w:rsidRPr="00315277">
        <w:rPr>
          <w:rStyle w:val="Command-Menu-Windowname"/>
        </w:rPr>
        <w:t>Error Inspector</w:t>
      </w:r>
      <w:r>
        <w:t xml:space="preserve"> window and check for errors. </w:t>
      </w:r>
      <w:r w:rsidR="00E062B3">
        <w:t xml:space="preserve">Note that ArcMap will tag dangling fault arcs as errors, but we accept them. You may mark them as exceptions. </w:t>
      </w:r>
      <w:r>
        <w:t xml:space="preserve">Fix any </w:t>
      </w:r>
      <w:r w:rsidR="00E062B3">
        <w:t xml:space="preserve">errors </w:t>
      </w:r>
      <w:r>
        <w:t xml:space="preserve">that you find. Re-validate the topology. Repeat until there are no errors. </w:t>
      </w:r>
      <w:r w:rsidR="003B203E">
        <w:rPr>
          <w:i/>
        </w:rPr>
        <w:t>Your</w:t>
      </w:r>
      <w:r w:rsidR="003B203E" w:rsidRPr="003B203E">
        <w:rPr>
          <w:i/>
        </w:rPr>
        <w:t xml:space="preserve"> map </w:t>
      </w:r>
      <w:r w:rsidR="003B203E">
        <w:rPr>
          <w:i/>
        </w:rPr>
        <w:t>should</w:t>
      </w:r>
      <w:r w:rsidR="003B203E" w:rsidRPr="003B203E">
        <w:rPr>
          <w:i/>
        </w:rPr>
        <w:t xml:space="preserve"> have one dan</w:t>
      </w:r>
      <w:r w:rsidR="003B203E">
        <w:rPr>
          <w:i/>
        </w:rPr>
        <w:t>gling fault arc</w:t>
      </w:r>
      <w:r w:rsidR="003B203E" w:rsidRPr="003B203E">
        <w:rPr>
          <w:i/>
        </w:rPr>
        <w:t xml:space="preserve">. </w:t>
      </w:r>
    </w:p>
    <w:p w:rsidR="00315277" w:rsidRPr="00CA7DD7" w:rsidRDefault="00315277" w:rsidP="00245949">
      <w:pPr>
        <w:pStyle w:val="ListParagraph"/>
        <w:numPr>
          <w:ilvl w:val="0"/>
          <w:numId w:val="24"/>
        </w:numPr>
        <w:spacing w:after="0"/>
      </w:pPr>
      <w:r w:rsidRPr="000E278F">
        <w:rPr>
          <w:rStyle w:val="Command-Menu-Windowname"/>
        </w:rPr>
        <w:t>Editor</w:t>
      </w:r>
      <w:r>
        <w:rPr>
          <w:rFonts w:ascii="Wingdings 3" w:eastAsia="Wingdings 3" w:hAnsi="Wingdings 3" w:cs="Wingdings 3"/>
          <w:sz w:val="16"/>
          <w:szCs w:val="16"/>
        </w:rPr>
        <w:t></w:t>
      </w:r>
      <w:r w:rsidRPr="00A30A6A">
        <w:rPr>
          <w:rStyle w:val="Command-Menu-Windowname"/>
        </w:rPr>
        <w:t xml:space="preserve"> Save Edits</w:t>
      </w:r>
      <w:r>
        <w:t xml:space="preserve">. </w:t>
      </w:r>
      <w:r w:rsidRPr="000E278F">
        <w:rPr>
          <w:rStyle w:val="Command-Menu-Windowname"/>
        </w:rPr>
        <w:t>Editor</w:t>
      </w:r>
      <w:r>
        <w:rPr>
          <w:rFonts w:ascii="Wingdings 3" w:eastAsia="Wingdings 3" w:hAnsi="Wingdings 3" w:cs="Wingdings 3"/>
          <w:sz w:val="16"/>
          <w:szCs w:val="16"/>
        </w:rPr>
        <w:t></w:t>
      </w:r>
      <w:r w:rsidRPr="00A30A6A">
        <w:rPr>
          <w:rStyle w:val="Command-Menu-Windowname"/>
        </w:rPr>
        <w:t xml:space="preserve"> </w:t>
      </w:r>
      <w:r>
        <w:rPr>
          <w:rStyle w:val="Command-Menu-Windowname"/>
        </w:rPr>
        <w:t>Stop Editing</w:t>
      </w:r>
      <w:r>
        <w:t xml:space="preserve">. </w:t>
      </w:r>
      <w:r w:rsidRPr="00315277">
        <w:rPr>
          <w:rStyle w:val="Command-Menu-Windowname"/>
        </w:rPr>
        <w:t>Save</w:t>
      </w:r>
      <w:r>
        <w:t xml:space="preserve"> your map composition. </w:t>
      </w:r>
    </w:p>
    <w:p w:rsidR="00415849" w:rsidRDefault="001216ED" w:rsidP="001216ED">
      <w:pPr>
        <w:pStyle w:val="Heading3"/>
      </w:pPr>
      <w:r>
        <w:t xml:space="preserve">5. </w:t>
      </w:r>
      <w:r w:rsidR="0050770D">
        <w:t xml:space="preserve"> </w:t>
      </w:r>
      <w:r w:rsidR="000E76E5">
        <w:t xml:space="preserve">Digitize </w:t>
      </w:r>
      <w:r w:rsidR="00C45AB8">
        <w:t>orientation points</w:t>
      </w:r>
      <w:r w:rsidR="000E76E5">
        <w:t xml:space="preserve"> and geologic lines</w:t>
      </w:r>
    </w:p>
    <w:p w:rsidR="001216ED" w:rsidRDefault="001216ED" w:rsidP="00EA69BC">
      <w:pPr>
        <w:ind w:left="720"/>
        <w:rPr>
          <w:i/>
        </w:rPr>
      </w:pPr>
      <w:r w:rsidRPr="00354312">
        <w:rPr>
          <w:i/>
        </w:rPr>
        <w:t xml:space="preserve">If you have not completed step </w:t>
      </w:r>
      <w:r>
        <w:rPr>
          <w:i/>
        </w:rPr>
        <w:t>4</w:t>
      </w:r>
      <w:r w:rsidRPr="00354312">
        <w:rPr>
          <w:i/>
        </w:rPr>
        <w:t xml:space="preserve">, make a new </w:t>
      </w:r>
      <w:r>
        <w:rPr>
          <w:i/>
        </w:rPr>
        <w:t>working folder</w:t>
      </w:r>
      <w:r w:rsidRPr="00354312">
        <w:rPr>
          <w:i/>
        </w:rPr>
        <w:t xml:space="preserve">, copy the contents of folder </w:t>
      </w:r>
      <w:r w:rsidRPr="00354312">
        <w:rPr>
          <w:rStyle w:val="File-foldername"/>
        </w:rPr>
        <w:t>Exercise1-AutomateAnalogMap\</w:t>
      </w:r>
      <w:r>
        <w:rPr>
          <w:rStyle w:val="File-foldername"/>
        </w:rPr>
        <w:t>5</w:t>
      </w:r>
      <w:r w:rsidR="00C45AB8">
        <w:rPr>
          <w:rStyle w:val="File-foldername"/>
        </w:rPr>
        <w:t>-DigitzeOrientationPoints</w:t>
      </w:r>
      <w:r>
        <w:rPr>
          <w:rStyle w:val="File-foldername"/>
        </w:rPr>
        <w:t>AndGeologicLines</w:t>
      </w:r>
      <w:r w:rsidRPr="00354312">
        <w:rPr>
          <w:i/>
        </w:rPr>
        <w:t xml:space="preserve"> into this </w:t>
      </w:r>
      <w:r>
        <w:rPr>
          <w:i/>
        </w:rPr>
        <w:t>folder</w:t>
      </w:r>
      <w:r w:rsidRPr="00354312">
        <w:rPr>
          <w:i/>
        </w:rPr>
        <w:t xml:space="preserve">, and double-click on </w:t>
      </w:r>
      <w:r>
        <w:rPr>
          <w:rStyle w:val="File-foldername"/>
        </w:rPr>
        <w:t>5</w:t>
      </w:r>
      <w:r w:rsidRPr="00354312">
        <w:rPr>
          <w:rStyle w:val="File-foldername"/>
        </w:rPr>
        <w:t>PurcellMtn.mxd</w:t>
      </w:r>
      <w:r w:rsidRPr="00354312">
        <w:rPr>
          <w:i/>
        </w:rPr>
        <w:t xml:space="preserve"> to start ArcMap. </w:t>
      </w:r>
      <w:r>
        <w:rPr>
          <w:i/>
        </w:rPr>
        <w:t xml:space="preserve">(You may have to change the source of PurcellMtn.png. In </w:t>
      </w:r>
      <w:r w:rsidRPr="0035163C">
        <w:rPr>
          <w:rStyle w:val="Command-Menu-Windowname"/>
        </w:rPr>
        <w:t>Table of Contents</w:t>
      </w:r>
      <w:r>
        <w:rPr>
          <w:i/>
        </w:rPr>
        <w:t xml:space="preserve">, right-click on PurcellMtn.png, tap Source tab, click Set Data Source…, navigate to your workspace for step 3, or to </w:t>
      </w:r>
      <w:r w:rsidRPr="009B5CED">
        <w:rPr>
          <w:rStyle w:val="File-foldername"/>
        </w:rPr>
        <w:t>Exercise1-AutomateAnalogMap\3-SetupForDigitizing</w:t>
      </w:r>
      <w:r w:rsidRPr="009B5CED">
        <w:rPr>
          <w:i/>
        </w:rPr>
        <w:t>, and select</w:t>
      </w:r>
      <w:r w:rsidRPr="009B5CED">
        <w:t xml:space="preserve"> </w:t>
      </w:r>
      <w:r>
        <w:rPr>
          <w:rStyle w:val="File-foldername"/>
        </w:rPr>
        <w:t>PurcellMtn.png</w:t>
      </w:r>
      <w:r w:rsidRPr="009B5CED">
        <w:rPr>
          <w:i/>
        </w:rPr>
        <w:t>.)</w:t>
      </w:r>
    </w:p>
    <w:p w:rsidR="001216ED" w:rsidRPr="001216ED" w:rsidRDefault="0035163C" w:rsidP="00DE3226">
      <w:r>
        <w:t xml:space="preserve">We digitized lines using feature templates to set the multiple attributes that characterize NCGMP09-style data. Our source map has only one flavor of </w:t>
      </w:r>
      <w:r w:rsidR="00CF2404">
        <w:t>orientation point</w:t>
      </w:r>
      <w:r>
        <w:t xml:space="preserve"> (“bedding”) and two flavors of geologic line (“anticline axis” and “anticline axis, concealed”). We will manage without prepared feature templates—instead, we will digitize generic point and line features and manually set the relevant attributes. </w:t>
      </w:r>
      <w:r w:rsidR="00DE3226">
        <w:t xml:space="preserve"> If you </w:t>
      </w:r>
      <w:r w:rsidR="00DE3226" w:rsidRPr="00DE3226">
        <w:rPr>
          <w:iCs/>
        </w:rPr>
        <w:t>are digitizing a variety of OrientationPoints Types (e.g., bedding, upright bedding, foliation, joint, stretching lineation)</w:t>
      </w:r>
      <w:r w:rsidR="00DE3226">
        <w:rPr>
          <w:iCs/>
        </w:rPr>
        <w:t xml:space="preserve"> or GeologicLine Types</w:t>
      </w:r>
      <w:r w:rsidR="00DE3226" w:rsidRPr="00DE3226">
        <w:rPr>
          <w:iCs/>
        </w:rPr>
        <w:t>, you will probably find it useful to create a palette of feature templates similar to that in ContactsAndFaults100K.lyr.</w:t>
      </w:r>
      <w:r w:rsidR="00DE3226" w:rsidRPr="00DE3226">
        <w:t xml:space="preserve"> </w:t>
      </w:r>
    </w:p>
    <w:p w:rsidR="00837585" w:rsidRPr="00155F33" w:rsidRDefault="00837585" w:rsidP="00245949">
      <w:pPr>
        <w:numPr>
          <w:ilvl w:val="0"/>
          <w:numId w:val="5"/>
        </w:numPr>
        <w:spacing w:after="0"/>
      </w:pPr>
      <w:r w:rsidRPr="00FA78B9">
        <w:t>Square your map with the world</w:t>
      </w:r>
      <w:r>
        <w:t>. We do this to have on-screen rotation = geographic rotation</w:t>
      </w:r>
      <w:r w:rsidRPr="00FA78B9">
        <w:t xml:space="preserve">. </w:t>
      </w:r>
      <w:r>
        <w:t xml:space="preserve">At the ArcMap main menu, </w:t>
      </w:r>
      <w:r w:rsidRPr="00FA78B9">
        <w:rPr>
          <w:rStyle w:val="Command-Menu-Windowname"/>
        </w:rPr>
        <w:t>View &gt; Data Frame Properties</w:t>
      </w:r>
      <w:r>
        <w:rPr>
          <w:rStyle w:val="Command-Menu-Windowname"/>
        </w:rPr>
        <w:t xml:space="preserve">… </w:t>
      </w:r>
      <w:r>
        <w:t xml:space="preserve"> In the </w:t>
      </w:r>
      <w:r w:rsidRPr="00FA78B9">
        <w:rPr>
          <w:rStyle w:val="Command-Menu-Windowname"/>
        </w:rPr>
        <w:t>Data Frame Properties</w:t>
      </w:r>
      <w:r>
        <w:t xml:space="preserve"> window, tap the </w:t>
      </w:r>
      <w:r w:rsidRPr="00FA78B9">
        <w:rPr>
          <w:rStyle w:val="Command-Menu-Windowname"/>
        </w:rPr>
        <w:t>General</w:t>
      </w:r>
      <w:r>
        <w:t xml:space="preserve"> tab and adjust </w:t>
      </w:r>
      <w:r w:rsidRPr="00FA78B9">
        <w:rPr>
          <w:rStyle w:val="Command-Menu-Windowname"/>
        </w:rPr>
        <w:t>Rotation:</w:t>
      </w:r>
      <w:r>
        <w:t xml:space="preserve"> until the map is square with the world. </w:t>
      </w:r>
      <w:r>
        <w:rPr>
          <w:i/>
          <w:iCs/>
        </w:rPr>
        <w:t>I fi</w:t>
      </w:r>
      <w:r w:rsidRPr="00FA78B9">
        <w:rPr>
          <w:i/>
          <w:iCs/>
        </w:rPr>
        <w:t xml:space="preserve">nd that a value of </w:t>
      </w:r>
      <w:r w:rsidRPr="00FA78B9">
        <w:rPr>
          <w:rStyle w:val="EnteredText"/>
        </w:rPr>
        <w:t>0.75</w:t>
      </w:r>
      <w:r w:rsidRPr="00FA78B9">
        <w:rPr>
          <w:i/>
          <w:iCs/>
        </w:rPr>
        <w:t xml:space="preserve"> works</w:t>
      </w:r>
      <w:r>
        <w:rPr>
          <w:i/>
          <w:iCs/>
        </w:rPr>
        <w:t xml:space="preserve"> for this region and map projection</w:t>
      </w:r>
      <w:r w:rsidRPr="00FA78B9">
        <w:rPr>
          <w:iCs/>
        </w:rPr>
        <w:t xml:space="preserve">. </w:t>
      </w:r>
    </w:p>
    <w:p w:rsidR="00155F33" w:rsidRPr="00FA78B9" w:rsidRDefault="00155F33" w:rsidP="00245949">
      <w:pPr>
        <w:numPr>
          <w:ilvl w:val="0"/>
          <w:numId w:val="5"/>
        </w:numPr>
        <w:spacing w:after="0"/>
      </w:pPr>
      <w:r>
        <w:rPr>
          <w:iCs/>
        </w:rPr>
        <w:lastRenderedPageBreak/>
        <w:t xml:space="preserve">While you are at the </w:t>
      </w:r>
      <w:r w:rsidRPr="00155F33">
        <w:rPr>
          <w:rStyle w:val="Command-Menu-Windowname"/>
        </w:rPr>
        <w:t>General</w:t>
      </w:r>
      <w:r>
        <w:rPr>
          <w:iCs/>
        </w:rPr>
        <w:t xml:space="preserve"> tab of the </w:t>
      </w:r>
      <w:r w:rsidRPr="00155F33">
        <w:rPr>
          <w:rStyle w:val="Command-Menu-Windowname"/>
        </w:rPr>
        <w:t>Data Frame Properties</w:t>
      </w:r>
      <w:r>
        <w:rPr>
          <w:iCs/>
        </w:rPr>
        <w:t xml:space="preserve"> window, set </w:t>
      </w:r>
      <w:r w:rsidRPr="00155F33">
        <w:rPr>
          <w:rStyle w:val="Command-Menu-Windowname"/>
        </w:rPr>
        <w:t>Reference Scale</w:t>
      </w:r>
      <w:r>
        <w:rPr>
          <w:rStyle w:val="Command-Menu-Windowname"/>
        </w:rPr>
        <w:t>:</w:t>
      </w:r>
      <w:r>
        <w:rPr>
          <w:iCs/>
        </w:rPr>
        <w:t xml:space="preserve"> to 1:100,000. </w:t>
      </w:r>
    </w:p>
    <w:p w:rsidR="00D12644" w:rsidRDefault="00D12644" w:rsidP="00245949">
      <w:pPr>
        <w:numPr>
          <w:ilvl w:val="0"/>
          <w:numId w:val="5"/>
        </w:numPr>
        <w:spacing w:after="0"/>
      </w:pPr>
      <w:r>
        <w:t xml:space="preserve">Add </w:t>
      </w:r>
      <w:r w:rsidRPr="00CF2404">
        <w:rPr>
          <w:rStyle w:val="File-foldername"/>
        </w:rPr>
        <w:t>OrientationPoints</w:t>
      </w:r>
      <w:r>
        <w:t xml:space="preserve"> and </w:t>
      </w:r>
      <w:r w:rsidRPr="00CF2404">
        <w:rPr>
          <w:rStyle w:val="File-foldername"/>
        </w:rPr>
        <w:t>GeologicLines</w:t>
      </w:r>
      <w:r>
        <w:t xml:space="preserve"> to your map composition. </w:t>
      </w:r>
    </w:p>
    <w:p w:rsidR="00D12644" w:rsidRDefault="00D12644" w:rsidP="00245949">
      <w:pPr>
        <w:numPr>
          <w:ilvl w:val="1"/>
          <w:numId w:val="5"/>
        </w:numPr>
        <w:spacing w:after="0"/>
      </w:pPr>
      <w:r>
        <w:t xml:space="preserve">Open the </w:t>
      </w:r>
      <w:r w:rsidRPr="00DA3C61">
        <w:rPr>
          <w:rStyle w:val="Command-Menu-Windowname"/>
        </w:rPr>
        <w:t>Catalog</w:t>
      </w:r>
      <w:r>
        <w:t xml:space="preserve"> window. </w:t>
      </w:r>
    </w:p>
    <w:p w:rsidR="00D12644" w:rsidRDefault="00D12644" w:rsidP="00245949">
      <w:pPr>
        <w:numPr>
          <w:ilvl w:val="1"/>
          <w:numId w:val="5"/>
        </w:numPr>
        <w:spacing w:after="0"/>
      </w:pPr>
      <w:r>
        <w:t xml:space="preserve">Navigate to </w:t>
      </w:r>
      <w:r w:rsidRPr="00DA3C61">
        <w:rPr>
          <w:rStyle w:val="File-foldername"/>
        </w:rPr>
        <w:t>PurcellMtn.gdb/GeologicMap</w:t>
      </w:r>
      <w:r>
        <w:t xml:space="preserve"> in your current workspace. Expand the </w:t>
      </w:r>
      <w:r w:rsidRPr="00DA3C61">
        <w:rPr>
          <w:rStyle w:val="File-foldername"/>
        </w:rPr>
        <w:t>GeologicMap</w:t>
      </w:r>
      <w:r>
        <w:t xml:space="preserve"> feature dataset. </w:t>
      </w:r>
    </w:p>
    <w:p w:rsidR="00D12644" w:rsidRDefault="00D12644" w:rsidP="00245949">
      <w:pPr>
        <w:numPr>
          <w:ilvl w:val="1"/>
          <w:numId w:val="5"/>
        </w:numPr>
        <w:spacing w:after="0"/>
      </w:pPr>
      <w:r>
        <w:t xml:space="preserve">Drag </w:t>
      </w:r>
      <w:r w:rsidRPr="00DA3C61">
        <w:rPr>
          <w:rStyle w:val="File-foldername"/>
        </w:rPr>
        <w:t>OrientationPoints</w:t>
      </w:r>
      <w:r>
        <w:t xml:space="preserve"> and drop it into the Table of Contents window. Repeat with </w:t>
      </w:r>
      <w:r w:rsidRPr="00DA3C61">
        <w:rPr>
          <w:rStyle w:val="File-foldername"/>
        </w:rPr>
        <w:t>GeologicLines</w:t>
      </w:r>
      <w:r>
        <w:t xml:space="preserve">. </w:t>
      </w:r>
    </w:p>
    <w:p w:rsidR="00FA78B9" w:rsidRDefault="002B04FB" w:rsidP="00245949">
      <w:pPr>
        <w:numPr>
          <w:ilvl w:val="0"/>
          <w:numId w:val="5"/>
        </w:numPr>
        <w:spacing w:after="0"/>
      </w:pPr>
      <w:r>
        <w:t>Create temporary symbology</w:t>
      </w:r>
      <w:r w:rsidR="00DA3C61">
        <w:t xml:space="preserve"> for OrientationPoints</w:t>
      </w:r>
    </w:p>
    <w:p w:rsidR="00FA78B9" w:rsidRDefault="000D78BA" w:rsidP="00245949">
      <w:pPr>
        <w:numPr>
          <w:ilvl w:val="1"/>
          <w:numId w:val="5"/>
        </w:numPr>
        <w:spacing w:after="0"/>
      </w:pPr>
      <w:r>
        <w:t xml:space="preserve">In </w:t>
      </w:r>
      <w:r w:rsidRPr="00DA3C61">
        <w:rPr>
          <w:rStyle w:val="Command-Menu-Windowname"/>
        </w:rPr>
        <w:t>the Table of Contents</w:t>
      </w:r>
      <w:r>
        <w:t>, expand Orientation</w:t>
      </w:r>
      <w:r>
        <w:softHyphen/>
        <w:t>Points. Double-click on the symbol (proba</w:t>
      </w:r>
      <w:r>
        <w:softHyphen/>
        <w:t xml:space="preserve">bly a dark-colored dot) to bring up the </w:t>
      </w:r>
      <w:r w:rsidRPr="00DA3C61">
        <w:rPr>
          <w:rStyle w:val="Command-Menu-Windowname"/>
        </w:rPr>
        <w:t>Symbol Selector</w:t>
      </w:r>
      <w:r>
        <w:t xml:space="preserve"> window. </w:t>
      </w:r>
      <w:r w:rsidR="00DA3C61">
        <w:t xml:space="preserve">Next to </w:t>
      </w:r>
      <w:r w:rsidR="00DA3C61" w:rsidRPr="00DA3C61">
        <w:rPr>
          <w:rStyle w:val="Command-Menu-Windowname"/>
        </w:rPr>
        <w:t>Search:</w:t>
      </w:r>
      <w:r w:rsidR="00DA3C61">
        <w:t>, tap the radio button for “</w:t>
      </w:r>
      <w:r w:rsidR="00DA3C61" w:rsidRPr="00DA3C61">
        <w:rPr>
          <w:rStyle w:val="Command-Menu-Windowname"/>
        </w:rPr>
        <w:t>All Styles</w:t>
      </w:r>
      <w:r w:rsidR="00DA3C61">
        <w:t xml:space="preserve">”. </w:t>
      </w:r>
      <w:r>
        <w:t>Type "</w:t>
      </w:r>
      <w:r w:rsidRPr="00DA3C61">
        <w:rPr>
          <w:rStyle w:val="EnteredText"/>
        </w:rPr>
        <w:t>bedding</w:t>
      </w:r>
      <w:r>
        <w:t>" into the search window and hit &lt;Enter&gt;. Select symbol 06.02 from FG</w:t>
      </w:r>
      <w:r w:rsidR="00DA3C61">
        <w:t>DC</w:t>
      </w:r>
      <w:r>
        <w:t>_GSC_</w:t>
      </w:r>
      <w:r>
        <w:softHyphen/>
        <w:t xml:space="preserve">20100414. Click on </w:t>
      </w:r>
      <w:r w:rsidRPr="00CF2404">
        <w:rPr>
          <w:rStyle w:val="Command-Menu-Windowname"/>
        </w:rPr>
        <w:t>the Color:</w:t>
      </w:r>
      <w:r>
        <w:t xml:space="preserve"> </w:t>
      </w:r>
      <w:r w:rsidRPr="00FA78B9">
        <w:rPr>
          <w:rFonts w:ascii="Wingdings 3" w:eastAsia="Wingdings 3" w:hAnsi="Wingdings 3" w:cs="Wingdings 3"/>
          <w:sz w:val="16"/>
          <w:szCs w:val="16"/>
        </w:rPr>
        <w:t></w:t>
      </w:r>
      <w:r w:rsidR="00DE3226">
        <w:t xml:space="preserve"> </w:t>
      </w:r>
      <w:r>
        <w:t xml:space="preserve">dropdown and change the color of the symbol to something </w:t>
      </w:r>
      <w:r w:rsidR="00DA3C61">
        <w:t>highly visible</w:t>
      </w:r>
      <w:r>
        <w:t xml:space="preserve"> like bright red. </w:t>
      </w:r>
      <w:r w:rsidRPr="00CF2404">
        <w:rPr>
          <w:rStyle w:val="Command-Menu-Windowname"/>
        </w:rPr>
        <w:t>OK</w:t>
      </w:r>
      <w:r>
        <w:t xml:space="preserve"> to exit.</w:t>
      </w:r>
    </w:p>
    <w:p w:rsidR="00FA78B9" w:rsidRDefault="000D78BA" w:rsidP="00245949">
      <w:pPr>
        <w:numPr>
          <w:ilvl w:val="1"/>
          <w:numId w:val="5"/>
        </w:numPr>
        <w:spacing w:after="0"/>
      </w:pPr>
      <w:r>
        <w:t xml:space="preserve">In the Table of Contents, double-click on "OrientationPoints" to summon the </w:t>
      </w:r>
      <w:r w:rsidRPr="00CF2404">
        <w:rPr>
          <w:rStyle w:val="Command-Menu-Windowname"/>
        </w:rPr>
        <w:t>Layer Properties</w:t>
      </w:r>
      <w:r>
        <w:t xml:space="preserve"> window. Click on the </w:t>
      </w:r>
      <w:r w:rsidRPr="00CF2404">
        <w:rPr>
          <w:rStyle w:val="Command-Menu-Windowname"/>
        </w:rPr>
        <w:t>Labels</w:t>
      </w:r>
      <w:r>
        <w:t xml:space="preserve"> tab. Check "</w:t>
      </w:r>
      <w:r w:rsidRPr="00CF2404">
        <w:rPr>
          <w:rStyle w:val="Command-Menu-Windowname"/>
        </w:rPr>
        <w:t>Label features in this layer</w:t>
      </w:r>
      <w:r w:rsidR="00CF2404">
        <w:t>”</w:t>
      </w:r>
      <w:r>
        <w:t xml:space="preserve">. Set </w:t>
      </w:r>
      <w:r w:rsidRPr="005A10EF">
        <w:rPr>
          <w:rStyle w:val="Command-Menu-Windowname"/>
        </w:rPr>
        <w:t>Label Field:</w:t>
      </w:r>
      <w:r>
        <w:t xml:space="preserve"> to Inclination.  Set </w:t>
      </w:r>
      <w:r w:rsidRPr="005A10EF">
        <w:rPr>
          <w:rStyle w:val="Command-Menu-Windowname"/>
        </w:rPr>
        <w:t>Text Symbol</w:t>
      </w:r>
      <w:r>
        <w:t xml:space="preserve"> color to match your bedding symbol. Click </w:t>
      </w:r>
      <w:r w:rsidRPr="005A10EF">
        <w:rPr>
          <w:rStyle w:val="Command-Menu-Windowname"/>
        </w:rPr>
        <w:t>Placement Properties...</w:t>
      </w:r>
      <w:r w:rsidR="00DA3C61">
        <w:t xml:space="preserve">, click the </w:t>
      </w:r>
      <w:r w:rsidR="00DA3C61" w:rsidRPr="00DA3C61">
        <w:rPr>
          <w:rStyle w:val="Command-Menu-Windowname"/>
        </w:rPr>
        <w:t>Placement</w:t>
      </w:r>
      <w:r w:rsidR="00DA3C61">
        <w:t xml:space="preserve"> tab, </w:t>
      </w:r>
      <w:r>
        <w:t xml:space="preserve">and select </w:t>
      </w:r>
      <w:r w:rsidRPr="005A10EF">
        <w:rPr>
          <w:rStyle w:val="Command-Menu-Windowname"/>
        </w:rPr>
        <w:t>Place label on top of the point</w:t>
      </w:r>
      <w:r>
        <w:t xml:space="preserve">. </w:t>
      </w:r>
      <w:r w:rsidRPr="005A10EF">
        <w:rPr>
          <w:rStyle w:val="Command-Menu-Windowname"/>
        </w:rPr>
        <w:t>OK</w:t>
      </w:r>
      <w:r>
        <w:t xml:space="preserve">. </w:t>
      </w:r>
    </w:p>
    <w:p w:rsidR="00FA78B9" w:rsidRPr="00DE3226" w:rsidRDefault="006B6400" w:rsidP="00245949">
      <w:pPr>
        <w:numPr>
          <w:ilvl w:val="1"/>
          <w:numId w:val="5"/>
        </w:numPr>
        <w:spacing w:after="0"/>
      </w:pPr>
      <w:r>
        <w:rPr>
          <w:noProof/>
        </w:rPr>
        <w:drawing>
          <wp:anchor distT="0" distB="0" distL="0" distR="0" simplePos="0" relativeHeight="251671552" behindDoc="0" locked="0" layoutInCell="1" allowOverlap="1" wp14:anchorId="3282B2B3" wp14:editId="5B0E531E">
            <wp:simplePos x="0" y="0"/>
            <wp:positionH relativeFrom="column">
              <wp:posOffset>3845560</wp:posOffset>
            </wp:positionH>
            <wp:positionV relativeFrom="paragraph">
              <wp:posOffset>-281940</wp:posOffset>
            </wp:positionV>
            <wp:extent cx="2495550" cy="2541270"/>
            <wp:effectExtent l="0" t="0" r="0" b="0"/>
            <wp:wrapSquare wrapText="larges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5550" cy="25412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D78BA">
        <w:t xml:space="preserve">Select the </w:t>
      </w:r>
      <w:r w:rsidR="000D78BA" w:rsidRPr="005A10EF">
        <w:rPr>
          <w:rStyle w:val="Command-Menu-Windowname"/>
        </w:rPr>
        <w:t>Symbology</w:t>
      </w:r>
      <w:r w:rsidR="000D78BA">
        <w:t xml:space="preserve"> tab in </w:t>
      </w:r>
      <w:r w:rsidR="000D78BA" w:rsidRPr="005A10EF">
        <w:rPr>
          <w:rStyle w:val="Command-Menu-Windowname"/>
        </w:rPr>
        <w:t>the Layer Properties</w:t>
      </w:r>
      <w:r w:rsidR="000D78BA">
        <w:t xml:space="preserve"> window. Click on the </w:t>
      </w:r>
      <w:r w:rsidR="000D78BA" w:rsidRPr="005A10EF">
        <w:rPr>
          <w:rStyle w:val="Command-Menu-Windowname"/>
        </w:rPr>
        <w:t>Advanced</w:t>
      </w:r>
      <w:r w:rsidR="000D78BA" w:rsidRPr="00FA78B9">
        <w:rPr>
          <w:rFonts w:ascii="Wingdings 3" w:eastAsia="Wingdings 3" w:hAnsi="Wingdings 3" w:cs="Wingdings 3"/>
          <w:sz w:val="16"/>
          <w:szCs w:val="16"/>
        </w:rPr>
        <w:t></w:t>
      </w:r>
      <w:r w:rsidR="000D78BA">
        <w:t xml:space="preserve"> dropdown and select </w:t>
      </w:r>
      <w:r w:rsidR="000D78BA" w:rsidRPr="005A10EF">
        <w:rPr>
          <w:rStyle w:val="Command-Menu-Windowname"/>
        </w:rPr>
        <w:t xml:space="preserve">Rotation...  </w:t>
      </w:r>
      <w:r w:rsidR="000D78BA">
        <w:t>Click the dropdown fo</w:t>
      </w:r>
      <w:r w:rsidR="005A10EF">
        <w:t xml:space="preserve">r </w:t>
      </w:r>
      <w:r w:rsidR="005A10EF" w:rsidRPr="005A10EF">
        <w:rPr>
          <w:rStyle w:val="Command-Menu-Windowname"/>
        </w:rPr>
        <w:t>Rotate Points by Angle in this</w:t>
      </w:r>
      <w:r w:rsidR="000D78BA" w:rsidRPr="005A10EF">
        <w:rPr>
          <w:rStyle w:val="Command-Menu-Windowname"/>
        </w:rPr>
        <w:t xml:space="preserve"> field:</w:t>
      </w:r>
      <w:r w:rsidR="000D78BA">
        <w:t xml:space="preserve"> and select "Azimuth". Ensure that </w:t>
      </w:r>
      <w:r w:rsidR="000D78BA" w:rsidRPr="005A10EF">
        <w:rPr>
          <w:rStyle w:val="Command-Menu-Windowname"/>
        </w:rPr>
        <w:t>Rotation Style:</w:t>
      </w:r>
      <w:r w:rsidR="000D78BA">
        <w:t xml:space="preserve"> is Geographic. </w:t>
      </w:r>
      <w:r w:rsidR="000D78BA" w:rsidRPr="005A10EF">
        <w:rPr>
          <w:rStyle w:val="Command-Menu-Windowname"/>
        </w:rPr>
        <w:t>OK</w:t>
      </w:r>
      <w:r w:rsidR="000D78BA">
        <w:t xml:space="preserve">. </w:t>
      </w:r>
      <w:r w:rsidR="000D78BA" w:rsidRPr="005A10EF">
        <w:rPr>
          <w:rStyle w:val="Command-Menu-Windowname"/>
        </w:rPr>
        <w:t>OK</w:t>
      </w:r>
      <w:r w:rsidR="000D78BA">
        <w:t xml:space="preserve">. </w:t>
      </w:r>
      <w:r w:rsidR="000D78BA" w:rsidRPr="00DE3226">
        <w:t xml:space="preserve">Save your .mxd again. </w:t>
      </w:r>
    </w:p>
    <w:p w:rsidR="00CF2404" w:rsidRDefault="00C45AB8" w:rsidP="00245949">
      <w:pPr>
        <w:numPr>
          <w:ilvl w:val="0"/>
          <w:numId w:val="5"/>
        </w:numPr>
        <w:spacing w:after="0"/>
      </w:pPr>
      <w:r>
        <w:t>Digitize</w:t>
      </w:r>
      <w:r w:rsidR="00FA78B9">
        <w:t xml:space="preserve"> </w:t>
      </w:r>
      <w:r w:rsidR="00CF2404">
        <w:t>orientation</w:t>
      </w:r>
      <w:r w:rsidR="00FA78B9">
        <w:t xml:space="preserve"> points. </w:t>
      </w:r>
    </w:p>
    <w:p w:rsidR="00837585" w:rsidRDefault="000D78BA" w:rsidP="00245949">
      <w:pPr>
        <w:numPr>
          <w:ilvl w:val="1"/>
          <w:numId w:val="5"/>
        </w:numPr>
        <w:spacing w:after="0"/>
      </w:pPr>
      <w:r>
        <w:t xml:space="preserve">You may need to right-click on OrientationPoints in the </w:t>
      </w:r>
      <w:r w:rsidRPr="00CF2404">
        <w:rPr>
          <w:rStyle w:val="Command-Menu-Windowname"/>
        </w:rPr>
        <w:t>Table of Contents</w:t>
      </w:r>
      <w:r>
        <w:t xml:space="preserve"> </w:t>
      </w:r>
      <w:r w:rsidR="00CF2404">
        <w:t>window and re-start e</w:t>
      </w:r>
      <w:r>
        <w:t>diting (</w:t>
      </w:r>
      <w:r w:rsidRPr="00CF2404">
        <w:rPr>
          <w:rStyle w:val="Command-Menu-Windowname"/>
        </w:rPr>
        <w:t>Edit Features</w:t>
      </w:r>
      <w:r w:rsidR="00CF2404">
        <w:rPr>
          <w:rFonts w:ascii="Wingdings 3" w:eastAsia="Wingdings 3" w:hAnsi="Wingdings 3" w:cs="Wingdings 3"/>
          <w:sz w:val="16"/>
          <w:szCs w:val="16"/>
        </w:rPr>
        <w:t></w:t>
      </w:r>
      <w:r w:rsidR="00CF2404" w:rsidRPr="00CF2404">
        <w:t xml:space="preserve"> </w:t>
      </w:r>
      <w:r w:rsidRPr="00CF2404">
        <w:rPr>
          <w:rStyle w:val="Command-Menu-Windowname"/>
        </w:rPr>
        <w:t>Start Editing</w:t>
      </w:r>
      <w:r>
        <w:t xml:space="preserve">). </w:t>
      </w:r>
      <w:r w:rsidR="00DA3C61">
        <w:t xml:space="preserve">If the Create Features window is not available, click </w:t>
      </w:r>
      <w:r w:rsidR="00DA3C61">
        <w:rPr>
          <w:b/>
          <w:bCs/>
        </w:rPr>
        <w:t>Editor</w:t>
      </w:r>
      <w:r w:rsidR="00DA3C61">
        <w:rPr>
          <w:rFonts w:ascii="Wingdings 3" w:eastAsia="Wingdings 3" w:hAnsi="Wingdings 3" w:cs="Wingdings 3"/>
          <w:b/>
          <w:bCs/>
          <w:sz w:val="16"/>
          <w:szCs w:val="16"/>
        </w:rPr>
        <w:t></w:t>
      </w:r>
      <w:r w:rsidR="00DA3C61">
        <w:t xml:space="preserve"> </w:t>
      </w:r>
      <w:r w:rsidR="00837585">
        <w:t xml:space="preserve">and navigate to </w:t>
      </w:r>
      <w:r w:rsidR="00DA3C61">
        <w:rPr>
          <w:rFonts w:eastAsia="Wingdings 3" w:cs="Wingdings 3"/>
          <w:b/>
          <w:bCs/>
          <w:sz w:val="24"/>
        </w:rPr>
        <w:t>Editing Windows &gt; Create Features</w:t>
      </w:r>
      <w:r w:rsidR="00DA3C61" w:rsidRPr="00DA3C61">
        <w:t>.</w:t>
      </w:r>
      <w:r w:rsidR="00DA3C61">
        <w:rPr>
          <w:rFonts w:eastAsia="Wingdings 3" w:cs="Wingdings 3"/>
          <w:b/>
          <w:bCs/>
          <w:sz w:val="24"/>
        </w:rPr>
        <w:t xml:space="preserve"> </w:t>
      </w:r>
      <w:r>
        <w:t xml:space="preserve">Go to the </w:t>
      </w:r>
      <w:r w:rsidRPr="00CF2404">
        <w:rPr>
          <w:rStyle w:val="Command-Menu-Windowname"/>
        </w:rPr>
        <w:t>Create Feature</w:t>
      </w:r>
      <w:r w:rsidR="00CF2404" w:rsidRPr="00CF2404">
        <w:rPr>
          <w:rStyle w:val="Command-Menu-Windowname"/>
        </w:rPr>
        <w:t>s</w:t>
      </w:r>
      <w:r>
        <w:t xml:space="preserve"> window and select the OrientationPoints template. </w:t>
      </w:r>
    </w:p>
    <w:p w:rsidR="00837585" w:rsidRDefault="000D78BA" w:rsidP="00245949">
      <w:pPr>
        <w:numPr>
          <w:ilvl w:val="1"/>
          <w:numId w:val="5"/>
        </w:numPr>
        <w:spacing w:after="0"/>
      </w:pPr>
      <w:r>
        <w:t>I find it quickest to first place all bedding points and then set their attributes</w:t>
      </w:r>
      <w:r w:rsidRPr="00C64D4E">
        <w:t>:</w:t>
      </w:r>
      <w:r>
        <w:t xml:space="preserve"> </w:t>
      </w:r>
    </w:p>
    <w:p w:rsidR="00837585" w:rsidRDefault="000D78BA" w:rsidP="00245949">
      <w:pPr>
        <w:numPr>
          <w:ilvl w:val="2"/>
          <w:numId w:val="5"/>
        </w:numPr>
        <w:spacing w:after="0"/>
      </w:pPr>
      <w:r>
        <w:t xml:space="preserve">Zoom into the map. </w:t>
      </w:r>
      <w:r w:rsidR="00DE3226">
        <w:t xml:space="preserve">Select the OrientationPoints template from </w:t>
      </w:r>
      <w:r w:rsidR="00DE3226" w:rsidRPr="00DE3226">
        <w:rPr>
          <w:rStyle w:val="Command-Menu-Windowname"/>
        </w:rPr>
        <w:t>the Create Features</w:t>
      </w:r>
      <w:r w:rsidR="00DE3226">
        <w:t xml:space="preserve"> window. </w:t>
      </w:r>
      <w:r>
        <w:t>Click on the center of a bedding attitude that is shown on the map. This will place an OrientationPoints marker with Azimuth = 0, Inclination=0, and labeled with Inclination. Go to the next attitude and repeat until you've added points for all bedding attitudes.</w:t>
      </w:r>
      <w:r w:rsidR="00837585">
        <w:t xml:space="preserve"> </w:t>
      </w:r>
      <w:r w:rsidR="00837585" w:rsidRPr="00837585">
        <w:rPr>
          <w:b/>
          <w:bCs/>
        </w:rPr>
        <w:t>Editor</w:t>
      </w:r>
      <w:r w:rsidR="00837585" w:rsidRPr="00837585">
        <w:rPr>
          <w:rFonts w:ascii="Wingdings 3" w:eastAsia="Wingdings 3" w:hAnsi="Wingdings 3" w:cs="Wingdings 3"/>
          <w:b/>
          <w:bCs/>
          <w:sz w:val="16"/>
          <w:szCs w:val="16"/>
        </w:rPr>
        <w:t></w:t>
      </w:r>
      <w:r w:rsidR="00837585">
        <w:t xml:space="preserve"> </w:t>
      </w:r>
      <w:r w:rsidR="00837585" w:rsidRPr="00837585">
        <w:rPr>
          <w:rFonts w:eastAsia="Wingdings 3" w:cs="Wingdings 3"/>
          <w:b/>
          <w:bCs/>
          <w:sz w:val="24"/>
        </w:rPr>
        <w:t>Save Edits</w:t>
      </w:r>
      <w:r w:rsidR="00837585" w:rsidRPr="00837585">
        <w:rPr>
          <w:rFonts w:eastAsia="Wingdings 3" w:cs="Wingdings 3"/>
          <w:sz w:val="24"/>
        </w:rPr>
        <w:t>!</w:t>
      </w:r>
    </w:p>
    <w:p w:rsidR="00837585" w:rsidRPr="00837585" w:rsidRDefault="000D78BA" w:rsidP="00245949">
      <w:pPr>
        <w:numPr>
          <w:ilvl w:val="2"/>
          <w:numId w:val="5"/>
        </w:numPr>
        <w:spacing w:after="0"/>
      </w:pPr>
      <w:r>
        <w:t xml:space="preserve">Select the </w:t>
      </w:r>
      <w:r w:rsidRPr="00155F33">
        <w:rPr>
          <w:rStyle w:val="Command-Menu-Windowname"/>
        </w:rPr>
        <w:t xml:space="preserve">Edit </w:t>
      </w:r>
      <w:r w:rsidR="00155F33" w:rsidRPr="00155F33">
        <w:rPr>
          <w:rStyle w:val="Command-Menu-Windowname"/>
        </w:rPr>
        <w:t>T</w:t>
      </w:r>
      <w:r w:rsidRPr="00155F33">
        <w:rPr>
          <w:rStyle w:val="Command-Menu-Windowname"/>
        </w:rPr>
        <w:t>ool</w:t>
      </w:r>
      <w:r>
        <w:t xml:space="preserve"> on the </w:t>
      </w:r>
      <w:r w:rsidRPr="00837585">
        <w:rPr>
          <w:rStyle w:val="Command-Menu-Windowname"/>
        </w:rPr>
        <w:t>Editor</w:t>
      </w:r>
      <w:r>
        <w:t xml:space="preserve"> toolbar. Select a bedding symbol. Select the </w:t>
      </w:r>
      <w:r w:rsidRPr="00837585">
        <w:rPr>
          <w:rStyle w:val="Command-Menu-Windowname"/>
        </w:rPr>
        <w:t>Rotate</w:t>
      </w:r>
      <w:r>
        <w:t xml:space="preserve"> tool on the </w:t>
      </w:r>
      <w:r w:rsidRPr="00837585">
        <w:rPr>
          <w:rStyle w:val="Command-Menu-Windowname"/>
        </w:rPr>
        <w:t>Editor</w:t>
      </w:r>
      <w:r>
        <w:t xml:space="preserve"> toolbar. Grab an end of the bedding symbol and rotate it until it is aligned with the bedding attitude shown on the map. Go to the </w:t>
      </w:r>
      <w:r w:rsidRPr="00837585">
        <w:rPr>
          <w:rStyle w:val="Command-Menu-Windowname"/>
        </w:rPr>
        <w:t>Attributes</w:t>
      </w:r>
      <w:r>
        <w:t xml:space="preserve"> window and key in the inclination value shown on the map. Repeat until all bedding values are set. </w:t>
      </w:r>
      <w:r w:rsidRPr="00837585">
        <w:rPr>
          <w:b/>
          <w:bCs/>
        </w:rPr>
        <w:t>Editor</w:t>
      </w:r>
      <w:r w:rsidRPr="00837585">
        <w:rPr>
          <w:rFonts w:ascii="Wingdings 3" w:eastAsia="Wingdings 3" w:hAnsi="Wingdings 3" w:cs="Wingdings 3"/>
          <w:b/>
          <w:bCs/>
          <w:sz w:val="16"/>
          <w:szCs w:val="16"/>
        </w:rPr>
        <w:t></w:t>
      </w:r>
      <w:r w:rsidR="00837585">
        <w:t xml:space="preserve"> </w:t>
      </w:r>
      <w:r w:rsidRPr="00837585">
        <w:rPr>
          <w:rFonts w:eastAsia="Wingdings 3" w:cs="Wingdings 3"/>
          <w:b/>
          <w:bCs/>
          <w:sz w:val="24"/>
        </w:rPr>
        <w:t>Save Edits</w:t>
      </w:r>
      <w:r w:rsidRPr="00837585">
        <w:rPr>
          <w:rFonts w:eastAsia="Wingdings 3" w:cs="Wingdings 3"/>
          <w:sz w:val="24"/>
        </w:rPr>
        <w:t>!</w:t>
      </w:r>
    </w:p>
    <w:p w:rsidR="000D78BA" w:rsidRPr="00837585" w:rsidRDefault="000D78BA" w:rsidP="00245949">
      <w:pPr>
        <w:numPr>
          <w:ilvl w:val="2"/>
          <w:numId w:val="5"/>
        </w:numPr>
        <w:spacing w:after="0"/>
      </w:pPr>
      <w:r>
        <w:t xml:space="preserve">In the </w:t>
      </w:r>
      <w:r w:rsidRPr="003B203E">
        <w:rPr>
          <w:rStyle w:val="Command-Menu-Windowname"/>
        </w:rPr>
        <w:t>Table of Contents</w:t>
      </w:r>
      <w:r>
        <w:t xml:space="preserve">, right-click on OrientationPoints and </w:t>
      </w:r>
      <w:r w:rsidRPr="00155F33">
        <w:rPr>
          <w:rStyle w:val="Command-Menu-Windowname"/>
        </w:rPr>
        <w:t>Open Attribute Table</w:t>
      </w:r>
      <w:r>
        <w:t xml:space="preserve">. </w:t>
      </w:r>
      <w:r w:rsidR="003B203E">
        <w:t xml:space="preserve">In the </w:t>
      </w:r>
      <w:r w:rsidR="003B203E" w:rsidRPr="003B203E">
        <w:rPr>
          <w:rStyle w:val="Command-Menu-Windowname"/>
        </w:rPr>
        <w:t>OrientationPoints</w:t>
      </w:r>
      <w:r w:rsidR="003B203E">
        <w:t xml:space="preserve"> window that opens, right-click on the </w:t>
      </w:r>
      <w:r>
        <w:t xml:space="preserve">Type column </w:t>
      </w:r>
      <w:r w:rsidR="003B203E">
        <w:t>then</w:t>
      </w:r>
      <w:r>
        <w:t xml:space="preserve"> </w:t>
      </w:r>
      <w:r w:rsidR="003B203E">
        <w:t>navigate</w:t>
      </w:r>
      <w:r>
        <w:t xml:space="preserve"> to </w:t>
      </w:r>
      <w:r w:rsidR="003B203E">
        <w:t>and click</w:t>
      </w:r>
      <w:r>
        <w:t xml:space="preserve"> </w:t>
      </w:r>
      <w:r w:rsidRPr="003B203E">
        <w:rPr>
          <w:rStyle w:val="Command-Menu-Windowname"/>
        </w:rPr>
        <w:t>Field Calculator...</w:t>
      </w:r>
      <w:r>
        <w:t xml:space="preserve">  Set Type </w:t>
      </w:r>
      <w:r w:rsidR="00837585">
        <w:t>=</w:t>
      </w:r>
      <w:r>
        <w:t xml:space="preserve"> "bedding". Then </w:t>
      </w:r>
      <w:r w:rsidRPr="003B203E">
        <w:rPr>
          <w:rStyle w:val="Command-Menu-Windowname"/>
        </w:rPr>
        <w:t>OK</w:t>
      </w:r>
      <w:r>
        <w:t xml:space="preserve"> to set all </w:t>
      </w:r>
      <w:r>
        <w:lastRenderedPageBreak/>
        <w:t xml:space="preserve">Type values to "bedding". Repeat for PlotAtScale = 120000, LocationConfidenceMeters = 100, IdentityConfidence = "certain", OrientationConfidenceDegrees = 5, LocationSourceID = "DAS1", and DataSourceID = "DAS1". </w:t>
      </w:r>
      <w:r w:rsidRPr="00837585">
        <w:rPr>
          <w:b/>
          <w:bCs/>
        </w:rPr>
        <w:t>Editor</w:t>
      </w:r>
      <w:r w:rsidRPr="00837585">
        <w:rPr>
          <w:rFonts w:ascii="Wingdings 3" w:eastAsia="Wingdings 3" w:hAnsi="Wingdings 3" w:cs="Wingdings 3"/>
          <w:b/>
          <w:bCs/>
          <w:sz w:val="16"/>
          <w:szCs w:val="16"/>
        </w:rPr>
        <w:t></w:t>
      </w:r>
      <w:r w:rsidR="00837585">
        <w:t xml:space="preserve"> </w:t>
      </w:r>
      <w:r w:rsidRPr="00837585">
        <w:rPr>
          <w:rFonts w:eastAsia="Wingdings 3" w:cs="Wingdings 3"/>
          <w:b/>
          <w:bCs/>
          <w:sz w:val="24"/>
        </w:rPr>
        <w:t>Save Edits</w:t>
      </w:r>
      <w:r w:rsidRPr="00837585">
        <w:rPr>
          <w:rFonts w:eastAsia="Wingdings 3" w:cs="Wingdings 3"/>
          <w:sz w:val="24"/>
        </w:rPr>
        <w:t>!</w:t>
      </w:r>
      <w:r w:rsidR="003B203E">
        <w:rPr>
          <w:rFonts w:eastAsia="Wingdings 3" w:cs="Wingdings 3"/>
          <w:sz w:val="24"/>
        </w:rPr>
        <w:t xml:space="preserve">  Close the attribute table. </w:t>
      </w:r>
    </w:p>
    <w:p w:rsidR="003B203E" w:rsidRDefault="000D78BA" w:rsidP="00245949">
      <w:pPr>
        <w:numPr>
          <w:ilvl w:val="0"/>
          <w:numId w:val="5"/>
        </w:numPr>
        <w:spacing w:after="0"/>
      </w:pPr>
      <w:r>
        <w:t xml:space="preserve">Digitize </w:t>
      </w:r>
      <w:r w:rsidR="00837585">
        <w:t>g</w:t>
      </w:r>
      <w:r>
        <w:t>eologic</w:t>
      </w:r>
      <w:r w:rsidR="00837585">
        <w:t xml:space="preserve"> l</w:t>
      </w:r>
      <w:r>
        <w:t xml:space="preserve">ines. </w:t>
      </w:r>
    </w:p>
    <w:p w:rsidR="000D78BA" w:rsidRDefault="000D78BA" w:rsidP="00245949">
      <w:pPr>
        <w:numPr>
          <w:ilvl w:val="1"/>
          <w:numId w:val="5"/>
        </w:numPr>
        <w:spacing w:after="0"/>
      </w:pPr>
      <w:r>
        <w:t xml:space="preserve">Go to the </w:t>
      </w:r>
      <w:r w:rsidRPr="00C45AB8">
        <w:rPr>
          <w:rStyle w:val="Command-Menu-Windowname"/>
        </w:rPr>
        <w:t>Create Features</w:t>
      </w:r>
      <w:r>
        <w:t xml:space="preserve"> window and select the GeologicLines template. On the map, digitize the exposed (continuous) anticline axis</w:t>
      </w:r>
      <w:r w:rsidR="00D12644">
        <w:t xml:space="preserve"> as one arc</w:t>
      </w:r>
      <w:r>
        <w:t>, then the concealed (dotted) anticline axis</w:t>
      </w:r>
      <w:r w:rsidR="00D12644">
        <w:t xml:space="preserve"> as a second arc</w:t>
      </w:r>
      <w:r>
        <w:t xml:space="preserve">. </w:t>
      </w:r>
    </w:p>
    <w:p w:rsidR="00D12644" w:rsidRPr="00D12644" w:rsidRDefault="000D78BA" w:rsidP="00245949">
      <w:pPr>
        <w:numPr>
          <w:ilvl w:val="1"/>
          <w:numId w:val="5"/>
        </w:numPr>
        <w:spacing w:after="0"/>
        <w:rPr>
          <w:rFonts w:eastAsia="Wingdings 3" w:cs="Wingdings 3"/>
          <w:sz w:val="24"/>
        </w:rPr>
      </w:pPr>
      <w:r>
        <w:t xml:space="preserve">In </w:t>
      </w:r>
      <w:r w:rsidRPr="00C45AB8">
        <w:rPr>
          <w:rStyle w:val="Command-Menu-Windowname"/>
        </w:rPr>
        <w:t>the Table of Contents</w:t>
      </w:r>
      <w:r>
        <w:t xml:space="preserve"> wind</w:t>
      </w:r>
      <w:r w:rsidR="00C45AB8">
        <w:t>ow, right-click on OrientationPo</w:t>
      </w:r>
      <w:r>
        <w:t xml:space="preserve">ints and </w:t>
      </w:r>
      <w:r w:rsidRPr="00C45AB8">
        <w:rPr>
          <w:rStyle w:val="Command-Menu-Windowname"/>
        </w:rPr>
        <w:t>Open Attribute Table</w:t>
      </w:r>
      <w:r>
        <w:t xml:space="preserve">. Highlight (click on left margin) one row. Is this dotted line on the map? If so, type </w:t>
      </w:r>
      <w:r w:rsidRPr="00837585">
        <w:rPr>
          <w:rStyle w:val="EnteredText"/>
        </w:rPr>
        <w:t>Y</w:t>
      </w:r>
      <w:r>
        <w:t xml:space="preserve"> into IsConcealed. Or </w:t>
      </w:r>
      <w:r w:rsidRPr="00837585">
        <w:rPr>
          <w:rStyle w:val="EnteredText"/>
        </w:rPr>
        <w:t>N</w:t>
      </w:r>
      <w:r>
        <w:t xml:space="preserve"> if not. Enter the appropriate value for the other row. For both rows, calculate Type</w:t>
      </w:r>
      <w:r w:rsidRPr="00C45AB8">
        <w:rPr>
          <w:rStyle w:val="EnteredText"/>
        </w:rPr>
        <w:t xml:space="preserve"> = "anticline"</w:t>
      </w:r>
      <w:r>
        <w:t xml:space="preserve">, ExistenceConfidence = </w:t>
      </w:r>
      <w:r w:rsidRPr="00C45AB8">
        <w:rPr>
          <w:rStyle w:val="EnteredText"/>
        </w:rPr>
        <w:t>"certain"</w:t>
      </w:r>
      <w:r>
        <w:t xml:space="preserve">. IdentityConfidence = </w:t>
      </w:r>
      <w:r w:rsidRPr="00C45AB8">
        <w:rPr>
          <w:rStyle w:val="EnteredText"/>
        </w:rPr>
        <w:t>"certain"</w:t>
      </w:r>
      <w:r>
        <w:t xml:space="preserve">, LocationConfidenceMeters = </w:t>
      </w:r>
      <w:r w:rsidRPr="00C45AB8">
        <w:rPr>
          <w:rStyle w:val="EnteredText"/>
        </w:rPr>
        <w:t>200</w:t>
      </w:r>
      <w:r>
        <w:t>, and DataSourceID</w:t>
      </w:r>
      <w:r w:rsidRPr="00C45AB8">
        <w:t xml:space="preserve"> =</w:t>
      </w:r>
      <w:r w:rsidR="00C45AB8" w:rsidRPr="00C45AB8">
        <w:t xml:space="preserve"> </w:t>
      </w:r>
      <w:r w:rsidR="00C45AB8" w:rsidRPr="00C45AB8">
        <w:rPr>
          <w:rStyle w:val="EnteredText"/>
        </w:rPr>
        <w:t>”</w:t>
      </w:r>
      <w:r w:rsidRPr="00C45AB8">
        <w:rPr>
          <w:rStyle w:val="EnteredText"/>
        </w:rPr>
        <w:t xml:space="preserve"> DAS1</w:t>
      </w:r>
      <w:r w:rsidR="00C45AB8" w:rsidRPr="00C45AB8">
        <w:rPr>
          <w:rStyle w:val="EnteredText"/>
        </w:rPr>
        <w:t>”</w:t>
      </w:r>
      <w:r>
        <w:t xml:space="preserve">. </w:t>
      </w:r>
      <w:r>
        <w:rPr>
          <w:b/>
          <w:bCs/>
        </w:rPr>
        <w:t>Editor</w:t>
      </w:r>
      <w:r>
        <w:rPr>
          <w:rFonts w:ascii="Wingdings 3" w:eastAsia="Wingdings 3" w:hAnsi="Wingdings 3" w:cs="Wingdings 3"/>
          <w:b/>
          <w:bCs/>
          <w:sz w:val="16"/>
          <w:szCs w:val="16"/>
        </w:rPr>
        <w:t></w:t>
      </w:r>
      <w:r w:rsidR="00C45AB8">
        <w:t xml:space="preserve"> </w:t>
      </w:r>
      <w:r>
        <w:rPr>
          <w:rFonts w:eastAsia="Wingdings 3" w:cs="Wingdings 3"/>
          <w:b/>
          <w:bCs/>
          <w:sz w:val="24"/>
        </w:rPr>
        <w:t>Save Edits</w:t>
      </w:r>
      <w:r>
        <w:rPr>
          <w:rFonts w:eastAsia="Wingdings 3" w:cs="Wingdings 3"/>
          <w:sz w:val="24"/>
        </w:rPr>
        <w:t xml:space="preserve">! </w:t>
      </w:r>
      <w:r w:rsidRPr="00C45AB8">
        <w:rPr>
          <w:rStyle w:val="Command-Menu-Windowname"/>
        </w:rPr>
        <w:t>Editor</w:t>
      </w:r>
      <w:r>
        <w:rPr>
          <w:rFonts w:ascii="Wingdings 3" w:eastAsia="Wingdings 3" w:hAnsi="Wingdings 3" w:cs="Wingdings 3"/>
          <w:sz w:val="16"/>
          <w:szCs w:val="16"/>
        </w:rPr>
        <w:t></w:t>
      </w:r>
      <w:r w:rsidR="00C45AB8">
        <w:t xml:space="preserve"> </w:t>
      </w:r>
      <w:r w:rsidRPr="00C45AB8">
        <w:rPr>
          <w:rStyle w:val="Command-Menu-Windowname"/>
        </w:rPr>
        <w:t>Stop Editing</w:t>
      </w:r>
      <w:r>
        <w:rPr>
          <w:rFonts w:eastAsia="Wingdings 3" w:cs="Wingdings 3"/>
          <w:sz w:val="24"/>
        </w:rPr>
        <w:t xml:space="preserve">. </w:t>
      </w:r>
      <w:r w:rsidR="00C45AB8">
        <w:rPr>
          <w:rFonts w:eastAsia="Wingdings 3" w:cs="Wingdings 3"/>
          <w:sz w:val="24"/>
        </w:rPr>
        <w:t>Close the OrientationPoints attribute table.</w:t>
      </w:r>
    </w:p>
    <w:p w:rsidR="00D12644" w:rsidRPr="00C45AB8" w:rsidRDefault="00D12644" w:rsidP="00D12644">
      <w:pPr>
        <w:pStyle w:val="ListParagraph"/>
        <w:spacing w:after="0"/>
        <w:ind w:left="360"/>
      </w:pPr>
      <w:r w:rsidRPr="00D12644">
        <w:rPr>
          <w:i/>
        </w:rPr>
        <w:t>The GeologicLines feature class is a hold-all for linear features that are present in the real world—that is, they may be concealed and they may have uncertainty in their position, identity, and existence—but they and their kin do not participate in the map topology. If there are a large number and variety of such lines it may be appropriate to create one or more additional feature classes for some of these features. See the NCGMP09 documentation.</w:t>
      </w:r>
      <w:r w:rsidRPr="00C45AB8">
        <w:t xml:space="preserve"> </w:t>
      </w:r>
    </w:p>
    <w:p w:rsidR="00C23BE3" w:rsidRDefault="00E1479A" w:rsidP="00C23BE3">
      <w:pPr>
        <w:pStyle w:val="Heading3"/>
      </w:pPr>
      <w:r>
        <w:t xml:space="preserve">6. </w:t>
      </w:r>
      <w:r w:rsidR="0050770D">
        <w:t xml:space="preserve"> </w:t>
      </w:r>
      <w:r w:rsidR="00C23BE3">
        <w:t>Add Metadata</w:t>
      </w:r>
    </w:p>
    <w:p w:rsidR="00EA69BC" w:rsidRDefault="00EA69BC" w:rsidP="00EA69BC">
      <w:pPr>
        <w:ind w:left="720"/>
        <w:rPr>
          <w:i/>
        </w:rPr>
      </w:pPr>
      <w:r w:rsidRPr="00354312">
        <w:rPr>
          <w:i/>
        </w:rPr>
        <w:t xml:space="preserve">If you have not completed step </w:t>
      </w:r>
      <w:r>
        <w:rPr>
          <w:i/>
        </w:rPr>
        <w:t>5</w:t>
      </w:r>
      <w:r w:rsidRPr="00354312">
        <w:rPr>
          <w:i/>
        </w:rPr>
        <w:t xml:space="preserve">, make a new </w:t>
      </w:r>
      <w:r>
        <w:rPr>
          <w:i/>
        </w:rPr>
        <w:t>working folder</w:t>
      </w:r>
      <w:r w:rsidRPr="00354312">
        <w:rPr>
          <w:i/>
        </w:rPr>
        <w:t xml:space="preserve">, copy the contents of folder </w:t>
      </w:r>
      <w:r w:rsidRPr="00354312">
        <w:rPr>
          <w:rStyle w:val="File-foldername"/>
        </w:rPr>
        <w:t>Exercise1-AutomateAnalogMap\</w:t>
      </w:r>
      <w:r>
        <w:rPr>
          <w:rStyle w:val="File-foldername"/>
        </w:rPr>
        <w:t>6-AddMetadata</w:t>
      </w:r>
      <w:r w:rsidRPr="00354312">
        <w:rPr>
          <w:i/>
        </w:rPr>
        <w:t xml:space="preserve"> into this </w:t>
      </w:r>
      <w:r>
        <w:rPr>
          <w:i/>
        </w:rPr>
        <w:t>folder</w:t>
      </w:r>
      <w:r w:rsidRPr="00354312">
        <w:rPr>
          <w:i/>
        </w:rPr>
        <w:t xml:space="preserve">, and double-click on </w:t>
      </w:r>
      <w:r>
        <w:rPr>
          <w:rStyle w:val="File-foldername"/>
        </w:rPr>
        <w:t>6</w:t>
      </w:r>
      <w:r w:rsidRPr="00354312">
        <w:rPr>
          <w:rStyle w:val="File-foldername"/>
        </w:rPr>
        <w:t>PurcellMtn.mxd</w:t>
      </w:r>
      <w:r w:rsidRPr="00354312">
        <w:rPr>
          <w:i/>
        </w:rPr>
        <w:t xml:space="preserve"> to start ArcMap. </w:t>
      </w:r>
    </w:p>
    <w:p w:rsidR="00C23BE3" w:rsidRDefault="00C23BE3" w:rsidP="00C23BE3">
      <w:r>
        <w:t xml:space="preserve">The NCGMP09 schema requires a significant </w:t>
      </w:r>
      <w:r w:rsidR="00EA69BC">
        <w:t>internal</w:t>
      </w:r>
      <w:r>
        <w:t xml:space="preserve"> feature-level metadata. </w:t>
      </w:r>
      <w:r w:rsidR="00F36F44">
        <w:t>You</w:t>
      </w:r>
      <w:r>
        <w:t xml:space="preserve"> created some of this (e.g., values of LocationConfidenceMeters) as </w:t>
      </w:r>
      <w:r w:rsidR="00F36F44">
        <w:t>you</w:t>
      </w:r>
      <w:r>
        <w:t xml:space="preserve"> digitized features. </w:t>
      </w:r>
      <w:r w:rsidR="00F36F44">
        <w:t>N</w:t>
      </w:r>
      <w:r>
        <w:t>ow add the remainder.</w:t>
      </w:r>
    </w:p>
    <w:p w:rsidR="00F91911" w:rsidRDefault="00C23BE3" w:rsidP="00245949">
      <w:pPr>
        <w:pStyle w:val="ListParagraph"/>
        <w:numPr>
          <w:ilvl w:val="0"/>
          <w:numId w:val="25"/>
        </w:numPr>
      </w:pPr>
      <w:r>
        <w:t>Back up the geodatabase</w:t>
      </w:r>
      <w:r w:rsidR="00EA69BC">
        <w:t xml:space="preserve">. </w:t>
      </w:r>
      <w:r w:rsidR="00F36F44">
        <w:t>You</w:t>
      </w:r>
      <w:r w:rsidR="00F91911">
        <w:t xml:space="preserve"> are going to make significant, wholesale modifications to the geodatabase. Best to keep a copy, in case </w:t>
      </w:r>
      <w:r w:rsidR="00F36F44">
        <w:t>you</w:t>
      </w:r>
      <w:r w:rsidR="00F91911">
        <w:t xml:space="preserve"> screw things up.</w:t>
      </w:r>
    </w:p>
    <w:p w:rsidR="00C23BE3" w:rsidRDefault="00EA69BC" w:rsidP="00245949">
      <w:pPr>
        <w:pStyle w:val="ListParagraph"/>
        <w:numPr>
          <w:ilvl w:val="1"/>
          <w:numId w:val="25"/>
        </w:numPr>
      </w:pPr>
      <w:r>
        <w:t xml:space="preserve">Open the </w:t>
      </w:r>
      <w:r w:rsidRPr="00EA69BC">
        <w:rPr>
          <w:rStyle w:val="Command-Menu-Windowname"/>
        </w:rPr>
        <w:t>ArcToolbox</w:t>
      </w:r>
      <w:r>
        <w:t xml:space="preserve"> window. Expand </w:t>
      </w:r>
      <w:r w:rsidRPr="00EA69BC">
        <w:rPr>
          <w:rStyle w:val="Command-Menu-Windowname"/>
        </w:rPr>
        <w:t>NCGMP09 Tools for Arc10</w:t>
      </w:r>
      <w:r>
        <w:t xml:space="preserve"> and double-click </w:t>
      </w:r>
      <w:r w:rsidRPr="00EA69BC">
        <w:rPr>
          <w:rStyle w:val="Command-Menu-Windowname"/>
        </w:rPr>
        <w:t>Compact and Backup</w:t>
      </w:r>
      <w:r>
        <w:t xml:space="preserve">. For </w:t>
      </w:r>
      <w:r w:rsidRPr="00EA69BC">
        <w:rPr>
          <w:rStyle w:val="Command-Menu-Windowname"/>
        </w:rPr>
        <w:t>Input Geodatabase</w:t>
      </w:r>
      <w:r>
        <w:t xml:space="preserve">, tap the folder symbol and navigate to </w:t>
      </w:r>
      <w:r w:rsidRPr="00EA69BC">
        <w:rPr>
          <w:rStyle w:val="File-foldername"/>
        </w:rPr>
        <w:t>PurcellMtn.gdb</w:t>
      </w:r>
      <w:r>
        <w:t xml:space="preserve"> </w:t>
      </w:r>
      <w:r w:rsidRPr="00EA69BC">
        <w:rPr>
          <w:rStyle w:val="IntenseEmphasis"/>
        </w:rPr>
        <w:t>in your current workspace</w:t>
      </w:r>
      <w:r>
        <w:t xml:space="preserve">. </w:t>
      </w:r>
      <w:r w:rsidRPr="00F91911">
        <w:rPr>
          <w:rStyle w:val="Command-Menu-Windowname"/>
        </w:rPr>
        <w:t>OK</w:t>
      </w:r>
      <w:r>
        <w:t xml:space="preserve">. </w:t>
      </w:r>
    </w:p>
    <w:p w:rsidR="00F91911" w:rsidRDefault="00F91911" w:rsidP="00245949">
      <w:pPr>
        <w:pStyle w:val="ListParagraph"/>
        <w:numPr>
          <w:ilvl w:val="1"/>
          <w:numId w:val="25"/>
        </w:numPr>
      </w:pPr>
      <w:r>
        <w:t xml:space="preserve">Look at your current workspace, either </w:t>
      </w:r>
      <w:r w:rsidR="00F41824">
        <w:t xml:space="preserve">with a directory window or via the </w:t>
      </w:r>
      <w:r w:rsidRPr="00F41824">
        <w:rPr>
          <w:rStyle w:val="Command-Menu-Windowname"/>
        </w:rPr>
        <w:t>Catalog</w:t>
      </w:r>
      <w:r w:rsidR="00F41824" w:rsidRPr="00F41824">
        <w:t xml:space="preserve"> window</w:t>
      </w:r>
      <w:r>
        <w:t xml:space="preserve">. Note that the backup copy of the geodatabase. </w:t>
      </w:r>
    </w:p>
    <w:p w:rsidR="00C23BE3" w:rsidRDefault="00C23BE3" w:rsidP="00245949">
      <w:pPr>
        <w:pStyle w:val="ListParagraph"/>
        <w:numPr>
          <w:ilvl w:val="0"/>
          <w:numId w:val="25"/>
        </w:numPr>
      </w:pPr>
      <w:r>
        <w:t>MapUnitPolys</w:t>
      </w:r>
      <w:r w:rsidR="00F36F44">
        <w:t>,</w:t>
      </w:r>
      <w:r>
        <w:t xml:space="preserve"> IdentifyConfidence=certain</w:t>
      </w:r>
      <w:r w:rsidR="00F91911">
        <w:t>.</w:t>
      </w:r>
      <w:r w:rsidR="00F36F44">
        <w:t xml:space="preserve"> You have probably already noted which polygons have uncertain identities. You now need to specify IdentifyConfidence for the remainder. </w:t>
      </w:r>
      <w:r w:rsidR="00F91911">
        <w:t xml:space="preserve"> In the </w:t>
      </w:r>
      <w:r w:rsidR="00F91911" w:rsidRPr="00F91911">
        <w:rPr>
          <w:rStyle w:val="Command-Menu-Windowname"/>
        </w:rPr>
        <w:t>Table of Contents</w:t>
      </w:r>
      <w:r w:rsidR="00F91911">
        <w:t xml:space="preserve"> window of ArcMap, right-click on MapUnitPolys and navigate </w:t>
      </w:r>
      <w:r w:rsidR="00F91911" w:rsidRPr="00F91911">
        <w:rPr>
          <w:rStyle w:val="Command-Menu-Windowname"/>
        </w:rPr>
        <w:t>to Open Attribute Table</w:t>
      </w:r>
      <w:r w:rsidR="00F91911">
        <w:t xml:space="preserve">. </w:t>
      </w:r>
    </w:p>
    <w:p w:rsidR="000829E5" w:rsidRDefault="000829E5" w:rsidP="00245949">
      <w:pPr>
        <w:pStyle w:val="ListParagraph"/>
        <w:numPr>
          <w:ilvl w:val="1"/>
          <w:numId w:val="25"/>
        </w:numPr>
      </w:pPr>
      <w:r>
        <w:t>Select some rows.</w:t>
      </w:r>
    </w:p>
    <w:p w:rsidR="00F91911" w:rsidRDefault="00F91911" w:rsidP="00245949">
      <w:pPr>
        <w:pStyle w:val="ListParagraph"/>
        <w:numPr>
          <w:ilvl w:val="2"/>
          <w:numId w:val="25"/>
        </w:numPr>
      </w:pPr>
      <w:r>
        <w:t xml:space="preserve">At the upper left corner of the </w:t>
      </w:r>
      <w:r w:rsidR="00F36F44" w:rsidRPr="00F36F44">
        <w:rPr>
          <w:rStyle w:val="Command-Menu-Windowname"/>
        </w:rPr>
        <w:t>Table</w:t>
      </w:r>
      <w:r w:rsidR="00F36F44">
        <w:t xml:space="preserve"> </w:t>
      </w:r>
      <w:r>
        <w:t xml:space="preserve">window, click the </w:t>
      </w:r>
      <w:r w:rsidRPr="00B24851">
        <w:rPr>
          <w:rStyle w:val="Command-Menu-Windowname"/>
        </w:rPr>
        <w:t>Table Options</w:t>
      </w:r>
      <w:r w:rsidR="00B24851">
        <w:rPr>
          <w:rFonts w:ascii="Wingdings 3" w:eastAsia="Wingdings 3" w:hAnsi="Wingdings 3" w:cs="Wingdings 3"/>
          <w:b/>
          <w:bCs/>
          <w:sz w:val="16"/>
          <w:szCs w:val="16"/>
        </w:rPr>
        <w:t></w:t>
      </w:r>
      <w:r w:rsidR="00B24851">
        <w:t xml:space="preserve"> </w:t>
      </w:r>
      <w:r>
        <w:t xml:space="preserve">dropdown and </w:t>
      </w:r>
      <w:r w:rsidRPr="00F36F44">
        <w:rPr>
          <w:rStyle w:val="Command-Menu-Windowname"/>
        </w:rPr>
        <w:t>Select by Attributes...</w:t>
      </w:r>
      <w:r>
        <w:t xml:space="preserve">  In the </w:t>
      </w:r>
      <w:r w:rsidRPr="00F36F44">
        <w:rPr>
          <w:rStyle w:val="Command-Menu-Windowname"/>
        </w:rPr>
        <w:t>Select by Attributes</w:t>
      </w:r>
      <w:r>
        <w:t xml:space="preserve"> window, build an SQL expression:  </w:t>
      </w:r>
    </w:p>
    <w:p w:rsidR="00F91911" w:rsidRDefault="00F91911" w:rsidP="00245949">
      <w:pPr>
        <w:pStyle w:val="ListParagraph"/>
        <w:numPr>
          <w:ilvl w:val="3"/>
          <w:numId w:val="25"/>
        </w:numPr>
      </w:pPr>
      <w:r w:rsidRPr="000829E5">
        <w:rPr>
          <w:b/>
        </w:rPr>
        <w:t>Method:</w:t>
      </w:r>
      <w:r>
        <w:t xml:space="preserve"> should be Create a new selection (the default).</w:t>
      </w:r>
    </w:p>
    <w:p w:rsidR="00F91911" w:rsidRDefault="00F91911" w:rsidP="00245949">
      <w:pPr>
        <w:pStyle w:val="ListParagraph"/>
        <w:numPr>
          <w:ilvl w:val="3"/>
          <w:numId w:val="25"/>
        </w:numPr>
      </w:pPr>
      <w:r>
        <w:t>Double-click on MapUnitP</w:t>
      </w:r>
      <w:r w:rsidR="000829E5">
        <w:t>o</w:t>
      </w:r>
      <w:r>
        <w:t xml:space="preserve">lys.IdentityConfidence. </w:t>
      </w:r>
      <w:r w:rsidRPr="00F91911">
        <w:rPr>
          <w:i/>
        </w:rPr>
        <w:t>The field name is compound because MapUnitPolys is joined to DescriptionOfMapUnits</w:t>
      </w:r>
      <w:r w:rsidRPr="00F91911">
        <w:t xml:space="preserve">. </w:t>
      </w:r>
    </w:p>
    <w:p w:rsidR="000829E5" w:rsidRDefault="000829E5" w:rsidP="00245949">
      <w:pPr>
        <w:pStyle w:val="ListParagraph"/>
        <w:numPr>
          <w:ilvl w:val="3"/>
          <w:numId w:val="25"/>
        </w:numPr>
      </w:pPr>
      <w:r>
        <w:t xml:space="preserve">Click on </w:t>
      </w:r>
      <w:r w:rsidRPr="000829E5">
        <w:rPr>
          <w:rStyle w:val="Command-Menu-Windowname"/>
        </w:rPr>
        <w:t>&lt;&gt;</w:t>
      </w:r>
      <w:r>
        <w:t xml:space="preserve">. </w:t>
      </w:r>
    </w:p>
    <w:p w:rsidR="000829E5" w:rsidRDefault="000829E5" w:rsidP="00245949">
      <w:pPr>
        <w:pStyle w:val="ListParagraph"/>
        <w:numPr>
          <w:ilvl w:val="3"/>
          <w:numId w:val="25"/>
        </w:numPr>
      </w:pPr>
      <w:r>
        <w:t xml:space="preserve">Click on </w:t>
      </w:r>
      <w:r w:rsidRPr="000829E5">
        <w:rPr>
          <w:rStyle w:val="Command-Menu-Windowname"/>
        </w:rPr>
        <w:t>Get Unique Values</w:t>
      </w:r>
      <w:r w:rsidRPr="000829E5">
        <w:t xml:space="preserve">. </w:t>
      </w:r>
    </w:p>
    <w:p w:rsidR="000829E5" w:rsidRDefault="000829E5" w:rsidP="00245949">
      <w:pPr>
        <w:pStyle w:val="ListParagraph"/>
        <w:numPr>
          <w:ilvl w:val="3"/>
          <w:numId w:val="25"/>
        </w:numPr>
      </w:pPr>
      <w:r>
        <w:t xml:space="preserve">Double-click on ‘questionable’. </w:t>
      </w:r>
    </w:p>
    <w:p w:rsidR="000829E5" w:rsidRPr="000829E5" w:rsidRDefault="000829E5" w:rsidP="00245949">
      <w:pPr>
        <w:pStyle w:val="ListParagraph"/>
        <w:numPr>
          <w:ilvl w:val="2"/>
          <w:numId w:val="25"/>
        </w:numPr>
      </w:pPr>
      <w:r w:rsidRPr="000829E5">
        <w:rPr>
          <w:rStyle w:val="Command-Menu-Windowname"/>
        </w:rPr>
        <w:t>Apply</w:t>
      </w:r>
      <w:r>
        <w:t xml:space="preserve">. </w:t>
      </w:r>
    </w:p>
    <w:p w:rsidR="000829E5" w:rsidRDefault="000829E5" w:rsidP="00245949">
      <w:pPr>
        <w:pStyle w:val="ListParagraph"/>
        <w:numPr>
          <w:ilvl w:val="2"/>
          <w:numId w:val="25"/>
        </w:numPr>
      </w:pPr>
      <w:r w:rsidRPr="000829E5">
        <w:lastRenderedPageBreak/>
        <w:t xml:space="preserve">All rows in the MapUnitPolys feature attribute table should be highlighted except those with IdentityConfidence = “questionable”. </w:t>
      </w:r>
    </w:p>
    <w:p w:rsidR="000829E5" w:rsidRDefault="000829E5" w:rsidP="00245949">
      <w:pPr>
        <w:pStyle w:val="ListParagraph"/>
        <w:numPr>
          <w:ilvl w:val="1"/>
          <w:numId w:val="25"/>
        </w:numPr>
      </w:pPr>
      <w:r>
        <w:t>Calculate values.</w:t>
      </w:r>
    </w:p>
    <w:p w:rsidR="000829E5" w:rsidRDefault="000829E5" w:rsidP="00245949">
      <w:pPr>
        <w:pStyle w:val="ListParagraph"/>
        <w:numPr>
          <w:ilvl w:val="2"/>
          <w:numId w:val="25"/>
        </w:numPr>
      </w:pPr>
      <w:r>
        <w:t xml:space="preserve">Right-click on the IdentityConfidence column heading and navigate to </w:t>
      </w:r>
      <w:r w:rsidRPr="000829E5">
        <w:rPr>
          <w:rStyle w:val="Command-Menu-Windowname"/>
        </w:rPr>
        <w:t>Field Calculator…</w:t>
      </w:r>
      <w:r w:rsidRPr="000829E5">
        <w:t xml:space="preserve"> </w:t>
      </w:r>
    </w:p>
    <w:p w:rsidR="000829E5" w:rsidRDefault="000829E5" w:rsidP="00245949">
      <w:pPr>
        <w:pStyle w:val="ListParagraph"/>
        <w:numPr>
          <w:ilvl w:val="2"/>
          <w:numId w:val="25"/>
        </w:numPr>
      </w:pPr>
      <w:r>
        <w:t>I</w:t>
      </w:r>
      <w:r w:rsidRPr="000829E5">
        <w:t xml:space="preserve">n the text window </w:t>
      </w:r>
      <w:r w:rsidRPr="00150653">
        <w:rPr>
          <w:rStyle w:val="Command-Menu-Windowname"/>
        </w:rPr>
        <w:t>MapUnitPolys.IdentityCOnfidence =</w:t>
      </w:r>
      <w:r w:rsidRPr="000829E5">
        <w:t xml:space="preserve">, enter </w:t>
      </w:r>
      <w:r w:rsidRPr="000829E5">
        <w:rPr>
          <w:rStyle w:val="EnteredText"/>
        </w:rPr>
        <w:t>“certain”</w:t>
      </w:r>
      <w:r>
        <w:t xml:space="preserve">. </w:t>
      </w:r>
    </w:p>
    <w:p w:rsidR="000829E5" w:rsidRDefault="000829E5" w:rsidP="00245949">
      <w:pPr>
        <w:pStyle w:val="ListParagraph"/>
        <w:numPr>
          <w:ilvl w:val="2"/>
          <w:numId w:val="25"/>
        </w:numPr>
      </w:pPr>
      <w:r w:rsidRPr="000829E5">
        <w:rPr>
          <w:rStyle w:val="Command-Menu-Windowname"/>
        </w:rPr>
        <w:t>OK</w:t>
      </w:r>
      <w:r w:rsidR="00B24851">
        <w:t xml:space="preserve">. </w:t>
      </w:r>
    </w:p>
    <w:p w:rsidR="000829E5" w:rsidRDefault="000829E5" w:rsidP="00245949">
      <w:pPr>
        <w:pStyle w:val="ListParagraph"/>
        <w:numPr>
          <w:ilvl w:val="2"/>
          <w:numId w:val="25"/>
        </w:numPr>
      </w:pPr>
      <w:r>
        <w:t>Clear the selection</w:t>
      </w:r>
      <w:r w:rsidR="00B24851">
        <w:t xml:space="preserve">: </w:t>
      </w:r>
      <w:r w:rsidR="00B24851" w:rsidRPr="00B24851">
        <w:rPr>
          <w:rStyle w:val="Command-Menu-Windowname"/>
        </w:rPr>
        <w:t>Table Options</w:t>
      </w:r>
      <w:r w:rsidR="00B24851">
        <w:rPr>
          <w:rFonts w:ascii="Wingdings 3" w:eastAsia="Wingdings 3" w:hAnsi="Wingdings 3" w:cs="Wingdings 3"/>
          <w:b/>
          <w:bCs/>
          <w:sz w:val="16"/>
          <w:szCs w:val="16"/>
        </w:rPr>
        <w:t></w:t>
      </w:r>
      <w:r w:rsidR="00B24851" w:rsidRPr="00B24851">
        <w:t xml:space="preserve"> </w:t>
      </w:r>
      <w:r w:rsidR="00B24851" w:rsidRPr="00B24851">
        <w:rPr>
          <w:rStyle w:val="Command-Menu-Windowname"/>
        </w:rPr>
        <w:t>Clear Selection</w:t>
      </w:r>
      <w:r w:rsidR="00B24851">
        <w:t xml:space="preserve">. </w:t>
      </w:r>
    </w:p>
    <w:p w:rsidR="00F41824" w:rsidRPr="000829E5" w:rsidRDefault="00F41824" w:rsidP="00245949">
      <w:pPr>
        <w:pStyle w:val="ListParagraph"/>
        <w:numPr>
          <w:ilvl w:val="2"/>
          <w:numId w:val="25"/>
        </w:numPr>
      </w:pPr>
      <w:r>
        <w:rPr>
          <w:b/>
          <w:bCs/>
        </w:rPr>
        <w:t>Editor</w:t>
      </w:r>
      <w:r>
        <w:rPr>
          <w:rFonts w:ascii="Wingdings 3" w:eastAsia="Wingdings 3" w:hAnsi="Wingdings 3" w:cs="Wingdings 3"/>
          <w:b/>
          <w:bCs/>
          <w:sz w:val="16"/>
          <w:szCs w:val="16"/>
        </w:rPr>
        <w:t></w:t>
      </w:r>
      <w:r>
        <w:t xml:space="preserve"> </w:t>
      </w:r>
      <w:r>
        <w:rPr>
          <w:rFonts w:eastAsia="Wingdings 3" w:cs="Wingdings 3"/>
          <w:b/>
          <w:bCs/>
          <w:sz w:val="24"/>
        </w:rPr>
        <w:t>Save Edits</w:t>
      </w:r>
      <w:r>
        <w:rPr>
          <w:rFonts w:eastAsia="Wingdings 3" w:cs="Wingdings 3"/>
          <w:sz w:val="24"/>
        </w:rPr>
        <w:t>!</w:t>
      </w:r>
    </w:p>
    <w:p w:rsidR="00F36F44" w:rsidRDefault="00150653" w:rsidP="00245949">
      <w:pPr>
        <w:pStyle w:val="ListParagraph"/>
        <w:numPr>
          <w:ilvl w:val="0"/>
          <w:numId w:val="25"/>
        </w:numPr>
      </w:pPr>
      <w:r>
        <w:t xml:space="preserve">Calc </w:t>
      </w:r>
      <w:r w:rsidR="00C23BE3">
        <w:t>DataSourceIDs</w:t>
      </w:r>
      <w:r w:rsidR="00B24851">
        <w:t xml:space="preserve">. </w:t>
      </w:r>
    </w:p>
    <w:p w:rsidR="00C23BE3" w:rsidRDefault="00F36F44" w:rsidP="00245949">
      <w:pPr>
        <w:pStyle w:val="ListParagraph"/>
        <w:numPr>
          <w:ilvl w:val="1"/>
          <w:numId w:val="25"/>
        </w:numPr>
      </w:pPr>
      <w:r>
        <w:t xml:space="preserve">In the MapUnitPolys attribute table, right-click on the heading of column DataSourceID and navigate to </w:t>
      </w:r>
      <w:r w:rsidRPr="00F36F44">
        <w:rPr>
          <w:rStyle w:val="Command-Menu-Windowname"/>
        </w:rPr>
        <w:t>Field Calculator…</w:t>
      </w:r>
      <w:r>
        <w:t xml:space="preserve"> In the text box </w:t>
      </w:r>
      <w:r w:rsidRPr="00150653">
        <w:rPr>
          <w:rStyle w:val="Command-Menu-Windowname"/>
        </w:rPr>
        <w:t>MapUnitPolys.DataSourceID =</w:t>
      </w:r>
      <w:r>
        <w:t xml:space="preserve">, type </w:t>
      </w:r>
      <w:r w:rsidRPr="00F36F44">
        <w:rPr>
          <w:rStyle w:val="EnteredText"/>
        </w:rPr>
        <w:t>“DAS1”</w:t>
      </w:r>
      <w:r>
        <w:t xml:space="preserve">. </w:t>
      </w:r>
      <w:r w:rsidRPr="00F36F44">
        <w:rPr>
          <w:rStyle w:val="Command-Menu-Windowname"/>
        </w:rPr>
        <w:t>OK</w:t>
      </w:r>
      <w:r>
        <w:t xml:space="preserve">. </w:t>
      </w:r>
      <w:r w:rsidRPr="00F36F44">
        <w:t>Close</w:t>
      </w:r>
      <w:r>
        <w:t xml:space="preserve"> the attribute table. </w:t>
      </w:r>
    </w:p>
    <w:p w:rsidR="00F36F44" w:rsidRDefault="00F36F44" w:rsidP="00245949">
      <w:pPr>
        <w:pStyle w:val="ListParagraph"/>
        <w:numPr>
          <w:ilvl w:val="1"/>
          <w:numId w:val="25"/>
        </w:numPr>
      </w:pPr>
      <w:r>
        <w:t xml:space="preserve">Open the attribute table for </w:t>
      </w:r>
      <w:r w:rsidRPr="00F36F44">
        <w:rPr>
          <w:rStyle w:val="File-foldername"/>
        </w:rPr>
        <w:t>ContactsAndFaults</w:t>
      </w:r>
      <w:r>
        <w:t xml:space="preserve"> (right-click on ContactsAndFaults100K/LTYPE). Calc DataSourceID = </w:t>
      </w:r>
      <w:r w:rsidRPr="00150653">
        <w:rPr>
          <w:rStyle w:val="EnteredText"/>
        </w:rPr>
        <w:t>“DAS1”</w:t>
      </w:r>
      <w:r>
        <w:t>. Close the attribute table.</w:t>
      </w:r>
    </w:p>
    <w:p w:rsidR="00F36F44" w:rsidRPr="00F41824" w:rsidRDefault="00F36F44" w:rsidP="00245949">
      <w:pPr>
        <w:pStyle w:val="ListParagraph"/>
        <w:numPr>
          <w:ilvl w:val="1"/>
          <w:numId w:val="25"/>
        </w:numPr>
      </w:pPr>
      <w:r>
        <w:t xml:space="preserve">You have already set DataSourceIDs for </w:t>
      </w:r>
      <w:r w:rsidRPr="00150653">
        <w:rPr>
          <w:rStyle w:val="File-foldername"/>
        </w:rPr>
        <w:t>OrientationPoints</w:t>
      </w:r>
      <w:r>
        <w:t xml:space="preserve"> and </w:t>
      </w:r>
      <w:r w:rsidRPr="00150653">
        <w:rPr>
          <w:rStyle w:val="File-foldername"/>
        </w:rPr>
        <w:t>GeologicLines</w:t>
      </w:r>
      <w:r>
        <w:t xml:space="preserve">. But you could check.  </w:t>
      </w:r>
      <w:r w:rsidRPr="00F36F44">
        <w:rPr>
          <w:i/>
        </w:rPr>
        <w:t>Note that OrientationPoints has both LocationSourceID and DataSourceID, as location and orientation may have separate sourc</w:t>
      </w:r>
      <w:r w:rsidR="000117A7">
        <w:rPr>
          <w:i/>
        </w:rPr>
        <w:t>es. For this transcription, b</w:t>
      </w:r>
      <w:r w:rsidRPr="00F36F44">
        <w:rPr>
          <w:i/>
        </w:rPr>
        <w:t xml:space="preserve">oth should be “DAS1”. </w:t>
      </w:r>
    </w:p>
    <w:p w:rsidR="00F41824" w:rsidRPr="00150653" w:rsidRDefault="00F41824" w:rsidP="00245949">
      <w:pPr>
        <w:pStyle w:val="ListParagraph"/>
        <w:numPr>
          <w:ilvl w:val="1"/>
          <w:numId w:val="25"/>
        </w:numPr>
      </w:pPr>
      <w:r>
        <w:rPr>
          <w:b/>
          <w:bCs/>
        </w:rPr>
        <w:t>Editor</w:t>
      </w:r>
      <w:r>
        <w:rPr>
          <w:rFonts w:ascii="Wingdings 3" w:eastAsia="Wingdings 3" w:hAnsi="Wingdings 3" w:cs="Wingdings 3"/>
          <w:b/>
          <w:bCs/>
          <w:sz w:val="16"/>
          <w:szCs w:val="16"/>
        </w:rPr>
        <w:t></w:t>
      </w:r>
      <w:r>
        <w:t xml:space="preserve"> </w:t>
      </w:r>
      <w:r>
        <w:rPr>
          <w:rFonts w:eastAsia="Wingdings 3" w:cs="Wingdings 3"/>
          <w:b/>
          <w:bCs/>
          <w:sz w:val="24"/>
        </w:rPr>
        <w:t>Save Edits</w:t>
      </w:r>
      <w:r>
        <w:rPr>
          <w:rFonts w:eastAsia="Wingdings 3" w:cs="Wingdings 3"/>
          <w:sz w:val="24"/>
        </w:rPr>
        <w:t>!</w:t>
      </w:r>
    </w:p>
    <w:p w:rsidR="00C23BE3" w:rsidRDefault="00F41824" w:rsidP="00245949">
      <w:pPr>
        <w:pStyle w:val="ListParagraph"/>
        <w:numPr>
          <w:ilvl w:val="0"/>
          <w:numId w:val="25"/>
        </w:numPr>
      </w:pPr>
      <w:r>
        <w:t xml:space="preserve">Add </w:t>
      </w:r>
      <w:r w:rsidR="00544071">
        <w:t>information</w:t>
      </w:r>
      <w:r>
        <w:t xml:space="preserve"> to </w:t>
      </w:r>
      <w:r w:rsidR="00544071">
        <w:t xml:space="preserve">metadata tables </w:t>
      </w:r>
      <w:r w:rsidR="00544071" w:rsidRPr="005A3638">
        <w:rPr>
          <w:rStyle w:val="File-foldername"/>
        </w:rPr>
        <w:t>DataSources</w:t>
      </w:r>
      <w:r w:rsidR="005A3638">
        <w:t xml:space="preserve"> and</w:t>
      </w:r>
      <w:r w:rsidR="00544071">
        <w:t xml:space="preserve"> </w:t>
      </w:r>
      <w:r w:rsidR="00544071" w:rsidRPr="005A3638">
        <w:rPr>
          <w:rStyle w:val="File-foldername"/>
        </w:rPr>
        <w:t>Glossary</w:t>
      </w:r>
      <w:r>
        <w:t>.</w:t>
      </w:r>
    </w:p>
    <w:p w:rsidR="00F41824" w:rsidRDefault="00F41824" w:rsidP="00F41824">
      <w:pPr>
        <w:pStyle w:val="ListParagraph"/>
        <w:numPr>
          <w:ilvl w:val="1"/>
          <w:numId w:val="25"/>
        </w:numPr>
      </w:pPr>
      <w:r>
        <w:t xml:space="preserve">Open Catalog window. Navigate to </w:t>
      </w:r>
      <w:r w:rsidRPr="00F41824">
        <w:rPr>
          <w:rStyle w:val="File-foldername"/>
        </w:rPr>
        <w:t>PurcellMtn.gdb</w:t>
      </w:r>
      <w:r>
        <w:t xml:space="preserve"> </w:t>
      </w:r>
      <w:r w:rsidRPr="00F41824">
        <w:rPr>
          <w:rStyle w:val="IntenseEmphasis"/>
        </w:rPr>
        <w:t>in your current workspace</w:t>
      </w:r>
      <w:r>
        <w:t xml:space="preserve">. Add tables </w:t>
      </w:r>
      <w:r w:rsidR="00544071" w:rsidRPr="00544071">
        <w:rPr>
          <w:rStyle w:val="File-foldername"/>
        </w:rPr>
        <w:t>DataSources</w:t>
      </w:r>
      <w:r w:rsidR="005A3638">
        <w:t xml:space="preserve"> and</w:t>
      </w:r>
      <w:r w:rsidR="00544071">
        <w:t xml:space="preserve"> </w:t>
      </w:r>
      <w:r w:rsidRPr="00F41824">
        <w:rPr>
          <w:rStyle w:val="File-foldername"/>
        </w:rPr>
        <w:t>Glossary</w:t>
      </w:r>
      <w:r>
        <w:t xml:space="preserve"> to your map composition. </w:t>
      </w:r>
    </w:p>
    <w:p w:rsidR="00F41824" w:rsidRDefault="00F41824" w:rsidP="00F41824">
      <w:pPr>
        <w:pStyle w:val="ListParagraph"/>
        <w:numPr>
          <w:ilvl w:val="1"/>
          <w:numId w:val="25"/>
        </w:numPr>
      </w:pPr>
      <w:r>
        <w:t xml:space="preserve">In the </w:t>
      </w:r>
      <w:r w:rsidRPr="00F41824">
        <w:rPr>
          <w:rStyle w:val="Command-Menu-Windowname"/>
        </w:rPr>
        <w:t>Table Of Contents</w:t>
      </w:r>
      <w:r>
        <w:t xml:space="preserve"> window, right-click on </w:t>
      </w:r>
      <w:r w:rsidR="00544071">
        <w:t>DataSources</w:t>
      </w:r>
      <w:r>
        <w:t xml:space="preserve"> and </w:t>
      </w:r>
      <w:r w:rsidRPr="00F41824">
        <w:rPr>
          <w:rStyle w:val="Command-Menu-Windowname"/>
        </w:rPr>
        <w:t>Open</w:t>
      </w:r>
      <w:r w:rsidRPr="00F41824">
        <w:t xml:space="preserve">. </w:t>
      </w:r>
    </w:p>
    <w:p w:rsidR="00544071" w:rsidRDefault="00544071" w:rsidP="00544071">
      <w:pPr>
        <w:pStyle w:val="ListParagraph"/>
        <w:ind w:left="1440"/>
        <w:rPr>
          <w:i/>
        </w:rPr>
      </w:pPr>
      <w:r w:rsidRPr="00544071">
        <w:rPr>
          <w:i/>
        </w:rPr>
        <w:t xml:space="preserve">So far, all the information in PurcellMtn.gdb has a single source: Washington DGER Open-file Report 87-16, by Hank Schasse, transcribed by you. You need to add an entry to </w:t>
      </w:r>
      <w:r w:rsidR="005A3638">
        <w:rPr>
          <w:i/>
        </w:rPr>
        <w:t>describe</w:t>
      </w:r>
      <w:r w:rsidRPr="00544071">
        <w:rPr>
          <w:i/>
        </w:rPr>
        <w:t xml:space="preserve"> this source. </w:t>
      </w:r>
    </w:p>
    <w:p w:rsidR="00544071" w:rsidRDefault="00544071" w:rsidP="00544071">
      <w:pPr>
        <w:pStyle w:val="ListParagraph"/>
        <w:numPr>
          <w:ilvl w:val="2"/>
          <w:numId w:val="25"/>
        </w:numPr>
      </w:pPr>
      <w:r>
        <w:t xml:space="preserve">In table DataSources, in column DataSources_ID, enter </w:t>
      </w:r>
      <w:r w:rsidRPr="00822558">
        <w:rPr>
          <w:rStyle w:val="EnteredText"/>
        </w:rPr>
        <w:t>DAS1</w:t>
      </w:r>
      <w:r>
        <w:t xml:space="preserve">. </w:t>
      </w:r>
    </w:p>
    <w:p w:rsidR="00822558" w:rsidRPr="00822558" w:rsidRDefault="00544071" w:rsidP="00822558">
      <w:pPr>
        <w:pStyle w:val="ListParagraph"/>
        <w:numPr>
          <w:ilvl w:val="2"/>
          <w:numId w:val="25"/>
        </w:numPr>
        <w:rPr>
          <w:rStyle w:val="EnteredText"/>
        </w:rPr>
      </w:pPr>
      <w:r>
        <w:t xml:space="preserve">In column Source, enter an appropriate modification of the following (copy and paste </w:t>
      </w:r>
      <w:r w:rsidR="005A3638">
        <w:t>works</w:t>
      </w:r>
      <w:r>
        <w:t>)</w:t>
      </w:r>
      <w:r w:rsidR="00822558">
        <w:t xml:space="preserve">:   </w:t>
      </w:r>
      <w:r w:rsidRPr="00822558">
        <w:rPr>
          <w:rStyle w:val="EnteredText"/>
        </w:rPr>
        <w:t>Geology of the Mount Rainier quadrangle, Washington, compiled by Henry W. Schasse, Washington Division of Geology and Earth Resources Open File Report 87-16, 1987, map scale 1:100,000. Digitized and interpreted by Ralph Haugerud in September-October 2014</w:t>
      </w:r>
      <w:r w:rsidR="00822558" w:rsidRPr="00822558">
        <w:rPr>
          <w:rStyle w:val="EnteredText"/>
        </w:rPr>
        <w:t xml:space="preserve">. </w:t>
      </w:r>
      <w:r w:rsidRPr="00822558">
        <w:rPr>
          <w:rStyle w:val="EnteredText"/>
        </w:rPr>
        <w:t xml:space="preserve"> </w:t>
      </w:r>
    </w:p>
    <w:p w:rsidR="00544071" w:rsidRDefault="005A3638" w:rsidP="00822558">
      <w:pPr>
        <w:pStyle w:val="ListParagraph"/>
        <w:numPr>
          <w:ilvl w:val="2"/>
          <w:numId w:val="25"/>
        </w:numPr>
        <w:rPr>
          <w:rStyle w:val="EnteredText"/>
        </w:rPr>
      </w:pPr>
      <w:r>
        <w:t>In the Notes field, you might</w:t>
      </w:r>
      <w:r w:rsidR="00822558">
        <w:t xml:space="preserve"> enter an appropriate modification of the following:  </w:t>
      </w:r>
      <w:r w:rsidR="00544071" w:rsidRPr="00822558">
        <w:rPr>
          <w:rStyle w:val="EnteredText"/>
        </w:rPr>
        <w:t xml:space="preserve">Values of LocationConfidenceMeters, ExistenceConfidence, IdentityConfidence, and OrientationConfidenceDegrees assigned </w:t>
      </w:r>
      <w:r w:rsidR="000117A7">
        <w:rPr>
          <w:rStyle w:val="EnteredText"/>
        </w:rPr>
        <w:t xml:space="preserve">by Haugerud </w:t>
      </w:r>
      <w:r w:rsidR="00544071" w:rsidRPr="00822558">
        <w:rPr>
          <w:rStyle w:val="EnteredText"/>
        </w:rPr>
        <w:t xml:space="preserve">on the basis of </w:t>
      </w:r>
      <w:r>
        <w:rPr>
          <w:rStyle w:val="EnteredText"/>
        </w:rPr>
        <w:t xml:space="preserve">source </w:t>
      </w:r>
      <w:r w:rsidR="00544071" w:rsidRPr="00822558">
        <w:rPr>
          <w:rStyle w:val="EnteredText"/>
        </w:rPr>
        <w:t xml:space="preserve">map scale, </w:t>
      </w:r>
      <w:r>
        <w:rPr>
          <w:rStyle w:val="EnteredText"/>
        </w:rPr>
        <w:t xml:space="preserve">source </w:t>
      </w:r>
      <w:r w:rsidR="00544071" w:rsidRPr="00822558">
        <w:rPr>
          <w:rStyle w:val="EnteredText"/>
        </w:rPr>
        <w:t xml:space="preserve">map symbolization, and </w:t>
      </w:r>
      <w:r w:rsidR="000117A7">
        <w:rPr>
          <w:rStyle w:val="EnteredText"/>
        </w:rPr>
        <w:t xml:space="preserve">his </w:t>
      </w:r>
      <w:r w:rsidR="00544071" w:rsidRPr="00822558">
        <w:rPr>
          <w:rStyle w:val="EnteredText"/>
        </w:rPr>
        <w:t>experience</w:t>
      </w:r>
      <w:r w:rsidR="000117A7">
        <w:rPr>
          <w:rStyle w:val="EnteredText"/>
        </w:rPr>
        <w:t>. T</w:t>
      </w:r>
      <w:r w:rsidR="00544071" w:rsidRPr="00822558">
        <w:rPr>
          <w:rStyle w:val="EnteredText"/>
        </w:rPr>
        <w:t xml:space="preserve">hese values may not coincide with the </w:t>
      </w:r>
      <w:r>
        <w:rPr>
          <w:rStyle w:val="EnteredText"/>
        </w:rPr>
        <w:t>intent of the author of the source map</w:t>
      </w:r>
      <w:r w:rsidR="00544071" w:rsidRPr="00822558">
        <w:rPr>
          <w:rStyle w:val="EnteredText"/>
        </w:rPr>
        <w:t xml:space="preserve">. </w:t>
      </w:r>
    </w:p>
    <w:p w:rsidR="00822558" w:rsidRPr="00822558" w:rsidRDefault="00822558" w:rsidP="00822558">
      <w:pPr>
        <w:pStyle w:val="ListParagraph"/>
        <w:numPr>
          <w:ilvl w:val="2"/>
          <w:numId w:val="25"/>
        </w:numPr>
      </w:pPr>
      <w:r w:rsidRPr="00822558">
        <w:t xml:space="preserve">Close Table </w:t>
      </w:r>
      <w:r w:rsidRPr="00822558">
        <w:rPr>
          <w:rStyle w:val="Command-Menu-Windowname"/>
        </w:rPr>
        <w:t>DataSources</w:t>
      </w:r>
      <w:r w:rsidRPr="00822558">
        <w:t xml:space="preserve">. </w:t>
      </w:r>
      <w:r>
        <w:rPr>
          <w:b/>
          <w:bCs/>
        </w:rPr>
        <w:t>Editor</w:t>
      </w:r>
      <w:r>
        <w:rPr>
          <w:rFonts w:ascii="Wingdings 3" w:eastAsia="Wingdings 3" w:hAnsi="Wingdings 3" w:cs="Wingdings 3"/>
          <w:b/>
          <w:bCs/>
          <w:sz w:val="16"/>
          <w:szCs w:val="16"/>
        </w:rPr>
        <w:t></w:t>
      </w:r>
      <w:r>
        <w:t xml:space="preserve"> </w:t>
      </w:r>
      <w:r>
        <w:rPr>
          <w:rFonts w:eastAsia="Wingdings 3" w:cs="Wingdings 3"/>
          <w:b/>
          <w:bCs/>
          <w:sz w:val="24"/>
        </w:rPr>
        <w:t>Save Edits</w:t>
      </w:r>
      <w:r>
        <w:rPr>
          <w:rFonts w:eastAsia="Wingdings 3" w:cs="Wingdings 3"/>
          <w:sz w:val="24"/>
        </w:rPr>
        <w:t xml:space="preserve">. </w:t>
      </w:r>
    </w:p>
    <w:p w:rsidR="00544071" w:rsidRDefault="00544071" w:rsidP="00F41824">
      <w:pPr>
        <w:pStyle w:val="ListParagraph"/>
        <w:numPr>
          <w:ilvl w:val="1"/>
          <w:numId w:val="25"/>
        </w:numPr>
      </w:pPr>
      <w:r>
        <w:t xml:space="preserve">In the </w:t>
      </w:r>
      <w:r w:rsidRPr="00544071">
        <w:rPr>
          <w:rStyle w:val="Command-Menu-Windowname"/>
        </w:rPr>
        <w:t>Table Of Contents</w:t>
      </w:r>
      <w:r>
        <w:t xml:space="preserve"> window, right-click on Glossary and </w:t>
      </w:r>
      <w:r w:rsidRPr="00544071">
        <w:rPr>
          <w:rStyle w:val="Command-Menu-Windowname"/>
        </w:rPr>
        <w:t>Open</w:t>
      </w:r>
      <w:r w:rsidRPr="00544071">
        <w:t xml:space="preserve">. </w:t>
      </w:r>
    </w:p>
    <w:p w:rsidR="00822558" w:rsidRDefault="00F41824" w:rsidP="00C62CC1">
      <w:pPr>
        <w:pStyle w:val="ListParagraph"/>
        <w:ind w:left="1440"/>
      </w:pPr>
      <w:r>
        <w:t xml:space="preserve">Table </w:t>
      </w:r>
      <w:r w:rsidRPr="00822558">
        <w:rPr>
          <w:rStyle w:val="File-foldername"/>
        </w:rPr>
        <w:t>Glossary</w:t>
      </w:r>
      <w:r>
        <w:t xml:space="preserve"> </w:t>
      </w:r>
      <w:r w:rsidR="00822558">
        <w:t>contains</w:t>
      </w:r>
      <w:r>
        <w:t xml:space="preserve"> definitions of </w:t>
      </w:r>
      <w:r w:rsidR="00822558">
        <w:t xml:space="preserve">the </w:t>
      </w:r>
      <w:r>
        <w:t>terms used in an NCGMP09 geodatabase.</w:t>
      </w:r>
      <w:r w:rsidR="005A3638">
        <w:t xml:space="preserve"> All</w:t>
      </w:r>
      <w:r>
        <w:t xml:space="preserve"> terms used in a Type field</w:t>
      </w:r>
      <w:r w:rsidR="00822558">
        <w:t xml:space="preserve"> or</w:t>
      </w:r>
      <w:r>
        <w:t xml:space="preserve"> a Confidence field should be defined here. </w:t>
      </w:r>
      <w:r w:rsidRPr="00544071">
        <w:rPr>
          <w:i/>
        </w:rPr>
        <w:t xml:space="preserve">We will later run a script to check that </w:t>
      </w:r>
      <w:r w:rsidR="000117A7">
        <w:rPr>
          <w:i/>
        </w:rPr>
        <w:t>the</w:t>
      </w:r>
      <w:r w:rsidRPr="00544071">
        <w:rPr>
          <w:i/>
        </w:rPr>
        <w:t xml:space="preserve"> list of terms </w:t>
      </w:r>
      <w:r w:rsidR="000117A7">
        <w:rPr>
          <w:i/>
        </w:rPr>
        <w:t xml:space="preserve">defined </w:t>
      </w:r>
      <w:r w:rsidR="00822558">
        <w:rPr>
          <w:i/>
        </w:rPr>
        <w:t xml:space="preserve">in </w:t>
      </w:r>
      <w:r w:rsidR="00822558" w:rsidRPr="00822558">
        <w:rPr>
          <w:rStyle w:val="File-foldername"/>
        </w:rPr>
        <w:t>Glossary</w:t>
      </w:r>
      <w:r w:rsidR="00822558">
        <w:rPr>
          <w:i/>
        </w:rPr>
        <w:t xml:space="preserve"> </w:t>
      </w:r>
      <w:r w:rsidRPr="00544071">
        <w:rPr>
          <w:i/>
        </w:rPr>
        <w:t xml:space="preserve">is complete. For now, we add a few </w:t>
      </w:r>
      <w:r w:rsidR="005A3638">
        <w:rPr>
          <w:i/>
        </w:rPr>
        <w:t xml:space="preserve">that </w:t>
      </w:r>
      <w:r w:rsidRPr="00544071">
        <w:rPr>
          <w:i/>
        </w:rPr>
        <w:t>we can remember.</w:t>
      </w:r>
      <w:r>
        <w:t xml:space="preserve"> </w:t>
      </w:r>
      <w:r w:rsidR="00544071">
        <w:t xml:space="preserve"> </w:t>
      </w:r>
    </w:p>
    <w:p w:rsidR="00F41824" w:rsidRDefault="00F41824" w:rsidP="00822558">
      <w:pPr>
        <w:pStyle w:val="ListParagraph"/>
        <w:numPr>
          <w:ilvl w:val="2"/>
          <w:numId w:val="25"/>
        </w:numPr>
      </w:pPr>
      <w:r>
        <w:t xml:space="preserve">In </w:t>
      </w:r>
      <w:r w:rsidR="00822558">
        <w:t xml:space="preserve">table Glossary, in </w:t>
      </w:r>
      <w:r>
        <w:t xml:space="preserve">the Term column, enter </w:t>
      </w:r>
      <w:r w:rsidRPr="00F41824">
        <w:rPr>
          <w:rStyle w:val="EnteredText"/>
        </w:rPr>
        <w:t>contact</w:t>
      </w:r>
      <w:r>
        <w:t xml:space="preserve"> &lt;return&gt;. Continue to enter, in </w:t>
      </w:r>
      <w:r w:rsidR="00822558">
        <w:t xml:space="preserve">successive new rows of </w:t>
      </w:r>
      <w:r>
        <w:t xml:space="preserve">the Term column, </w:t>
      </w:r>
      <w:r w:rsidRPr="00F41824">
        <w:rPr>
          <w:rStyle w:val="EnteredText"/>
        </w:rPr>
        <w:t>fault</w:t>
      </w:r>
      <w:r w:rsidRPr="00F41824">
        <w:t xml:space="preserve">, </w:t>
      </w:r>
      <w:r w:rsidRPr="00F41824">
        <w:rPr>
          <w:rStyle w:val="EnteredText"/>
        </w:rPr>
        <w:t>bedding</w:t>
      </w:r>
      <w:r>
        <w:t xml:space="preserve">, </w:t>
      </w:r>
      <w:r w:rsidRPr="00F41824">
        <w:rPr>
          <w:rStyle w:val="EnteredText"/>
        </w:rPr>
        <w:t>anticline</w:t>
      </w:r>
      <w:r>
        <w:t xml:space="preserve">, </w:t>
      </w:r>
      <w:r w:rsidRPr="00F41824">
        <w:rPr>
          <w:rStyle w:val="EnteredText"/>
        </w:rPr>
        <w:t>certain</w:t>
      </w:r>
      <w:r>
        <w:t xml:space="preserve">, and </w:t>
      </w:r>
      <w:r w:rsidRPr="00F41824">
        <w:rPr>
          <w:rStyle w:val="EnteredText"/>
        </w:rPr>
        <w:t>questionable</w:t>
      </w:r>
      <w:r>
        <w:t xml:space="preserve">. </w:t>
      </w:r>
    </w:p>
    <w:p w:rsidR="00822558" w:rsidRDefault="00822558" w:rsidP="00822558">
      <w:pPr>
        <w:pStyle w:val="ListParagraph"/>
        <w:numPr>
          <w:ilvl w:val="2"/>
          <w:numId w:val="25"/>
        </w:numPr>
      </w:pPr>
      <w:r>
        <w:t xml:space="preserve">We leave Glossary_ID empty for now. </w:t>
      </w:r>
    </w:p>
    <w:p w:rsidR="00CE2F29" w:rsidRDefault="00822558" w:rsidP="00CE2F29">
      <w:pPr>
        <w:pStyle w:val="ListParagraph"/>
        <w:numPr>
          <w:ilvl w:val="2"/>
          <w:numId w:val="25"/>
        </w:numPr>
      </w:pPr>
      <w:r>
        <w:lastRenderedPageBreak/>
        <w:t xml:space="preserve">You have several choices for definitions. You </w:t>
      </w:r>
      <w:r w:rsidR="000117A7">
        <w:t xml:space="preserve">may </w:t>
      </w:r>
      <w:r>
        <w:t xml:space="preserve">write your own. You </w:t>
      </w:r>
      <w:r w:rsidR="000117A7">
        <w:t>may</w:t>
      </w:r>
      <w:r>
        <w:t xml:space="preserve"> paraphrase definitions from your favorite dictionary or geology text. Or you </w:t>
      </w:r>
      <w:r w:rsidR="000117A7">
        <w:t>may</w:t>
      </w:r>
      <w:r>
        <w:t xml:space="preserve"> paraphrase definit</w:t>
      </w:r>
      <w:r w:rsidR="00C62CC1">
        <w:t>ions from the American Geological Institute’s</w:t>
      </w:r>
      <w:r>
        <w:t xml:space="preserve"> Glossary of Geology (recommended). </w:t>
      </w:r>
    </w:p>
    <w:p w:rsidR="00822558" w:rsidRDefault="00CE2F29" w:rsidP="00CE2F29">
      <w:pPr>
        <w:pStyle w:val="ListParagraph"/>
        <w:ind w:left="2160"/>
      </w:pPr>
      <w:r>
        <w:t xml:space="preserve">Note that </w:t>
      </w:r>
      <w:r w:rsidRPr="00CE2F29">
        <w:rPr>
          <w:rStyle w:val="EnteredText"/>
        </w:rPr>
        <w:t>certain</w:t>
      </w:r>
      <w:r>
        <w:t xml:space="preserve"> and </w:t>
      </w:r>
      <w:r w:rsidRPr="00CE2F29">
        <w:rPr>
          <w:rStyle w:val="EnteredText"/>
        </w:rPr>
        <w:t>questionable</w:t>
      </w:r>
      <w:r>
        <w:t xml:space="preserve"> are not defined in the AGI Glossary; the best definition for their meaning in this context that I am aware of is that on pages 16-17 of the FGDC Geologic Map Symbolization standard (FGDC-STD-013-2006). </w:t>
      </w:r>
    </w:p>
    <w:p w:rsidR="00C62CC1" w:rsidRDefault="00C62CC1" w:rsidP="00822558">
      <w:pPr>
        <w:pStyle w:val="ListParagraph"/>
        <w:numPr>
          <w:ilvl w:val="2"/>
          <w:numId w:val="25"/>
        </w:numPr>
      </w:pPr>
      <w:r>
        <w:t>In another document, draft your definitions. Copy and paste them into the appropriate Definition field</w:t>
      </w:r>
      <w:r w:rsidR="005A3638">
        <w:t xml:space="preserve"> in table </w:t>
      </w:r>
      <w:r w:rsidR="005A3638" w:rsidRPr="005A3638">
        <w:rPr>
          <w:rStyle w:val="Command-Menu-Windowname"/>
        </w:rPr>
        <w:t>Glossary</w:t>
      </w:r>
      <w:r>
        <w:t xml:space="preserve">. </w:t>
      </w:r>
    </w:p>
    <w:p w:rsidR="00C62CC1" w:rsidRDefault="00C62CC1" w:rsidP="00822558">
      <w:pPr>
        <w:pStyle w:val="ListParagraph"/>
        <w:numPr>
          <w:ilvl w:val="2"/>
          <w:numId w:val="25"/>
        </w:numPr>
      </w:pPr>
      <w:r>
        <w:t xml:space="preserve">For each unique source of definitions, create a new DataSourceID value and enter it in the DefinitionSourceID field. If all definitions </w:t>
      </w:r>
      <w:r w:rsidR="001C42E0">
        <w:t>have</w:t>
      </w:r>
      <w:r>
        <w:t xml:space="preserve"> the same source, all DefinitionSourceIDs will be the same (e.g., </w:t>
      </w:r>
      <w:r w:rsidRPr="00C62CC1">
        <w:rPr>
          <w:rStyle w:val="EnteredText"/>
        </w:rPr>
        <w:t>DAS2</w:t>
      </w:r>
      <w:r>
        <w:t xml:space="preserve">). </w:t>
      </w:r>
    </w:p>
    <w:p w:rsidR="005A3638" w:rsidRDefault="005A3638" w:rsidP="005A3638">
      <w:pPr>
        <w:pStyle w:val="ListParagraph"/>
        <w:numPr>
          <w:ilvl w:val="2"/>
          <w:numId w:val="25"/>
        </w:numPr>
      </w:pPr>
      <w:r w:rsidRPr="00822558">
        <w:t xml:space="preserve">Close Table </w:t>
      </w:r>
      <w:r>
        <w:rPr>
          <w:rStyle w:val="Command-Menu-Windowname"/>
        </w:rPr>
        <w:t>Glossary</w:t>
      </w:r>
      <w:r w:rsidRPr="00822558">
        <w:t xml:space="preserve">. </w:t>
      </w:r>
      <w:r>
        <w:rPr>
          <w:b/>
          <w:bCs/>
        </w:rPr>
        <w:t>Editor</w:t>
      </w:r>
      <w:r>
        <w:rPr>
          <w:rFonts w:ascii="Wingdings 3" w:eastAsia="Wingdings 3" w:hAnsi="Wingdings 3" w:cs="Wingdings 3"/>
          <w:b/>
          <w:bCs/>
          <w:sz w:val="16"/>
          <w:szCs w:val="16"/>
        </w:rPr>
        <w:t></w:t>
      </w:r>
      <w:r>
        <w:t xml:space="preserve"> </w:t>
      </w:r>
      <w:r>
        <w:rPr>
          <w:rFonts w:eastAsia="Wingdings 3" w:cs="Wingdings 3"/>
          <w:b/>
          <w:bCs/>
          <w:sz w:val="24"/>
        </w:rPr>
        <w:t>Save Edits</w:t>
      </w:r>
      <w:r>
        <w:rPr>
          <w:rFonts w:eastAsia="Wingdings 3" w:cs="Wingdings 3"/>
          <w:sz w:val="24"/>
        </w:rPr>
        <w:t xml:space="preserve">. </w:t>
      </w:r>
    </w:p>
    <w:p w:rsidR="00544071" w:rsidRDefault="00C62CC1" w:rsidP="005A3638">
      <w:pPr>
        <w:pStyle w:val="ListParagraph"/>
        <w:numPr>
          <w:ilvl w:val="1"/>
          <w:numId w:val="25"/>
        </w:numPr>
      </w:pPr>
      <w:r>
        <w:t>For each new value of DefinitionSourceID</w:t>
      </w:r>
      <w:r w:rsidR="005A3638">
        <w:t xml:space="preserve">  that you created</w:t>
      </w:r>
      <w:r w:rsidR="001C42E0">
        <w:t xml:space="preserve"> in </w:t>
      </w:r>
      <w:r w:rsidR="001C42E0" w:rsidRPr="001C42E0">
        <w:rPr>
          <w:rStyle w:val="File-foldername"/>
        </w:rPr>
        <w:t>Glossary</w:t>
      </w:r>
      <w:r>
        <w:t xml:space="preserve">, create a corresponding entry in table </w:t>
      </w:r>
      <w:r w:rsidRPr="001C42E0">
        <w:rPr>
          <w:rStyle w:val="File-foldername"/>
        </w:rPr>
        <w:t>DataSources</w:t>
      </w:r>
      <w:r>
        <w:t xml:space="preserve">. </w:t>
      </w:r>
      <w:r w:rsidRPr="005A3638">
        <w:rPr>
          <w:i/>
        </w:rPr>
        <w:t>See step ii, above</w:t>
      </w:r>
      <w:r>
        <w:t xml:space="preserve">. </w:t>
      </w:r>
    </w:p>
    <w:p w:rsidR="00C23BE3" w:rsidRDefault="008F05E6" w:rsidP="00A26AEB">
      <w:pPr>
        <w:pStyle w:val="ListParagraph"/>
        <w:numPr>
          <w:ilvl w:val="1"/>
          <w:numId w:val="25"/>
        </w:numPr>
      </w:pPr>
      <w:r>
        <w:t xml:space="preserve">Add information to </w:t>
      </w:r>
      <w:r w:rsidRPr="008F05E6">
        <w:rPr>
          <w:rStyle w:val="File-foldername"/>
        </w:rPr>
        <w:t>DescriptionOfMapUnits</w:t>
      </w:r>
      <w:r w:rsidR="00663AAB">
        <w:t xml:space="preserve">. In the </w:t>
      </w:r>
      <w:r w:rsidR="00663AAB" w:rsidRPr="00663AAB">
        <w:rPr>
          <w:rStyle w:val="Command-Menu-Windowname"/>
        </w:rPr>
        <w:t>Table of Contents</w:t>
      </w:r>
      <w:r w:rsidR="00663AAB">
        <w:t xml:space="preserve"> window, right-click on DescriptionOfMapUnits and </w:t>
      </w:r>
      <w:r w:rsidR="00663AAB" w:rsidRPr="00663AAB">
        <w:rPr>
          <w:rStyle w:val="Command-Menu-Windowname"/>
        </w:rPr>
        <w:t>Open</w:t>
      </w:r>
      <w:r w:rsidR="00663AAB">
        <w:t xml:space="preserve">. You are going to provide additional attributes for each map unit identified in the DMU, but not for </w:t>
      </w:r>
      <w:r>
        <w:t xml:space="preserve">those rows that correspond to DMU </w:t>
      </w:r>
      <w:r w:rsidR="00663AAB">
        <w:t>headings.</w:t>
      </w:r>
    </w:p>
    <w:p w:rsidR="00740BC8" w:rsidRDefault="00663AAB" w:rsidP="00663AAB">
      <w:pPr>
        <w:pStyle w:val="ListParagraph"/>
        <w:numPr>
          <w:ilvl w:val="1"/>
          <w:numId w:val="25"/>
        </w:numPr>
      </w:pPr>
      <w:r>
        <w:t xml:space="preserve">Select rows that correspond to map units. </w:t>
      </w:r>
    </w:p>
    <w:p w:rsidR="00740BC8" w:rsidRDefault="00740BC8" w:rsidP="00740BC8">
      <w:pPr>
        <w:pStyle w:val="ListParagraph"/>
        <w:numPr>
          <w:ilvl w:val="2"/>
          <w:numId w:val="25"/>
        </w:numPr>
      </w:pPr>
      <w:r>
        <w:t xml:space="preserve">In the </w:t>
      </w:r>
      <w:r w:rsidRPr="00740BC8">
        <w:rPr>
          <w:rStyle w:val="Command-Menu-Windowname"/>
        </w:rPr>
        <w:t>Table</w:t>
      </w:r>
      <w:r>
        <w:t xml:space="preserve"> window, tap the </w:t>
      </w:r>
      <w:r w:rsidRPr="00740BC8">
        <w:rPr>
          <w:rStyle w:val="Command-Menu-Windowname"/>
        </w:rPr>
        <w:t>Table Options</w:t>
      </w:r>
      <w:r>
        <w:rPr>
          <w:rFonts w:ascii="Wingdings 3" w:eastAsia="Wingdings 3" w:hAnsi="Wingdings 3" w:cs="Wingdings 3"/>
          <w:b/>
          <w:bCs/>
          <w:sz w:val="16"/>
          <w:szCs w:val="16"/>
        </w:rPr>
        <w:t></w:t>
      </w:r>
      <w:r>
        <w:t xml:space="preserve"> dropdown at the upper left corner of the window. </w:t>
      </w:r>
    </w:p>
    <w:p w:rsidR="00663AAB" w:rsidRPr="00740BC8" w:rsidRDefault="00740BC8" w:rsidP="00740BC8">
      <w:pPr>
        <w:pStyle w:val="ListParagraph"/>
        <w:numPr>
          <w:ilvl w:val="2"/>
          <w:numId w:val="25"/>
        </w:numPr>
        <w:rPr>
          <w:rStyle w:val="Command-Menu-Windowname"/>
          <w:rFonts w:ascii="Calibri" w:hAnsi="Calibri"/>
          <w:b w:val="0"/>
          <w:sz w:val="22"/>
        </w:rPr>
      </w:pPr>
      <w:r w:rsidRPr="00740BC8">
        <w:rPr>
          <w:rStyle w:val="Command-Menu-Windowname"/>
        </w:rPr>
        <w:t>Select By Attributes…</w:t>
      </w:r>
      <w:r>
        <w:rPr>
          <w:rStyle w:val="Command-Menu-Windowname"/>
        </w:rPr>
        <w:t xml:space="preserve"> </w:t>
      </w:r>
    </w:p>
    <w:p w:rsidR="00740BC8" w:rsidRDefault="00740BC8" w:rsidP="00740BC8">
      <w:pPr>
        <w:pStyle w:val="ListParagraph"/>
        <w:numPr>
          <w:ilvl w:val="2"/>
          <w:numId w:val="25"/>
        </w:numPr>
      </w:pPr>
      <w:r w:rsidRPr="00740BC8">
        <w:t xml:space="preserve">In the </w:t>
      </w:r>
      <w:r w:rsidRPr="00740BC8">
        <w:rPr>
          <w:rStyle w:val="Command-Menu-Windowname"/>
        </w:rPr>
        <w:t>Select By Attributes</w:t>
      </w:r>
      <w:r w:rsidRPr="00740BC8">
        <w:t xml:space="preserve"> window, </w:t>
      </w:r>
      <w:r w:rsidRPr="00740BC8">
        <w:rPr>
          <w:rStyle w:val="Command-Menu-Windowname"/>
        </w:rPr>
        <w:t>Method:</w:t>
      </w:r>
      <w:r>
        <w:t xml:space="preserve"> should be Create a new selection (the default). In the list of fields below, double-click on “MapUnit”. Tap </w:t>
      </w:r>
      <w:r w:rsidRPr="00740BC8">
        <w:rPr>
          <w:rStyle w:val="Command-Menu-Windowname"/>
        </w:rPr>
        <w:t>&lt;&gt;</w:t>
      </w:r>
      <w:r>
        <w:t xml:space="preserve">. Tap </w:t>
      </w:r>
      <w:r w:rsidRPr="00740BC8">
        <w:rPr>
          <w:rStyle w:val="Command-Menu-Windowname"/>
        </w:rPr>
        <w:t>Get Unique Values</w:t>
      </w:r>
      <w:r>
        <w:t xml:space="preserve">.  In the list of unique values, double-click  ‘’.  </w:t>
      </w:r>
    </w:p>
    <w:p w:rsidR="00740BC8" w:rsidRPr="00740BC8" w:rsidRDefault="00740BC8" w:rsidP="00740BC8">
      <w:pPr>
        <w:pStyle w:val="ListParagraph"/>
        <w:numPr>
          <w:ilvl w:val="2"/>
          <w:numId w:val="25"/>
        </w:numPr>
      </w:pPr>
      <w:r w:rsidRPr="00740BC8">
        <w:rPr>
          <w:rStyle w:val="Command-Menu-Windowname"/>
        </w:rPr>
        <w:t>Apply</w:t>
      </w:r>
      <w:r>
        <w:t xml:space="preserve">. All rows of DescriptionOfMapUnits that have non-null values of MapUnit should now be highlighted. </w:t>
      </w:r>
    </w:p>
    <w:p w:rsidR="00663AAB" w:rsidRDefault="00C23BE3" w:rsidP="00245949">
      <w:pPr>
        <w:pStyle w:val="ListParagraph"/>
        <w:numPr>
          <w:ilvl w:val="1"/>
          <w:numId w:val="25"/>
        </w:numPr>
      </w:pPr>
      <w:r>
        <w:t>FullName</w:t>
      </w:r>
      <w:r w:rsidR="00663AAB">
        <w:t xml:space="preserve">. Some map-units, on some maps, have names like “sandstone member” that are not informative until you know that this is the “sandstone member of the XYZ Formation.” Fullname is a field for storing the latter, compound name that might be used in a flyout that appears when a user’s cursor hovers over a map-unit polygon in a web display of the map. </w:t>
      </w:r>
    </w:p>
    <w:p w:rsidR="00663AAB" w:rsidRDefault="00663AAB" w:rsidP="00663AAB">
      <w:pPr>
        <w:pStyle w:val="ListParagraph"/>
        <w:numPr>
          <w:ilvl w:val="2"/>
          <w:numId w:val="25"/>
        </w:numPr>
      </w:pPr>
      <w:r>
        <w:t xml:space="preserve">For this map, FullName can be the same as Name. Right-click on the FullName heading and open the </w:t>
      </w:r>
      <w:r w:rsidRPr="00663AAB">
        <w:rPr>
          <w:rStyle w:val="Command-Menu-Windowname"/>
        </w:rPr>
        <w:t>Field Calculator…</w:t>
      </w:r>
      <w:r>
        <w:t xml:space="preserve"> </w:t>
      </w:r>
    </w:p>
    <w:p w:rsidR="00663AAB" w:rsidRDefault="00663AAB" w:rsidP="00663AAB">
      <w:pPr>
        <w:pStyle w:val="ListParagraph"/>
        <w:numPr>
          <w:ilvl w:val="2"/>
          <w:numId w:val="25"/>
        </w:numPr>
      </w:pPr>
      <w:r>
        <w:t xml:space="preserve">In the </w:t>
      </w:r>
      <w:r w:rsidRPr="00663AAB">
        <w:rPr>
          <w:rStyle w:val="Command-Menu-Windowname"/>
        </w:rPr>
        <w:t>Field Calculator</w:t>
      </w:r>
      <w:r>
        <w:t xml:space="preserve"> window, in the </w:t>
      </w:r>
      <w:r w:rsidRPr="00663AAB">
        <w:rPr>
          <w:rStyle w:val="Command-Menu-Windowname"/>
        </w:rPr>
        <w:t>Fields:</w:t>
      </w:r>
      <w:r>
        <w:t xml:space="preserve"> box, double-click on Name. </w:t>
      </w:r>
    </w:p>
    <w:p w:rsidR="00C23BE3" w:rsidRDefault="00663AAB" w:rsidP="00663AAB">
      <w:pPr>
        <w:pStyle w:val="ListParagraph"/>
        <w:numPr>
          <w:ilvl w:val="2"/>
          <w:numId w:val="25"/>
        </w:numPr>
      </w:pPr>
      <w:r w:rsidRPr="00663AAB">
        <w:rPr>
          <w:rStyle w:val="Command-Menu-Windowname"/>
        </w:rPr>
        <w:t>OK</w:t>
      </w:r>
      <w:r>
        <w:t xml:space="preserve">. Values of FullName for all rows should now be the same as values of Name. </w:t>
      </w:r>
    </w:p>
    <w:p w:rsidR="00C23BE3" w:rsidRDefault="00C23BE3" w:rsidP="00245949">
      <w:pPr>
        <w:pStyle w:val="ListParagraph"/>
        <w:numPr>
          <w:ilvl w:val="1"/>
          <w:numId w:val="25"/>
        </w:numPr>
      </w:pPr>
      <w:r>
        <w:t>Description</w:t>
      </w:r>
      <w:r w:rsidR="00663AAB">
        <w:t xml:space="preserve">. </w:t>
      </w:r>
      <w:r w:rsidR="00740BC8">
        <w:t xml:space="preserve">In a better world our source-map text would not be a scanned image and we could copy map-unit descriptions from the source map and paste them into the DMU table. </w:t>
      </w:r>
      <w:r w:rsidR="00D61B35">
        <w:t>Unfortunately this is not possible</w:t>
      </w:r>
    </w:p>
    <w:p w:rsidR="00D61B35" w:rsidRDefault="008F05E6" w:rsidP="00D61B35">
      <w:pPr>
        <w:pStyle w:val="ListParagraph"/>
        <w:numPr>
          <w:ilvl w:val="2"/>
          <w:numId w:val="25"/>
        </w:numPr>
      </w:pPr>
      <w:r>
        <w:t>Open file</w:t>
      </w:r>
      <w:r w:rsidR="00D61B35">
        <w:t xml:space="preserve"> </w:t>
      </w:r>
      <w:r w:rsidR="00D61B35" w:rsidRPr="008F05E6">
        <w:rPr>
          <w:rStyle w:val="File-foldername"/>
        </w:rPr>
        <w:t>Resources/OCR/MapUnitDescriptions.docx</w:t>
      </w:r>
      <w:r w:rsidR="00D61B35">
        <w:t xml:space="preserve"> in the course CD. Read the introduction on how this file was created.</w:t>
      </w:r>
    </w:p>
    <w:p w:rsidR="00D61B35" w:rsidRDefault="00D61B35" w:rsidP="00D61B35">
      <w:pPr>
        <w:pStyle w:val="ListParagraph"/>
        <w:numPr>
          <w:ilvl w:val="2"/>
          <w:numId w:val="25"/>
        </w:numPr>
      </w:pPr>
      <w:r>
        <w:t>Copy map-unit descriptions and paste into appropriate places in Table DescriptionOfMapUnits.</w:t>
      </w:r>
    </w:p>
    <w:p w:rsidR="00CE2F29" w:rsidRDefault="00CE2F29" w:rsidP="00CE2F29">
      <w:pPr>
        <w:pStyle w:val="ListParagraph"/>
        <w:numPr>
          <w:ilvl w:val="1"/>
          <w:numId w:val="25"/>
        </w:numPr>
      </w:pPr>
      <w:r>
        <w:t>DescriptionSourceID</w:t>
      </w:r>
      <w:r w:rsidR="008A0598">
        <w:t xml:space="preserve">. Our descriptions all come from OFR 87-16. </w:t>
      </w:r>
    </w:p>
    <w:p w:rsidR="008A0598" w:rsidRDefault="008A0598" w:rsidP="008A0598">
      <w:pPr>
        <w:pStyle w:val="ListParagraph"/>
        <w:numPr>
          <w:ilvl w:val="2"/>
          <w:numId w:val="25"/>
        </w:numPr>
      </w:pPr>
      <w:r>
        <w:t>Right-click on the DescriptionSourceID heading and open the Field Calculator…</w:t>
      </w:r>
    </w:p>
    <w:p w:rsidR="008A0598" w:rsidRDefault="008A0598" w:rsidP="008A0598">
      <w:pPr>
        <w:pStyle w:val="ListParagraph"/>
        <w:numPr>
          <w:ilvl w:val="2"/>
          <w:numId w:val="25"/>
        </w:numPr>
      </w:pPr>
      <w:r>
        <w:t>In the Field Calculator window, in the DescriptionSourceID box, type “DAS1”. OK.</w:t>
      </w:r>
    </w:p>
    <w:p w:rsidR="008A0598" w:rsidRPr="008A0598" w:rsidRDefault="008A0598" w:rsidP="008A0598">
      <w:pPr>
        <w:pStyle w:val="ListParagraph"/>
        <w:numPr>
          <w:ilvl w:val="2"/>
          <w:numId w:val="25"/>
        </w:numPr>
        <w:rPr>
          <w:rStyle w:val="Command-Menu-Windowname"/>
        </w:rPr>
      </w:pPr>
      <w:r>
        <w:t xml:space="preserve">Close </w:t>
      </w:r>
      <w:r w:rsidRPr="008A0598">
        <w:rPr>
          <w:rStyle w:val="Command-Menu-Windowname"/>
        </w:rPr>
        <w:t>Table DescriptionOfMapUnits</w:t>
      </w:r>
      <w:r w:rsidRPr="008A0598">
        <w:t xml:space="preserve">. </w:t>
      </w:r>
    </w:p>
    <w:p w:rsidR="00D61B35" w:rsidRDefault="00D61B35" w:rsidP="00D61B35">
      <w:pPr>
        <w:pStyle w:val="ListParagraph"/>
        <w:numPr>
          <w:ilvl w:val="2"/>
          <w:numId w:val="25"/>
        </w:numPr>
      </w:pPr>
      <w:r>
        <w:rPr>
          <w:b/>
          <w:bCs/>
        </w:rPr>
        <w:t>Editor</w:t>
      </w:r>
      <w:r>
        <w:rPr>
          <w:rFonts w:ascii="Wingdings 3" w:eastAsia="Wingdings 3" w:hAnsi="Wingdings 3" w:cs="Wingdings 3"/>
          <w:b/>
          <w:bCs/>
          <w:sz w:val="16"/>
          <w:szCs w:val="16"/>
        </w:rPr>
        <w:t></w:t>
      </w:r>
      <w:r>
        <w:t xml:space="preserve"> </w:t>
      </w:r>
      <w:r>
        <w:rPr>
          <w:rFonts w:eastAsia="Wingdings 3" w:cs="Wingdings 3"/>
          <w:b/>
          <w:bCs/>
          <w:sz w:val="24"/>
        </w:rPr>
        <w:t>Save Edits</w:t>
      </w:r>
      <w:r>
        <w:rPr>
          <w:rFonts w:eastAsia="Wingdings 3" w:cs="Wingdings 3"/>
          <w:sz w:val="24"/>
        </w:rPr>
        <w:t>.</w:t>
      </w:r>
    </w:p>
    <w:p w:rsidR="00C23BE3" w:rsidRDefault="00C23BE3" w:rsidP="00245949">
      <w:pPr>
        <w:pStyle w:val="ListParagraph"/>
        <w:numPr>
          <w:ilvl w:val="1"/>
          <w:numId w:val="25"/>
        </w:numPr>
      </w:pPr>
      <w:r>
        <w:lastRenderedPageBreak/>
        <w:t>GeneralLithology</w:t>
      </w:r>
    </w:p>
    <w:p w:rsidR="008F05E6" w:rsidRDefault="008F05E6" w:rsidP="00C779EC">
      <w:pPr>
        <w:pStyle w:val="ListParagraph"/>
        <w:numPr>
          <w:ilvl w:val="2"/>
          <w:numId w:val="25"/>
        </w:numPr>
      </w:pPr>
      <w:r>
        <w:t>Open the NCGMP09 documentation (</w:t>
      </w:r>
      <w:r w:rsidRPr="008F05E6">
        <w:rPr>
          <w:rStyle w:val="File-foldername"/>
        </w:rPr>
        <w:t>Documentation/ usgs_of2010-1335_NCGMP09.pdf</w:t>
      </w:r>
      <w:r>
        <w:t>) and the text for OFR 87-16 (</w:t>
      </w:r>
      <w:r w:rsidRPr="008F05E6">
        <w:rPr>
          <w:rStyle w:val="File-foldername"/>
        </w:rPr>
        <w:t>Resources/ wa_ger_ofr87_16_text.pdf</w:t>
      </w:r>
      <w:r>
        <w:t xml:space="preserve">). Scroll </w:t>
      </w:r>
      <w:r w:rsidRPr="008F05E6">
        <w:t>to Appendix A. Lithology and Confidence Terms for GeneralLithology</w:t>
      </w:r>
      <w:r>
        <w:t xml:space="preserve"> in the NCGMP09 documentation (p. 125 and following).</w:t>
      </w:r>
    </w:p>
    <w:p w:rsidR="008F05E6" w:rsidRPr="00EB2223" w:rsidRDefault="008F05E6" w:rsidP="00C779EC">
      <w:pPr>
        <w:pStyle w:val="ListParagraph"/>
        <w:numPr>
          <w:ilvl w:val="2"/>
          <w:numId w:val="25"/>
        </w:numPr>
        <w:rPr>
          <w:i/>
        </w:rPr>
      </w:pPr>
      <w:r>
        <w:t>For each map unit</w:t>
      </w:r>
      <w:r w:rsidR="00EB2223">
        <w:t xml:space="preserve"> in table </w:t>
      </w:r>
      <w:r w:rsidR="00EB2223" w:rsidRPr="00EB2223">
        <w:rPr>
          <w:rStyle w:val="File-foldername"/>
        </w:rPr>
        <w:t>DescriptionOfMapUnits</w:t>
      </w:r>
      <w:r>
        <w:t xml:space="preserve">, find the GeneralLithology term that you think best fits. Copy and paste the GeneralLithology term into the appropriate row of the GeneralLithology column in </w:t>
      </w:r>
      <w:r w:rsidRPr="008F05E6">
        <w:rPr>
          <w:rStyle w:val="Command-Menu-Windowname"/>
        </w:rPr>
        <w:t>DescriptionOfMapUnits</w:t>
      </w:r>
      <w:r>
        <w:t>. Also add the GeneralLithologyConfidence term (High, Medium, Low; page 134) that you find appropriate.</w:t>
      </w:r>
      <w:r w:rsidR="00EB2223">
        <w:t xml:space="preserve">  </w:t>
      </w:r>
      <w:r w:rsidR="00EB2223" w:rsidRPr="00EB2223">
        <w:rPr>
          <w:i/>
        </w:rPr>
        <w:t xml:space="preserve">It is </w:t>
      </w:r>
      <w:r w:rsidR="00EB2223" w:rsidRPr="00EB2223">
        <w:rPr>
          <w:i/>
          <w:u w:val="single"/>
        </w:rPr>
        <w:t>OK</w:t>
      </w:r>
      <w:r w:rsidR="00EB2223" w:rsidRPr="00EB2223">
        <w:rPr>
          <w:i/>
        </w:rPr>
        <w:t xml:space="preserve"> if no </w:t>
      </w:r>
      <w:r w:rsidR="00EB2223">
        <w:rPr>
          <w:i/>
        </w:rPr>
        <w:t xml:space="preserve">GeneralLithology </w:t>
      </w:r>
      <w:r w:rsidR="00EB2223" w:rsidRPr="00EB2223">
        <w:rPr>
          <w:i/>
        </w:rPr>
        <w:t xml:space="preserve">term fits well—find the best-fitting term, either a general term that is uninformative or a specific term that omits some lithologies within the map unit—and set the corresponding value of GeneralLithologyConfidence to </w:t>
      </w:r>
      <w:r w:rsidR="00EB2223">
        <w:rPr>
          <w:i/>
        </w:rPr>
        <w:t>High, Medium, or Low as appropriate</w:t>
      </w:r>
      <w:r w:rsidR="00EB2223" w:rsidRPr="00EB2223">
        <w:rPr>
          <w:i/>
        </w:rPr>
        <w:t xml:space="preserve">. </w:t>
      </w:r>
    </w:p>
    <w:p w:rsidR="00C779EC" w:rsidRDefault="00C779EC" w:rsidP="00C779EC">
      <w:pPr>
        <w:pStyle w:val="ListParagraph"/>
        <w:numPr>
          <w:ilvl w:val="2"/>
          <w:numId w:val="25"/>
        </w:numPr>
      </w:pPr>
      <w:r w:rsidRPr="008F05E6">
        <w:rPr>
          <w:b/>
          <w:bCs/>
        </w:rPr>
        <w:t>Editor</w:t>
      </w:r>
      <w:r w:rsidRPr="008F05E6">
        <w:rPr>
          <w:rFonts w:ascii="Wingdings 3" w:eastAsia="Wingdings 3" w:hAnsi="Wingdings 3" w:cs="Wingdings 3"/>
          <w:b/>
          <w:bCs/>
          <w:sz w:val="16"/>
          <w:szCs w:val="16"/>
        </w:rPr>
        <w:t></w:t>
      </w:r>
      <w:r>
        <w:t xml:space="preserve"> </w:t>
      </w:r>
      <w:r w:rsidRPr="008F05E6">
        <w:rPr>
          <w:rFonts w:eastAsia="Wingdings 3" w:cs="Wingdings 3"/>
          <w:b/>
          <w:bCs/>
          <w:sz w:val="24"/>
        </w:rPr>
        <w:t>Save Edits</w:t>
      </w:r>
      <w:r w:rsidRPr="008F05E6">
        <w:rPr>
          <w:rFonts w:eastAsia="Wingdings 3" w:cs="Wingdings 3"/>
          <w:sz w:val="24"/>
        </w:rPr>
        <w:t xml:space="preserve">. </w:t>
      </w:r>
      <w:r w:rsidR="008F05E6" w:rsidRPr="00C45AB8">
        <w:rPr>
          <w:rStyle w:val="Command-Menu-Windowname"/>
        </w:rPr>
        <w:t>Editor</w:t>
      </w:r>
      <w:r w:rsidR="008F05E6">
        <w:rPr>
          <w:rFonts w:ascii="Wingdings 3" w:eastAsia="Wingdings 3" w:hAnsi="Wingdings 3" w:cs="Wingdings 3"/>
          <w:sz w:val="16"/>
          <w:szCs w:val="16"/>
        </w:rPr>
        <w:t></w:t>
      </w:r>
      <w:r w:rsidR="008F05E6">
        <w:t xml:space="preserve"> </w:t>
      </w:r>
      <w:r w:rsidR="008F05E6" w:rsidRPr="00C45AB8">
        <w:rPr>
          <w:rStyle w:val="Command-Menu-Windowname"/>
        </w:rPr>
        <w:t>Stop Editing</w:t>
      </w:r>
      <w:r w:rsidR="008F05E6" w:rsidRPr="008F05E6">
        <w:t xml:space="preserve">.  </w:t>
      </w:r>
    </w:p>
    <w:p w:rsidR="008F05E6" w:rsidRDefault="008F05E6" w:rsidP="00C779EC">
      <w:pPr>
        <w:pStyle w:val="ListParagraph"/>
        <w:numPr>
          <w:ilvl w:val="2"/>
          <w:numId w:val="25"/>
        </w:numPr>
      </w:pPr>
      <w:r w:rsidRPr="008F05E6">
        <w:t xml:space="preserve">Close </w:t>
      </w:r>
      <w:r w:rsidRPr="008F05E6">
        <w:rPr>
          <w:rStyle w:val="Command-Menu-Windowname"/>
        </w:rPr>
        <w:t>Table DescriptionOfMapUnits</w:t>
      </w:r>
      <w:r w:rsidRPr="008F05E6">
        <w:t>.</w:t>
      </w:r>
      <w:r>
        <w:t xml:space="preserve"> </w:t>
      </w:r>
    </w:p>
    <w:p w:rsidR="00CE2F29" w:rsidRDefault="00CE2F29" w:rsidP="00CE2F29">
      <w:pPr>
        <w:pStyle w:val="ListParagraph"/>
        <w:numPr>
          <w:ilvl w:val="0"/>
          <w:numId w:val="25"/>
        </w:numPr>
      </w:pPr>
      <w:r>
        <w:t xml:space="preserve">Set ID values. Except for DataSources _ID and related DataSourceID values, </w:t>
      </w:r>
      <w:r w:rsidR="008A0598">
        <w:t>you</w:t>
      </w:r>
      <w:r>
        <w:t xml:space="preserve"> have not set any _ID or ID values. </w:t>
      </w:r>
      <w:r w:rsidR="008A0598">
        <w:t>These</w:t>
      </w:r>
      <w:r>
        <w:t xml:space="preserve"> can </w:t>
      </w:r>
      <w:r w:rsidR="008A0598">
        <w:t xml:space="preserve">be created with an NCGMP09 toolbox </w:t>
      </w:r>
      <w:r>
        <w:t xml:space="preserve">script that creates new values for any missing values and preserves existing relations. </w:t>
      </w:r>
    </w:p>
    <w:p w:rsidR="00CE2F29" w:rsidRDefault="00CE2F29" w:rsidP="00CE2F29">
      <w:pPr>
        <w:pStyle w:val="ListParagraph"/>
        <w:numPr>
          <w:ilvl w:val="1"/>
          <w:numId w:val="25"/>
        </w:numPr>
      </w:pPr>
      <w:r>
        <w:t xml:space="preserve">Open the </w:t>
      </w:r>
      <w:r w:rsidRPr="00CE2F29">
        <w:rPr>
          <w:rStyle w:val="Command-Menu-Windowname"/>
        </w:rPr>
        <w:t xml:space="preserve">ArcToolbox </w:t>
      </w:r>
      <w:r>
        <w:t xml:space="preserve">window. Open </w:t>
      </w:r>
      <w:r w:rsidRPr="00CE2F29">
        <w:rPr>
          <w:rStyle w:val="Command-Menu-Windowname"/>
        </w:rPr>
        <w:t>NCGMP09 Tools for Arc10</w:t>
      </w:r>
      <w:r>
        <w:t xml:space="preserve"> and double-click </w:t>
      </w:r>
      <w:r w:rsidRPr="00CE2F29">
        <w:rPr>
          <w:rStyle w:val="Command-Menu-Windowname"/>
        </w:rPr>
        <w:t>on (re)Set ID values</w:t>
      </w:r>
      <w:r>
        <w:t xml:space="preserve">. In the </w:t>
      </w:r>
      <w:r w:rsidRPr="00CE2F29">
        <w:rPr>
          <w:rStyle w:val="Command-Menu-Windowname"/>
        </w:rPr>
        <w:t>Input  NCGMP09-style geodatabase field</w:t>
      </w:r>
      <w:r>
        <w:t xml:space="preserve">, click on the folder symbol and navigate to </w:t>
      </w:r>
      <w:r w:rsidRPr="00CE2F29">
        <w:rPr>
          <w:rStyle w:val="File-foldername"/>
        </w:rPr>
        <w:t>PurcellMtn.gdb</w:t>
      </w:r>
      <w:r>
        <w:t xml:space="preserve"> </w:t>
      </w:r>
      <w:r w:rsidRPr="00CE2F29">
        <w:rPr>
          <w:rStyle w:val="IntenseEmphasis"/>
        </w:rPr>
        <w:t>in your current workspace</w:t>
      </w:r>
      <w:r>
        <w:t xml:space="preserve">. Select it and </w:t>
      </w:r>
      <w:r w:rsidRPr="00CE2F29">
        <w:rPr>
          <w:rStyle w:val="Command-Menu-Windowname"/>
        </w:rPr>
        <w:t>Add</w:t>
      </w:r>
      <w:r>
        <w:t xml:space="preserve">. </w:t>
      </w:r>
    </w:p>
    <w:p w:rsidR="00CE2F29" w:rsidRDefault="00CE2F29" w:rsidP="00CE2F29">
      <w:pPr>
        <w:pStyle w:val="ListParagraph"/>
        <w:numPr>
          <w:ilvl w:val="1"/>
          <w:numId w:val="25"/>
        </w:numPr>
      </w:pPr>
      <w:r w:rsidRPr="00CE2F29">
        <w:rPr>
          <w:rStyle w:val="Command-Menu-Windowname"/>
        </w:rPr>
        <w:t>OK</w:t>
      </w:r>
      <w:r>
        <w:t xml:space="preserve">.  When script has completed, </w:t>
      </w:r>
      <w:r w:rsidRPr="00CE2F29">
        <w:rPr>
          <w:rStyle w:val="Command-Menu-Windowname"/>
        </w:rPr>
        <w:t>Close</w:t>
      </w:r>
      <w:r>
        <w:t xml:space="preserve">. </w:t>
      </w:r>
    </w:p>
    <w:p w:rsidR="000D78BA" w:rsidRDefault="007F7937" w:rsidP="002550A4">
      <w:pPr>
        <w:pStyle w:val="Heading3"/>
      </w:pPr>
      <w:r>
        <w:t xml:space="preserve">7. </w:t>
      </w:r>
      <w:r w:rsidR="0050770D">
        <w:t xml:space="preserve"> </w:t>
      </w:r>
      <w:r w:rsidR="002550A4">
        <w:t>C</w:t>
      </w:r>
      <w:r w:rsidR="000D78BA">
        <w:t xml:space="preserve">heck </w:t>
      </w:r>
      <w:r>
        <w:t>topology, symbolize, and validate your database</w:t>
      </w:r>
      <w:r w:rsidR="000D78BA">
        <w:t xml:space="preserve">. </w:t>
      </w:r>
    </w:p>
    <w:p w:rsidR="008A0598" w:rsidRDefault="008A0598" w:rsidP="008A0598">
      <w:pPr>
        <w:ind w:left="720"/>
        <w:rPr>
          <w:i/>
        </w:rPr>
      </w:pPr>
      <w:r w:rsidRPr="00354312">
        <w:rPr>
          <w:i/>
        </w:rPr>
        <w:t xml:space="preserve">If you have not completed step </w:t>
      </w:r>
      <w:r w:rsidR="007F7937">
        <w:rPr>
          <w:i/>
        </w:rPr>
        <w:t>6</w:t>
      </w:r>
      <w:r w:rsidRPr="00354312">
        <w:rPr>
          <w:i/>
        </w:rPr>
        <w:t xml:space="preserve">, make a new </w:t>
      </w:r>
      <w:r>
        <w:rPr>
          <w:i/>
        </w:rPr>
        <w:t>working folder</w:t>
      </w:r>
      <w:r w:rsidRPr="00354312">
        <w:rPr>
          <w:i/>
        </w:rPr>
        <w:t xml:space="preserve">, copy the contents of folder </w:t>
      </w:r>
      <w:r w:rsidRPr="00354312">
        <w:rPr>
          <w:rStyle w:val="File-foldername"/>
        </w:rPr>
        <w:t>Exercise1-AutomateAnalogMap\</w:t>
      </w:r>
      <w:r w:rsidR="007F7937">
        <w:rPr>
          <w:rStyle w:val="File-foldername"/>
        </w:rPr>
        <w:t>7-CheckSymbolizeValidate</w:t>
      </w:r>
      <w:r w:rsidRPr="00354312">
        <w:rPr>
          <w:i/>
        </w:rPr>
        <w:t xml:space="preserve"> into this </w:t>
      </w:r>
      <w:r>
        <w:rPr>
          <w:i/>
        </w:rPr>
        <w:t>folder</w:t>
      </w:r>
      <w:r w:rsidRPr="00354312">
        <w:rPr>
          <w:i/>
        </w:rPr>
        <w:t xml:space="preserve">, and double-click on </w:t>
      </w:r>
      <w:r w:rsidR="007F7937">
        <w:rPr>
          <w:rStyle w:val="File-foldername"/>
        </w:rPr>
        <w:t>7</w:t>
      </w:r>
      <w:r w:rsidRPr="00354312">
        <w:rPr>
          <w:rStyle w:val="File-foldername"/>
        </w:rPr>
        <w:t>PurcellMtn.mxd</w:t>
      </w:r>
      <w:r w:rsidRPr="00354312">
        <w:rPr>
          <w:i/>
        </w:rPr>
        <w:t xml:space="preserve"> to start ArcMap. </w:t>
      </w:r>
    </w:p>
    <w:p w:rsidR="00A26AEB" w:rsidRDefault="00A26AEB" w:rsidP="00C525A6">
      <w:pPr>
        <w:pStyle w:val="ListParagraph"/>
        <w:numPr>
          <w:ilvl w:val="0"/>
          <w:numId w:val="28"/>
        </w:numPr>
        <w:tabs>
          <w:tab w:val="clear" w:pos="720"/>
          <w:tab w:val="num" w:pos="360"/>
        </w:tabs>
        <w:ind w:left="360"/>
      </w:pPr>
      <w:r>
        <w:t xml:space="preserve">Check topology. Beyond requirements that lines not cross or dangle and that polygons neither overlap nor have gaps (step 4E above), there are other aspects of map topology that can be checked to guard against digitizing errors and implausible map relations. </w:t>
      </w:r>
    </w:p>
    <w:p w:rsidR="000D78BA" w:rsidRPr="00C525A6" w:rsidRDefault="000D78BA" w:rsidP="00C525A6">
      <w:pPr>
        <w:pStyle w:val="ListParagraph"/>
        <w:numPr>
          <w:ilvl w:val="1"/>
          <w:numId w:val="28"/>
        </w:numPr>
        <w:tabs>
          <w:tab w:val="clear" w:pos="1080"/>
          <w:tab w:val="num" w:pos="1800"/>
        </w:tabs>
      </w:pPr>
      <w:r>
        <w:t xml:space="preserve">Run NCGMP09 </w:t>
      </w:r>
      <w:r w:rsidRPr="00482835">
        <w:rPr>
          <w:rStyle w:val="Command-Menu-Windowname"/>
        </w:rPr>
        <w:t>Topology check</w:t>
      </w:r>
      <w:r>
        <w:t xml:space="preserve"> script. I</w:t>
      </w:r>
      <w:r w:rsidR="00482835">
        <w:t xml:space="preserve">nput geodatabase </w:t>
      </w:r>
      <w:r w:rsidR="00482835" w:rsidRPr="00482835">
        <w:rPr>
          <w:rStyle w:val="File-foldername"/>
        </w:rPr>
        <w:t>is PurcellMtn</w:t>
      </w:r>
      <w:r w:rsidRPr="00482835">
        <w:rPr>
          <w:rStyle w:val="File-foldername"/>
        </w:rPr>
        <w:t>.gdb</w:t>
      </w:r>
      <w:r>
        <w:t xml:space="preserve">. </w:t>
      </w:r>
      <w:r w:rsidR="00482835">
        <w:t xml:space="preserve">Check the box to validate the topology of all feature datasets—you only have one, </w:t>
      </w:r>
      <w:r w:rsidR="00482835" w:rsidRPr="00482835">
        <w:rPr>
          <w:rStyle w:val="File-foldername"/>
        </w:rPr>
        <w:t>GeologicMap</w:t>
      </w:r>
      <w:r w:rsidR="00482835">
        <w:t xml:space="preserve">. </w:t>
      </w:r>
      <w:r>
        <w:t>Set map scale to 100000. You shouldn't need to change any other input values</w:t>
      </w:r>
      <w:r w:rsidR="00482835">
        <w:t xml:space="preserve">. </w:t>
      </w:r>
      <w:r w:rsidR="00482835" w:rsidRPr="00482835">
        <w:rPr>
          <w:rStyle w:val="Command-Menu-Windowname"/>
        </w:rPr>
        <w:t>OK</w:t>
      </w:r>
      <w:r>
        <w:t xml:space="preserve">. </w:t>
      </w:r>
      <w:r w:rsidR="002550A4" w:rsidRPr="00C525A6">
        <w:rPr>
          <w:i/>
        </w:rPr>
        <w:t>Note that the Topology check script is a work in progress.</w:t>
      </w:r>
      <w:r w:rsidR="00007DA8" w:rsidRPr="00C525A6">
        <w:rPr>
          <w:i/>
        </w:rPr>
        <w:t xml:space="preserve"> </w:t>
      </w:r>
    </w:p>
    <w:p w:rsidR="00007DA8" w:rsidRDefault="00482835" w:rsidP="00C525A6">
      <w:pPr>
        <w:pStyle w:val="ListParagraph"/>
        <w:numPr>
          <w:ilvl w:val="1"/>
          <w:numId w:val="28"/>
        </w:numPr>
      </w:pPr>
      <w:r>
        <w:t>Look at output file PurcellMtn</w:t>
      </w:r>
      <w:r w:rsidR="000D78BA">
        <w:t xml:space="preserve">_TopologyReport.html. </w:t>
      </w:r>
      <w:r>
        <w:t xml:space="preserve"> </w:t>
      </w:r>
      <w:r w:rsidR="000D78BA">
        <w:t xml:space="preserve">You should see </w:t>
      </w:r>
      <w:r w:rsidR="000D78BA" w:rsidRPr="00007DA8">
        <w:t>one</w:t>
      </w:r>
      <w:r w:rsidR="000D78BA" w:rsidRPr="00C525A6">
        <w:rPr>
          <w:b/>
        </w:rPr>
        <w:t xml:space="preserve"> </w:t>
      </w:r>
      <w:r w:rsidR="00007DA8" w:rsidRPr="00C525A6">
        <w:rPr>
          <w:b/>
        </w:rPr>
        <w:t>L</w:t>
      </w:r>
      <w:r w:rsidR="000D78BA" w:rsidRPr="00C525A6">
        <w:rPr>
          <w:b/>
        </w:rPr>
        <w:t xml:space="preserve">ine </w:t>
      </w:r>
      <w:r w:rsidR="00007DA8" w:rsidRPr="00C525A6">
        <w:rPr>
          <w:b/>
        </w:rPr>
        <w:t xml:space="preserve">and point </w:t>
      </w:r>
      <w:r w:rsidR="000D78BA" w:rsidRPr="00C525A6">
        <w:rPr>
          <w:b/>
        </w:rPr>
        <w:t>topology</w:t>
      </w:r>
      <w:r w:rsidR="000D78BA">
        <w:t xml:space="preserve"> error:</w:t>
      </w:r>
    </w:p>
    <w:p w:rsidR="00007DA8" w:rsidRDefault="00007DA8" w:rsidP="00C525A6">
      <w:pPr>
        <w:ind w:left="1440"/>
        <w:rPr>
          <w:rStyle w:val="Teletype"/>
        </w:rPr>
      </w:pPr>
      <w:r>
        <w:t>errors_GeologicMapTopology_line</w:t>
      </w:r>
      <w:r>
        <w:br/>
      </w:r>
      <w:r>
        <w:rPr>
          <w:rStyle w:val="Teletype"/>
        </w:rPr>
        <w:t>      1   Must Not Have Gaps   esriTRTAreaNoGaps</w:t>
      </w:r>
    </w:p>
    <w:p w:rsidR="000D78BA" w:rsidRDefault="000D78BA" w:rsidP="00C525A6">
      <w:pPr>
        <w:spacing w:after="0"/>
        <w:ind w:left="1080"/>
      </w:pPr>
      <w:r w:rsidRPr="00482835">
        <w:t xml:space="preserve">You may </w:t>
      </w:r>
      <w:r w:rsidR="00007DA8">
        <w:t xml:space="preserve">also </w:t>
      </w:r>
      <w:r w:rsidRPr="00482835">
        <w:t xml:space="preserve">have an </w:t>
      </w:r>
      <w:r w:rsidRPr="00007DA8">
        <w:rPr>
          <w:b/>
        </w:rPr>
        <w:t>End-points of fault arcs that may need flipping</w:t>
      </w:r>
      <w:r w:rsidR="00007DA8">
        <w:t xml:space="preserve"> error, which in this case </w:t>
      </w:r>
      <w:r w:rsidRPr="00482835">
        <w:t>(these fault lines are</w:t>
      </w:r>
      <w:r w:rsidR="00007DA8">
        <w:t xml:space="preserve"> not directional) may be ignored. </w:t>
      </w:r>
    </w:p>
    <w:p w:rsidR="00007DA8" w:rsidRDefault="00007DA8" w:rsidP="00C525A6">
      <w:pPr>
        <w:spacing w:after="0"/>
        <w:ind w:left="1080"/>
      </w:pPr>
      <w:r>
        <w:t>Note the tables showing how many arcs, and what cumulative length of arc, there are in the classes “Concealed contacts and faults”, “Contacts (not concealed)”, and “Faults (not concealed)”. These can be useful in identifying digitizing errors. One might imagine that for a large, complex map these might even teach you something about the stratigraphy of the map (is it layer-cake or not? What are the significant unconformities?)</w:t>
      </w:r>
    </w:p>
    <w:p w:rsidR="009A0038" w:rsidRPr="009A0038" w:rsidRDefault="00504FAB" w:rsidP="009A0038">
      <w:pPr>
        <w:pStyle w:val="ListParagraph"/>
        <w:numPr>
          <w:ilvl w:val="0"/>
          <w:numId w:val="34"/>
        </w:numPr>
        <w:spacing w:after="0"/>
        <w:rPr>
          <w:i/>
        </w:rPr>
      </w:pPr>
      <w:r>
        <w:t>Set symbolization</w:t>
      </w:r>
      <w:r w:rsidR="00C525A6">
        <w:t xml:space="preserve">. </w:t>
      </w:r>
      <w:r w:rsidR="00C525A6" w:rsidRPr="009A0038">
        <w:rPr>
          <w:i/>
        </w:rPr>
        <w:t xml:space="preserve">One of the strengths of GIS, and of the NCGMP09 schema, is that symbolization may be almost entirely divorced from semantic content—that is, unlike with a paper map, </w:t>
      </w:r>
      <w:r w:rsidR="00C525A6" w:rsidRPr="009A0038">
        <w:rPr>
          <w:rStyle w:val="EnteredText"/>
          <w:i/>
        </w:rPr>
        <w:t xml:space="preserve">heavy </w:t>
      </w:r>
      <w:r w:rsidRPr="009A0038">
        <w:rPr>
          <w:rStyle w:val="EnteredText"/>
          <w:i/>
        </w:rPr>
        <w:lastRenderedPageBreak/>
        <w:t xml:space="preserve">black </w:t>
      </w:r>
      <w:r w:rsidR="00275F52" w:rsidRPr="009A0038">
        <w:rPr>
          <w:rStyle w:val="EnteredText"/>
          <w:i/>
        </w:rPr>
        <w:t>line</w:t>
      </w:r>
      <w:r w:rsidR="00275F52" w:rsidRPr="009A0038">
        <w:rPr>
          <w:i/>
        </w:rPr>
        <w:t xml:space="preserve"> need not equal</w:t>
      </w:r>
      <w:r w:rsidR="00C525A6" w:rsidRPr="009A0038">
        <w:rPr>
          <w:i/>
        </w:rPr>
        <w:t xml:space="preserve"> </w:t>
      </w:r>
      <w:r w:rsidR="00C525A6" w:rsidRPr="009A0038">
        <w:rPr>
          <w:rStyle w:val="EnteredText"/>
          <w:i/>
        </w:rPr>
        <w:t>fault</w:t>
      </w:r>
      <w:r w:rsidR="009A0038">
        <w:rPr>
          <w:i/>
        </w:rPr>
        <w:t>.</w:t>
      </w:r>
      <w:r w:rsidR="00C525A6" w:rsidRPr="009A0038">
        <w:rPr>
          <w:i/>
        </w:rPr>
        <w:t xml:space="preserve"> We choose to set symbolization separately from the Type, ExistenceConfidence, and other attributes of a feature. One advantage of this is that we can easily re-symbolize as we change the scale at which map data are to be displayed. Zoom out, so that 1:24,000 scale becomes 1:100,000 scale, and many dashed contacts should be shown as continuous. </w:t>
      </w:r>
      <w:r w:rsidR="00275F52" w:rsidRPr="009A0038">
        <w:rPr>
          <w:i/>
        </w:rPr>
        <w:t xml:space="preserve"> </w:t>
      </w:r>
      <w:r w:rsidRPr="009A0038">
        <w:rPr>
          <w:i/>
        </w:rPr>
        <w:t>You can p</w:t>
      </w:r>
      <w:r w:rsidR="00275F52" w:rsidRPr="009A0038">
        <w:rPr>
          <w:i/>
        </w:rPr>
        <w:t xml:space="preserve">ick line weights </w:t>
      </w:r>
      <w:r w:rsidRPr="009A0038">
        <w:rPr>
          <w:i/>
        </w:rPr>
        <w:t xml:space="preserve">and colors </w:t>
      </w:r>
      <w:r w:rsidR="00275F52" w:rsidRPr="009A0038">
        <w:rPr>
          <w:i/>
        </w:rPr>
        <w:t xml:space="preserve">that are appropriate for your display medium. And so on. </w:t>
      </w:r>
    </w:p>
    <w:p w:rsidR="00275F52" w:rsidRDefault="00275F52" w:rsidP="00275F52">
      <w:pPr>
        <w:pStyle w:val="ListParagraph"/>
        <w:spacing w:after="0"/>
        <w:ind w:left="360"/>
      </w:pPr>
      <w:r>
        <w:t>If you choose to use FGDC symbology (</w:t>
      </w:r>
      <w:r w:rsidR="007D70AE">
        <w:t xml:space="preserve">FGDC Digital Cartographic Standard for Geologic Map Symbolization, </w:t>
      </w:r>
      <w:r>
        <w:t>FGDC-STD-013-2006</w:t>
      </w:r>
      <w:r w:rsidR="007D70AE">
        <w:t>, available on the web at ngmdb.usgs.gov</w:t>
      </w:r>
      <w:r>
        <w:t xml:space="preserve">), you </w:t>
      </w:r>
      <w:r w:rsidR="005F2125">
        <w:t xml:space="preserve">may find </w:t>
      </w:r>
      <w:r>
        <w:t xml:space="preserve">the NCGMP09 </w:t>
      </w:r>
      <w:r w:rsidRPr="00504FAB">
        <w:rPr>
          <w:rStyle w:val="Command-Menu-Windowname"/>
        </w:rPr>
        <w:t>Set Symbol Values</w:t>
      </w:r>
      <w:r w:rsidRPr="00275F52">
        <w:t xml:space="preserve"> </w:t>
      </w:r>
      <w:r>
        <w:t xml:space="preserve">script </w:t>
      </w:r>
      <w:r w:rsidR="005F2125">
        <w:t>helpful</w:t>
      </w:r>
      <w:r>
        <w:t xml:space="preserve">. </w:t>
      </w:r>
    </w:p>
    <w:p w:rsidR="00C525A6" w:rsidRDefault="00C525A6" w:rsidP="00C525A6">
      <w:pPr>
        <w:pStyle w:val="ListParagraph"/>
        <w:numPr>
          <w:ilvl w:val="1"/>
          <w:numId w:val="34"/>
        </w:numPr>
        <w:spacing w:after="0"/>
      </w:pPr>
      <w:r>
        <w:t xml:space="preserve">Run </w:t>
      </w:r>
      <w:r w:rsidRPr="00275F52">
        <w:t xml:space="preserve">the NCGMP09 </w:t>
      </w:r>
      <w:r w:rsidRPr="00504FAB">
        <w:rPr>
          <w:rStyle w:val="Command-Menu-Windowname"/>
        </w:rPr>
        <w:t>Set Symbol Values</w:t>
      </w:r>
      <w:r>
        <w:t xml:space="preserve"> script. </w:t>
      </w:r>
      <w:r w:rsidR="00275F52">
        <w:t xml:space="preserve">Open the </w:t>
      </w:r>
      <w:r w:rsidR="00275F52" w:rsidRPr="00275F52">
        <w:rPr>
          <w:rStyle w:val="Command-Menu-Windowname"/>
        </w:rPr>
        <w:t>ArcToolbox</w:t>
      </w:r>
      <w:r w:rsidR="00275F52">
        <w:t xml:space="preserve"> window, expand </w:t>
      </w:r>
      <w:r w:rsidR="00275F52" w:rsidRPr="00275F52">
        <w:rPr>
          <w:rStyle w:val="Command-Menu-Windowname"/>
        </w:rPr>
        <w:t>NCGMP09 Tools for Arc10</w:t>
      </w:r>
      <w:r w:rsidR="00275F52">
        <w:t xml:space="preserve">, and double-click on </w:t>
      </w:r>
      <w:r w:rsidR="00275F52" w:rsidRPr="00275F52">
        <w:rPr>
          <w:rStyle w:val="Command-Menu-Windowname"/>
        </w:rPr>
        <w:t>Set Symbol Values</w:t>
      </w:r>
      <w:r w:rsidR="00275F52">
        <w:t xml:space="preserve">. </w:t>
      </w:r>
    </w:p>
    <w:p w:rsidR="00C525A6" w:rsidRDefault="00C525A6" w:rsidP="00C525A6">
      <w:pPr>
        <w:pStyle w:val="ListParagraph"/>
        <w:numPr>
          <w:ilvl w:val="2"/>
          <w:numId w:val="34"/>
        </w:numPr>
        <w:spacing w:after="0"/>
      </w:pPr>
      <w:r>
        <w:t xml:space="preserve">Set </w:t>
      </w:r>
      <w:r w:rsidRPr="00275F52">
        <w:rPr>
          <w:rStyle w:val="Command-Menu-Windowname"/>
        </w:rPr>
        <w:t>Feature dataset</w:t>
      </w:r>
      <w:r>
        <w:t xml:space="preserve"> to </w:t>
      </w:r>
      <w:r w:rsidRPr="00275F52">
        <w:rPr>
          <w:rStyle w:val="File-foldername"/>
        </w:rPr>
        <w:t>PurcellMtn.gdb/GeologicMap</w:t>
      </w:r>
      <w:r>
        <w:t xml:space="preserve"> </w:t>
      </w:r>
      <w:r w:rsidRPr="007D70AE">
        <w:rPr>
          <w:rStyle w:val="IntenseEmphasis"/>
        </w:rPr>
        <w:t>in your current workspace</w:t>
      </w:r>
      <w:r>
        <w:t xml:space="preserve">. </w:t>
      </w:r>
    </w:p>
    <w:p w:rsidR="00C525A6" w:rsidRDefault="00C525A6" w:rsidP="00C525A6">
      <w:pPr>
        <w:pStyle w:val="ListParagraph"/>
        <w:numPr>
          <w:ilvl w:val="2"/>
          <w:numId w:val="34"/>
        </w:numPr>
        <w:spacing w:after="0"/>
      </w:pPr>
      <w:r>
        <w:t xml:space="preserve">Set </w:t>
      </w:r>
      <w:r w:rsidRPr="00275F52">
        <w:rPr>
          <w:rStyle w:val="Command-Menu-Windowname"/>
        </w:rPr>
        <w:t>Map scale denominator</w:t>
      </w:r>
      <w:r>
        <w:t xml:space="preserve"> to </w:t>
      </w:r>
      <w:r w:rsidRPr="00275F52">
        <w:rPr>
          <w:rStyle w:val="EnteredText"/>
        </w:rPr>
        <w:t>100000</w:t>
      </w:r>
      <w:r>
        <w:t xml:space="preserve">. </w:t>
      </w:r>
    </w:p>
    <w:p w:rsidR="00C525A6" w:rsidRDefault="00C525A6" w:rsidP="00C525A6">
      <w:pPr>
        <w:pStyle w:val="ListParagraph"/>
        <w:numPr>
          <w:ilvl w:val="2"/>
          <w:numId w:val="34"/>
        </w:numPr>
        <w:spacing w:after="0"/>
      </w:pPr>
      <w:r>
        <w:t>Accept defaults for the remainder of the script parameters.</w:t>
      </w:r>
    </w:p>
    <w:p w:rsidR="00C525A6" w:rsidRDefault="00C525A6" w:rsidP="00275F52">
      <w:pPr>
        <w:pStyle w:val="ListParagraph"/>
        <w:numPr>
          <w:ilvl w:val="2"/>
          <w:numId w:val="34"/>
        </w:numPr>
        <w:spacing w:after="0"/>
      </w:pPr>
      <w:r w:rsidRPr="00275F52">
        <w:rPr>
          <w:rStyle w:val="Command-Menu-Windowname"/>
        </w:rPr>
        <w:t>OK</w:t>
      </w:r>
      <w:r w:rsidRPr="00275F52">
        <w:t xml:space="preserve">. </w:t>
      </w:r>
    </w:p>
    <w:p w:rsidR="007D70AE" w:rsidRDefault="00807602" w:rsidP="00275F52">
      <w:pPr>
        <w:pStyle w:val="ListParagraph"/>
        <w:numPr>
          <w:ilvl w:val="1"/>
          <w:numId w:val="34"/>
        </w:numPr>
        <w:spacing w:after="0"/>
      </w:pPr>
      <w:r w:rsidRPr="00807602">
        <w:rPr>
          <w:rStyle w:val="Command-Menu-Windowname"/>
        </w:rPr>
        <w:t>Set Symbol Values</w:t>
      </w:r>
      <w:r w:rsidR="00275F52">
        <w:t xml:space="preserve"> uses a dictionary file </w:t>
      </w:r>
      <w:r w:rsidR="00275F52" w:rsidRPr="007D70AE">
        <w:rPr>
          <w:rStyle w:val="IntenseEmphasis"/>
        </w:rPr>
        <w:t xml:space="preserve">that you </w:t>
      </w:r>
      <w:r w:rsidR="005F2125">
        <w:rPr>
          <w:rStyle w:val="IntenseEmphasis"/>
        </w:rPr>
        <w:t>can edit</w:t>
      </w:r>
      <w:r w:rsidR="00275F52">
        <w:t xml:space="preserve"> </w:t>
      </w:r>
      <w:r w:rsidR="007D70AE">
        <w:t xml:space="preserve">to set </w:t>
      </w:r>
      <w:r w:rsidR="007D70AE" w:rsidRPr="005F2125">
        <w:rPr>
          <w:i/>
        </w:rPr>
        <w:t>Symbol</w:t>
      </w:r>
      <w:r w:rsidR="007D70AE">
        <w:t xml:space="preserve"> values.</w:t>
      </w:r>
      <w:r w:rsidR="00275F52">
        <w:t xml:space="preserve"> Th</w:t>
      </w:r>
      <w:r>
        <w:t>is</w:t>
      </w:r>
      <w:r w:rsidR="00275F52">
        <w:t xml:space="preserve"> file</w:t>
      </w:r>
      <w:r w:rsidR="007D70AE">
        <w:t xml:space="preserve">, </w:t>
      </w:r>
      <w:r w:rsidR="007D70AE" w:rsidRPr="007D70AE">
        <w:rPr>
          <w:rStyle w:val="File-foldername"/>
        </w:rPr>
        <w:t>Type-FgdcSymbol.txt</w:t>
      </w:r>
      <w:r w:rsidR="007D70AE">
        <w:t xml:space="preserve">, lives in the </w:t>
      </w:r>
      <w:r w:rsidR="007D70AE" w:rsidRPr="007D70AE">
        <w:rPr>
          <w:rStyle w:val="File-foldername"/>
        </w:rPr>
        <w:t>Scripts</w:t>
      </w:r>
      <w:r w:rsidR="007D70AE">
        <w:t xml:space="preserve"> folder of the NCGMP09 toolbox and </w:t>
      </w:r>
      <w:r w:rsidR="00275F52">
        <w:t xml:space="preserve">lists </w:t>
      </w:r>
      <w:r w:rsidR="007D70AE" w:rsidRPr="007D70AE">
        <w:rPr>
          <w:i/>
        </w:rPr>
        <w:t>Type</w:t>
      </w:r>
      <w:r w:rsidR="007D70AE">
        <w:t xml:space="preserve"> values and a corresponding s</w:t>
      </w:r>
      <w:r w:rsidR="007D70AE" w:rsidRPr="007D70AE">
        <w:t>ymbol</w:t>
      </w:r>
      <w:r w:rsidR="007D70AE">
        <w:t xml:space="preserve"> identifier from the GSC implementation of the FGDC </w:t>
      </w:r>
      <w:r w:rsidR="00504FAB">
        <w:t xml:space="preserve">cartographic </w:t>
      </w:r>
      <w:r w:rsidR="007D70AE">
        <w:t xml:space="preserve">standard. </w:t>
      </w:r>
    </w:p>
    <w:p w:rsidR="00275F52" w:rsidRDefault="007D70AE" w:rsidP="007D70AE">
      <w:pPr>
        <w:pStyle w:val="ListParagraph"/>
        <w:numPr>
          <w:ilvl w:val="2"/>
          <w:numId w:val="34"/>
        </w:numPr>
        <w:spacing w:after="0"/>
      </w:pPr>
      <w:r>
        <w:t>For many line types (e.g., contact, fault) there are eight (2</w:t>
      </w:r>
      <w:r w:rsidRPr="007D70AE">
        <w:rPr>
          <w:vertAlign w:val="superscript"/>
        </w:rPr>
        <w:t>3</w:t>
      </w:r>
      <w:r>
        <w:t xml:space="preserve">) line symbols defined in the FGDC </w:t>
      </w:r>
      <w:r w:rsidR="00504FAB">
        <w:t xml:space="preserve">cartographic </w:t>
      </w:r>
      <w:r>
        <w:t>standard for all combinations of is or is not concealed, location confidence (certain versus approximate</w:t>
      </w:r>
      <w:r w:rsidR="00504FAB">
        <w:t>,</w:t>
      </w:r>
      <w:r>
        <w:t xml:space="preserve">) and existence/identity confidence (queried or not). These line types are listed in the dictionary file under the heading </w:t>
      </w:r>
      <w:r w:rsidRPr="00807602">
        <w:rPr>
          <w:b/>
        </w:rPr>
        <w:t>Eight-fold Lines</w:t>
      </w:r>
      <w:r>
        <w:t xml:space="preserve">. </w:t>
      </w:r>
    </w:p>
    <w:p w:rsidR="007D70AE" w:rsidRDefault="007D70AE" w:rsidP="007D70AE">
      <w:pPr>
        <w:pStyle w:val="ListParagraph"/>
        <w:numPr>
          <w:ilvl w:val="2"/>
          <w:numId w:val="34"/>
        </w:numPr>
        <w:spacing w:after="0"/>
      </w:pPr>
      <w:r>
        <w:t>Some structural orientation symbols have different forms depending on whether the orientation is known exactly or approximately</w:t>
      </w:r>
      <w:r w:rsidR="00504FAB">
        <w:t xml:space="preserve">—that is, whether </w:t>
      </w:r>
      <w:r w:rsidR="00504FAB" w:rsidRPr="00504FAB">
        <w:rPr>
          <w:i/>
        </w:rPr>
        <w:t>OrientationConfidenceDegrees</w:t>
      </w:r>
      <w:r w:rsidR="00504FAB">
        <w:t xml:space="preserve"> </w:t>
      </w:r>
      <w:r w:rsidR="005F2125">
        <w:t xml:space="preserve">is </w:t>
      </w:r>
      <w:r w:rsidR="00504FAB">
        <w:t>less than some critical value</w:t>
      </w:r>
      <w:r>
        <w:t xml:space="preserve">. These, and other structural orientation symbols that do not have different forms, are listed under </w:t>
      </w:r>
      <w:r w:rsidRPr="00807602">
        <w:rPr>
          <w:b/>
        </w:rPr>
        <w:t>Two-fold Orientation Points</w:t>
      </w:r>
      <w:r>
        <w:t xml:space="preserve">. </w:t>
      </w:r>
    </w:p>
    <w:p w:rsidR="00807602" w:rsidRDefault="00807602" w:rsidP="007D70AE">
      <w:pPr>
        <w:pStyle w:val="ListParagraph"/>
        <w:numPr>
          <w:ilvl w:val="2"/>
          <w:numId w:val="34"/>
        </w:numPr>
        <w:spacing w:after="0"/>
      </w:pPr>
      <w:r>
        <w:t xml:space="preserve">Other symbols are invariant once </w:t>
      </w:r>
      <w:r w:rsidRPr="00807602">
        <w:rPr>
          <w:i/>
        </w:rPr>
        <w:t>Type</w:t>
      </w:r>
      <w:r>
        <w:t xml:space="preserve"> is given. </w:t>
      </w:r>
      <w:r w:rsidRPr="00807602">
        <w:rPr>
          <w:i/>
        </w:rPr>
        <w:t>Type</w:t>
      </w:r>
      <w:r w:rsidR="00504FAB">
        <w:t>-to-</w:t>
      </w:r>
      <w:r>
        <w:t xml:space="preserve">symbol mapping for such symbols is given under </w:t>
      </w:r>
      <w:r w:rsidRPr="00807602">
        <w:rPr>
          <w:b/>
        </w:rPr>
        <w:t>My Symbols</w:t>
      </w:r>
      <w:r>
        <w:t xml:space="preserve">. </w:t>
      </w:r>
    </w:p>
    <w:p w:rsidR="00807602" w:rsidRDefault="00807602" w:rsidP="00807602">
      <w:pPr>
        <w:pStyle w:val="ListParagraph"/>
        <w:spacing w:after="0"/>
        <w:ind w:left="1080"/>
      </w:pPr>
      <w:r>
        <w:t xml:space="preserve">By default (but you can choose not to) </w:t>
      </w:r>
      <w:r w:rsidRPr="00807602">
        <w:rPr>
          <w:rStyle w:val="Command-Menu-Windowname"/>
        </w:rPr>
        <w:t>Set Symbol Values</w:t>
      </w:r>
      <w:r>
        <w:t xml:space="preserve"> also calculates some attribute values for polygons in </w:t>
      </w:r>
      <w:r w:rsidRPr="00807602">
        <w:rPr>
          <w:rStyle w:val="File-foldername"/>
        </w:rPr>
        <w:t>MapUnitPolys</w:t>
      </w:r>
      <w:r>
        <w:t xml:space="preserve">. </w:t>
      </w:r>
      <w:r w:rsidRPr="00807602">
        <w:rPr>
          <w:i/>
        </w:rPr>
        <w:t>Symbol</w:t>
      </w:r>
      <w:r>
        <w:t xml:space="preserve"> is set equal to </w:t>
      </w:r>
      <w:r w:rsidRPr="00807602">
        <w:rPr>
          <w:i/>
        </w:rPr>
        <w:t>DescriptionOfMapUnits.Symbol</w:t>
      </w:r>
      <w:r>
        <w:t xml:space="preserve">. </w:t>
      </w:r>
      <w:r w:rsidRPr="00807602">
        <w:rPr>
          <w:i/>
        </w:rPr>
        <w:t>Label</w:t>
      </w:r>
      <w:r>
        <w:t xml:space="preserve"> is set to </w:t>
      </w:r>
      <w:r w:rsidRPr="00807602">
        <w:rPr>
          <w:i/>
        </w:rPr>
        <w:t>DescriptionOfMapUnits.Label</w:t>
      </w:r>
      <w:r>
        <w:t xml:space="preserve">, except for polygons for which </w:t>
      </w:r>
      <w:r w:rsidRPr="00807602">
        <w:rPr>
          <w:i/>
        </w:rPr>
        <w:t>IdentityConfidence</w:t>
      </w:r>
      <w:r>
        <w:t xml:space="preserve"> &lt;&gt; </w:t>
      </w:r>
      <w:r w:rsidRPr="00807602">
        <w:rPr>
          <w:rStyle w:val="EnteredText"/>
        </w:rPr>
        <w:t>certain</w:t>
      </w:r>
      <w:r>
        <w:t xml:space="preserve">, for which </w:t>
      </w:r>
      <w:r w:rsidR="00AD5868">
        <w:t>“</w:t>
      </w:r>
      <w:r>
        <w:t>?</w:t>
      </w:r>
      <w:r w:rsidR="00AD5868">
        <w:t>”</w:t>
      </w:r>
      <w:r>
        <w:t xml:space="preserve"> is appended to the label. </w:t>
      </w:r>
    </w:p>
    <w:p w:rsidR="00807602" w:rsidRDefault="00807602" w:rsidP="00807602">
      <w:pPr>
        <w:pStyle w:val="ListParagraph"/>
        <w:spacing w:after="0"/>
        <w:ind w:left="1080"/>
      </w:pPr>
      <w:r>
        <w:t xml:space="preserve">By default (but again you can choose not to), if this is the </w:t>
      </w:r>
      <w:r w:rsidRPr="00504FAB">
        <w:rPr>
          <w:rStyle w:val="File-foldername"/>
        </w:rPr>
        <w:t>GeologicMap</w:t>
      </w:r>
      <w:r>
        <w:t xml:space="preserve"> feature dataset and there is an </w:t>
      </w:r>
      <w:r w:rsidRPr="00504FAB">
        <w:rPr>
          <w:rStyle w:val="File-foldername"/>
        </w:rPr>
        <w:t>OrientationPoints</w:t>
      </w:r>
      <w:r>
        <w:t xml:space="preserve"> feature class, </w:t>
      </w:r>
      <w:r w:rsidRPr="00504FAB">
        <w:rPr>
          <w:rStyle w:val="Command-Menu-Windowname"/>
        </w:rPr>
        <w:t>Set Symbol Values</w:t>
      </w:r>
      <w:r>
        <w:t xml:space="preserve"> will create a new </w:t>
      </w:r>
      <w:r w:rsidR="00AD5868">
        <w:t xml:space="preserve">feature class </w:t>
      </w:r>
      <w:r w:rsidR="00AD5868" w:rsidRPr="00504FAB">
        <w:rPr>
          <w:rStyle w:val="File-foldername"/>
        </w:rPr>
        <w:t>OrientationPointLabels</w:t>
      </w:r>
      <w:r w:rsidR="00AD5868">
        <w:t xml:space="preserve">, add points to this class with attribute </w:t>
      </w:r>
      <w:r w:rsidR="00AD5868" w:rsidRPr="00504FAB">
        <w:rPr>
          <w:i/>
        </w:rPr>
        <w:t>Inclination</w:t>
      </w:r>
      <w:r w:rsidR="00504FAB">
        <w:t xml:space="preserve">, </w:t>
      </w:r>
      <w:r w:rsidR="00AD5868">
        <w:t>position these points according to the dictates of the FGDC standard</w:t>
      </w:r>
      <w:r w:rsidR="00504FAB">
        <w:t>, and add a layer to your map composition that draws these labels with the font and size specified by the FGDC cartographic standard</w:t>
      </w:r>
      <w:r w:rsidR="00AD5868">
        <w:t xml:space="preserve">. You may find this a good start towards correctly positioned dip numbers. </w:t>
      </w:r>
    </w:p>
    <w:p w:rsidR="005F2125" w:rsidRDefault="00AD5868" w:rsidP="005F2125">
      <w:pPr>
        <w:pStyle w:val="ListParagraph"/>
        <w:numPr>
          <w:ilvl w:val="0"/>
          <w:numId w:val="36"/>
        </w:numPr>
        <w:spacing w:after="0"/>
      </w:pPr>
      <w:r>
        <w:t>Validate your database</w:t>
      </w:r>
      <w:r w:rsidR="001406E5">
        <w:t xml:space="preserve"> and fix errors that are identified</w:t>
      </w:r>
      <w:r>
        <w:t xml:space="preserve">. </w:t>
      </w:r>
    </w:p>
    <w:p w:rsidR="005F2125" w:rsidRDefault="005F2125" w:rsidP="005F2125">
      <w:pPr>
        <w:pStyle w:val="ListParagraph"/>
        <w:numPr>
          <w:ilvl w:val="1"/>
          <w:numId w:val="36"/>
        </w:numPr>
        <w:spacing w:after="0"/>
      </w:pPr>
      <w:r>
        <w:t xml:space="preserve">First, </w:t>
      </w:r>
      <w:r w:rsidRPr="005F2125">
        <w:rPr>
          <w:rStyle w:val="Command-Menu-Windowname"/>
        </w:rPr>
        <w:t>Compact and Backup</w:t>
      </w:r>
      <w:r>
        <w:t xml:space="preserve"> your database with the script in the NCGMP09 toolbox.</w:t>
      </w:r>
    </w:p>
    <w:p w:rsidR="005F2125" w:rsidRDefault="000D78BA" w:rsidP="005F2125">
      <w:pPr>
        <w:pStyle w:val="ListParagraph"/>
        <w:numPr>
          <w:ilvl w:val="1"/>
          <w:numId w:val="36"/>
        </w:numPr>
        <w:spacing w:after="0"/>
      </w:pPr>
      <w:r>
        <w:t xml:space="preserve">Run the NCGMP09 </w:t>
      </w:r>
      <w:r w:rsidRPr="00504FAB">
        <w:rPr>
          <w:rStyle w:val="Command-Menu-Windowname"/>
        </w:rPr>
        <w:t>Validate Database</w:t>
      </w:r>
      <w:r w:rsidR="005F2125">
        <w:t xml:space="preserve"> script. </w:t>
      </w:r>
    </w:p>
    <w:p w:rsidR="005F2125" w:rsidRDefault="005F2125" w:rsidP="003B1169">
      <w:pPr>
        <w:pStyle w:val="ListParagraph"/>
        <w:numPr>
          <w:ilvl w:val="2"/>
          <w:numId w:val="36"/>
        </w:numPr>
        <w:spacing w:after="0"/>
      </w:pPr>
      <w:r>
        <w:t>Open the output file PurcellMtn-Validation.html</w:t>
      </w:r>
      <w:r w:rsidR="000D78BA">
        <w:t xml:space="preserve">. What errors are identified?  </w:t>
      </w:r>
      <w:r>
        <w:t>Likely problems include:</w:t>
      </w:r>
    </w:p>
    <w:p w:rsidR="000D78BA" w:rsidRPr="00151802" w:rsidRDefault="005F2125" w:rsidP="003B1169">
      <w:pPr>
        <w:pStyle w:val="ListParagraph"/>
        <w:numPr>
          <w:ilvl w:val="3"/>
          <w:numId w:val="36"/>
        </w:numPr>
        <w:spacing w:after="0"/>
      </w:pPr>
      <w:r>
        <w:t xml:space="preserve">Excess fields. </w:t>
      </w:r>
      <w:r w:rsidR="001406E5">
        <w:t>You</w:t>
      </w:r>
      <w:r>
        <w:t xml:space="preserve"> enabled error tracking on all feature classes and tables. While extensions to the schema are not errors, you are likely to choose not </w:t>
      </w:r>
      <w:r>
        <w:lastRenderedPageBreak/>
        <w:t xml:space="preserve">to retain this information in the final, public, version of the database. </w:t>
      </w:r>
      <w:r w:rsidR="001406E5">
        <w:t xml:space="preserve">In the </w:t>
      </w:r>
      <w:r w:rsidR="001406E5" w:rsidRPr="0050770D">
        <w:rPr>
          <w:rStyle w:val="Command-Menu-Windowname"/>
        </w:rPr>
        <w:t>ArcCatalog</w:t>
      </w:r>
      <w:r w:rsidR="001406E5">
        <w:t xml:space="preserve"> window, navigate down to </w:t>
      </w:r>
      <w:r w:rsidR="001406E5" w:rsidRPr="0050770D">
        <w:rPr>
          <w:rStyle w:val="File-foldername"/>
        </w:rPr>
        <w:t>PurcellMtn.gdb/GeologicMap</w:t>
      </w:r>
      <w:r w:rsidR="001406E5">
        <w:t xml:space="preserve"> in your current workspace, expand, right-click on each feature class, navigate down to </w:t>
      </w:r>
      <w:r w:rsidR="001406E5" w:rsidRPr="0050770D">
        <w:rPr>
          <w:rStyle w:val="Command-Menu-Windowname"/>
        </w:rPr>
        <w:t>Manage</w:t>
      </w:r>
      <w:r w:rsidR="001406E5">
        <w:t xml:space="preserve">, and </w:t>
      </w:r>
      <w:r w:rsidR="001406E5" w:rsidRPr="0050770D">
        <w:rPr>
          <w:rStyle w:val="Command-Menu-Windowname"/>
        </w:rPr>
        <w:t>Disable Editor Tracking</w:t>
      </w:r>
      <w:r w:rsidR="001406E5">
        <w:t xml:space="preserve">. </w:t>
      </w:r>
      <w:r w:rsidR="001406E5" w:rsidRPr="0050770D">
        <w:rPr>
          <w:rStyle w:val="Command-Menu-Windowname"/>
        </w:rPr>
        <w:t>OK</w:t>
      </w:r>
      <w:r w:rsidR="001406E5">
        <w:t xml:space="preserve">. </w:t>
      </w:r>
      <w:r w:rsidR="00151802">
        <w:t xml:space="preserve"> In the </w:t>
      </w:r>
      <w:r w:rsidR="00151802" w:rsidRPr="0050770D">
        <w:rPr>
          <w:rStyle w:val="Command-Menu-Windowname"/>
        </w:rPr>
        <w:t>Table Of Contents</w:t>
      </w:r>
      <w:r w:rsidR="00151802">
        <w:t xml:space="preserve"> window, right-click on the corresponding layer, open the attribute table, navigate to the editor tracking fields, and delete them. </w:t>
      </w:r>
      <w:r w:rsidR="001406E5">
        <w:t xml:space="preserve">Repeat for all feature classes in </w:t>
      </w:r>
      <w:r w:rsidR="001406E5" w:rsidRPr="0050770D">
        <w:rPr>
          <w:rStyle w:val="File-foldername"/>
        </w:rPr>
        <w:t>GeologicMap</w:t>
      </w:r>
      <w:r w:rsidR="001406E5">
        <w:t xml:space="preserve">. Repeat for tables </w:t>
      </w:r>
      <w:r w:rsidR="001406E5" w:rsidRPr="0050770D">
        <w:rPr>
          <w:rStyle w:val="File-foldername"/>
        </w:rPr>
        <w:t>DataSources</w:t>
      </w:r>
      <w:r w:rsidR="001406E5">
        <w:t xml:space="preserve">, </w:t>
      </w:r>
      <w:r w:rsidR="001406E5" w:rsidRPr="0050770D">
        <w:rPr>
          <w:rStyle w:val="File-foldername"/>
        </w:rPr>
        <w:t>DescriptionOfMapUnits</w:t>
      </w:r>
      <w:r w:rsidR="001406E5">
        <w:t xml:space="preserve">, and </w:t>
      </w:r>
      <w:r w:rsidR="001406E5" w:rsidRPr="0050770D">
        <w:rPr>
          <w:rStyle w:val="File-foldername"/>
        </w:rPr>
        <w:t>Glossary</w:t>
      </w:r>
      <w:r w:rsidR="001406E5">
        <w:t>.</w:t>
      </w:r>
      <w:r w:rsidR="00151802">
        <w:t xml:space="preserve">  </w:t>
      </w:r>
      <w:r w:rsidR="00151802" w:rsidRPr="00151802">
        <w:rPr>
          <w:i/>
        </w:rPr>
        <w:t xml:space="preserve">Here is a script </w:t>
      </w:r>
      <w:r w:rsidR="00151802">
        <w:rPr>
          <w:i/>
        </w:rPr>
        <w:t xml:space="preserve">that needs </w:t>
      </w:r>
      <w:r w:rsidR="00151802" w:rsidRPr="00151802">
        <w:rPr>
          <w:i/>
        </w:rPr>
        <w:t>to be written!</w:t>
      </w:r>
    </w:p>
    <w:p w:rsidR="001406E5" w:rsidRDefault="001406E5" w:rsidP="003B1169">
      <w:pPr>
        <w:pStyle w:val="ListParagraph"/>
        <w:numPr>
          <w:ilvl w:val="3"/>
          <w:numId w:val="36"/>
        </w:numPr>
        <w:spacing w:after="0"/>
      </w:pPr>
      <w:r>
        <w:t xml:space="preserve">Unneeded feature classes. </w:t>
      </w:r>
      <w:r w:rsidRPr="0050770D">
        <w:rPr>
          <w:rStyle w:val="File-foldername"/>
        </w:rPr>
        <w:t>MapOutline</w:t>
      </w:r>
      <w:r>
        <w:t xml:space="preserve"> and </w:t>
      </w:r>
      <w:r w:rsidRPr="0050770D">
        <w:rPr>
          <w:rStyle w:val="File-foldername"/>
        </w:rPr>
        <w:t>tics</w:t>
      </w:r>
      <w:r>
        <w:t xml:space="preserve"> (at the root level</w:t>
      </w:r>
      <w:r w:rsidR="0050770D">
        <w:t xml:space="preserve"> </w:t>
      </w:r>
      <w:r>
        <w:t xml:space="preserve">of the geodatabase) are excess. Delete them. You have not used </w:t>
      </w:r>
      <w:r w:rsidRPr="0050770D">
        <w:rPr>
          <w:rStyle w:val="File-foldername"/>
        </w:rPr>
        <w:t>GeologicMap/MapUnitPoints</w:t>
      </w:r>
      <w:r>
        <w:t xml:space="preserve"> and it is optional. Delete it. </w:t>
      </w:r>
    </w:p>
    <w:p w:rsidR="003B1169" w:rsidRDefault="005F2125" w:rsidP="003B1169">
      <w:pPr>
        <w:pStyle w:val="ListParagraph"/>
        <w:numPr>
          <w:ilvl w:val="3"/>
          <w:numId w:val="36"/>
        </w:numPr>
        <w:spacing w:after="0"/>
      </w:pPr>
      <w:r>
        <w:t xml:space="preserve">Missing </w:t>
      </w:r>
      <w:r w:rsidRPr="0050770D">
        <w:rPr>
          <w:rStyle w:val="File-foldername"/>
        </w:rPr>
        <w:t>Glossary</w:t>
      </w:r>
      <w:r>
        <w:t xml:space="preserve"> entries</w:t>
      </w:r>
      <w:r w:rsidR="001406E5">
        <w:t xml:space="preserve">. </w:t>
      </w:r>
      <w:r w:rsidR="003B1169">
        <w:t xml:space="preserve">Validate Database almost certainly will have identified several terms that should be defined in the Glossary table. </w:t>
      </w:r>
    </w:p>
    <w:p w:rsidR="003B1169" w:rsidRDefault="003B1169" w:rsidP="003B1169">
      <w:pPr>
        <w:pStyle w:val="ListParagraph"/>
        <w:numPr>
          <w:ilvl w:val="4"/>
          <w:numId w:val="36"/>
        </w:numPr>
        <w:spacing w:after="0"/>
      </w:pPr>
      <w:r>
        <w:t xml:space="preserve">Open the </w:t>
      </w:r>
      <w:r w:rsidRPr="0050770D">
        <w:rPr>
          <w:rStyle w:val="File-foldername"/>
        </w:rPr>
        <w:t>Glossary</w:t>
      </w:r>
      <w:r>
        <w:t xml:space="preserve"> table for editing and add the</w:t>
      </w:r>
      <w:r w:rsidR="00151802">
        <w:t xml:space="preserve"> missing</w:t>
      </w:r>
      <w:r>
        <w:t xml:space="preserve"> terms. </w:t>
      </w:r>
    </w:p>
    <w:p w:rsidR="005F2125" w:rsidRDefault="00151802" w:rsidP="003B1169">
      <w:pPr>
        <w:pStyle w:val="ListParagraph"/>
        <w:numPr>
          <w:ilvl w:val="4"/>
          <w:numId w:val="36"/>
        </w:numPr>
        <w:spacing w:after="0"/>
      </w:pPr>
      <w:r>
        <w:t>Y</w:t>
      </w:r>
      <w:r w:rsidR="003B1169">
        <w:t xml:space="preserve">ou also need to add values of </w:t>
      </w:r>
      <w:r w:rsidR="003B1169" w:rsidRPr="0050770D">
        <w:rPr>
          <w:i/>
        </w:rPr>
        <w:t>Glossary_ID</w:t>
      </w:r>
      <w:r w:rsidR="003B1169">
        <w:t xml:space="preserve"> for each new term, either manually or by running</w:t>
      </w:r>
      <w:r w:rsidR="0050770D">
        <w:t xml:space="preserve"> the</w:t>
      </w:r>
      <w:r w:rsidR="003B1169">
        <w:t xml:space="preserve"> </w:t>
      </w:r>
      <w:r w:rsidR="0050770D">
        <w:t xml:space="preserve">NCGMP09 </w:t>
      </w:r>
      <w:r w:rsidR="003B1169" w:rsidRPr="0050770D">
        <w:rPr>
          <w:rStyle w:val="Command-Menu-Windowname"/>
        </w:rPr>
        <w:t>(re)Set ID values</w:t>
      </w:r>
      <w:r w:rsidR="003B1169">
        <w:t xml:space="preserve"> script when you are done editing </w:t>
      </w:r>
      <w:r w:rsidR="003B1169" w:rsidRPr="0050770D">
        <w:rPr>
          <w:rStyle w:val="File-foldername"/>
        </w:rPr>
        <w:t>Glossary</w:t>
      </w:r>
      <w:r w:rsidR="003B1169">
        <w:t>.</w:t>
      </w:r>
    </w:p>
    <w:p w:rsidR="003B1169" w:rsidRDefault="003B1169" w:rsidP="003B1169">
      <w:pPr>
        <w:pStyle w:val="ListParagraph"/>
        <w:numPr>
          <w:ilvl w:val="4"/>
          <w:numId w:val="36"/>
        </w:numPr>
        <w:spacing w:after="0"/>
      </w:pPr>
      <w:r>
        <w:t xml:space="preserve">GeneralLithology and GeneralLithologyConfidence terms are defined in Appendix A of the NCGMP09 standard. </w:t>
      </w:r>
      <w:r w:rsidRPr="003B1169">
        <w:rPr>
          <w:rStyle w:val="IntenseEmphasis"/>
        </w:rPr>
        <w:t>These terms should not be redefined!</w:t>
      </w:r>
      <w:r>
        <w:t xml:space="preserve"> As a convenience to the users of your database, copy and paste the relevant definitions into Glossary. Add the appropriate value of DefinitionSourceID. </w:t>
      </w:r>
    </w:p>
    <w:p w:rsidR="003B1169" w:rsidRDefault="003B1169" w:rsidP="003B1169">
      <w:pPr>
        <w:pStyle w:val="ListParagraph"/>
        <w:numPr>
          <w:ilvl w:val="4"/>
          <w:numId w:val="36"/>
        </w:numPr>
      </w:pPr>
      <w:r w:rsidRPr="008F05E6">
        <w:rPr>
          <w:b/>
          <w:bCs/>
        </w:rPr>
        <w:t>Editor</w:t>
      </w:r>
      <w:r w:rsidRPr="008F05E6">
        <w:rPr>
          <w:rFonts w:ascii="Wingdings 3" w:eastAsia="Wingdings 3" w:hAnsi="Wingdings 3" w:cs="Wingdings 3"/>
          <w:b/>
          <w:bCs/>
          <w:sz w:val="16"/>
          <w:szCs w:val="16"/>
        </w:rPr>
        <w:t></w:t>
      </w:r>
      <w:r>
        <w:t xml:space="preserve"> </w:t>
      </w:r>
      <w:r w:rsidRPr="008F05E6">
        <w:rPr>
          <w:rFonts w:eastAsia="Wingdings 3" w:cs="Wingdings 3"/>
          <w:b/>
          <w:bCs/>
          <w:sz w:val="24"/>
        </w:rPr>
        <w:t>Save Edits</w:t>
      </w:r>
      <w:r w:rsidRPr="008F05E6">
        <w:rPr>
          <w:rFonts w:eastAsia="Wingdings 3" w:cs="Wingdings 3"/>
          <w:sz w:val="24"/>
        </w:rPr>
        <w:t xml:space="preserve">. </w:t>
      </w:r>
      <w:r w:rsidRPr="00C45AB8">
        <w:rPr>
          <w:rStyle w:val="Command-Menu-Windowname"/>
        </w:rPr>
        <w:t>Editor</w:t>
      </w:r>
      <w:r>
        <w:rPr>
          <w:rFonts w:ascii="Wingdings 3" w:eastAsia="Wingdings 3" w:hAnsi="Wingdings 3" w:cs="Wingdings 3"/>
          <w:sz w:val="16"/>
          <w:szCs w:val="16"/>
        </w:rPr>
        <w:t></w:t>
      </w:r>
      <w:r>
        <w:t xml:space="preserve"> </w:t>
      </w:r>
      <w:r w:rsidRPr="00C45AB8">
        <w:rPr>
          <w:rStyle w:val="Command-Menu-Windowname"/>
        </w:rPr>
        <w:t>Stop Editing</w:t>
      </w:r>
      <w:r w:rsidRPr="008F05E6">
        <w:t xml:space="preserve">.  </w:t>
      </w:r>
    </w:p>
    <w:p w:rsidR="00151802" w:rsidRPr="00151802" w:rsidRDefault="00151802" w:rsidP="00151802">
      <w:pPr>
        <w:pStyle w:val="ListParagraph"/>
        <w:numPr>
          <w:ilvl w:val="3"/>
          <w:numId w:val="36"/>
        </w:numPr>
      </w:pPr>
      <w:r w:rsidRPr="0050770D">
        <w:rPr>
          <w:rStyle w:val="Command-Menu-Windowname"/>
        </w:rPr>
        <w:t>Validate Database</w:t>
      </w:r>
      <w:r>
        <w:t xml:space="preserve"> is not smart enough to identify missing definitions, missing map unit descriptions, or lousy descriptions of data sources. However, it does list the contents of tables </w:t>
      </w:r>
      <w:r w:rsidRPr="0050770D">
        <w:rPr>
          <w:rStyle w:val="File-foldername"/>
        </w:rPr>
        <w:t>DataSources</w:t>
      </w:r>
      <w:r>
        <w:t xml:space="preserve">, </w:t>
      </w:r>
      <w:r w:rsidRPr="0050770D">
        <w:rPr>
          <w:rStyle w:val="File-foldername"/>
        </w:rPr>
        <w:t>DescriptionOfMapUnits</w:t>
      </w:r>
      <w:r>
        <w:t xml:space="preserve">, and </w:t>
      </w:r>
      <w:r w:rsidRPr="0050770D">
        <w:rPr>
          <w:rStyle w:val="File-foldername"/>
        </w:rPr>
        <w:t>Glossary</w:t>
      </w:r>
      <w:r w:rsidR="0050770D">
        <w:t>. Scan these. Fix that which needs fixing</w:t>
      </w:r>
      <w:r>
        <w:t xml:space="preserve">. </w:t>
      </w:r>
    </w:p>
    <w:p w:rsidR="003B1169" w:rsidRDefault="003B1169" w:rsidP="003B1169">
      <w:pPr>
        <w:pStyle w:val="ListParagraph"/>
        <w:numPr>
          <w:ilvl w:val="1"/>
          <w:numId w:val="36"/>
        </w:numPr>
        <w:spacing w:after="0"/>
      </w:pPr>
      <w:r>
        <w:t xml:space="preserve">Re-run the </w:t>
      </w:r>
      <w:r w:rsidRPr="0050770D">
        <w:rPr>
          <w:rStyle w:val="Command-Menu-Windowname"/>
        </w:rPr>
        <w:t>Validate Database</w:t>
      </w:r>
      <w:r>
        <w:t xml:space="preserve"> script. </w:t>
      </w:r>
      <w:r w:rsidR="00151802">
        <w:t xml:space="preserve">Fix any remaining errors. Repeat until done. </w:t>
      </w:r>
    </w:p>
    <w:p w:rsidR="000D78BA" w:rsidRDefault="0050770D" w:rsidP="00AA3EF6">
      <w:pPr>
        <w:pStyle w:val="Heading3"/>
      </w:pPr>
      <w:r>
        <w:t xml:space="preserve">8.  </w:t>
      </w:r>
      <w:r w:rsidR="000D78BA">
        <w:t>Make a map image and print it.</w:t>
      </w:r>
    </w:p>
    <w:p w:rsidR="000D78BA" w:rsidRDefault="000D78BA" w:rsidP="00245949">
      <w:pPr>
        <w:numPr>
          <w:ilvl w:val="0"/>
          <w:numId w:val="8"/>
        </w:numPr>
        <w:spacing w:after="0"/>
      </w:pPr>
      <w:r>
        <w:t xml:space="preserve">Go </w:t>
      </w:r>
      <w:r w:rsidRPr="0050770D">
        <w:rPr>
          <w:rStyle w:val="Command-Menu-Windowname"/>
        </w:rPr>
        <w:t xml:space="preserve">to View </w:t>
      </w:r>
      <w:r w:rsidR="0050770D" w:rsidRPr="0050770D">
        <w:rPr>
          <w:rStyle w:val="Command-Menu-Windowname"/>
        </w:rPr>
        <w:t>&gt;</w:t>
      </w:r>
      <w:r w:rsidRPr="0050770D">
        <w:rPr>
          <w:rStyle w:val="Command-Menu-Windowname"/>
        </w:rPr>
        <w:t xml:space="preserve"> Data Frame Properties...</w:t>
      </w:r>
      <w:r>
        <w:t xml:space="preserve">  on the ArcMap menu bar. Under the </w:t>
      </w:r>
      <w:r w:rsidRPr="0050770D">
        <w:rPr>
          <w:rStyle w:val="Command-Menu-Windowname"/>
        </w:rPr>
        <w:t>General</w:t>
      </w:r>
      <w:r>
        <w:t xml:space="preserve"> tab, </w:t>
      </w:r>
      <w:r w:rsidR="00504FAB">
        <w:t>ensure that</w:t>
      </w:r>
      <w:r>
        <w:t xml:space="preserve"> </w:t>
      </w:r>
      <w:r w:rsidRPr="0050770D">
        <w:rPr>
          <w:rStyle w:val="Command-Menu-Windowname"/>
        </w:rPr>
        <w:t>Reference Scale:</w:t>
      </w:r>
      <w:r>
        <w:t xml:space="preserve"> = </w:t>
      </w:r>
      <w:r w:rsidRPr="0050770D">
        <w:rPr>
          <w:rStyle w:val="EnteredText"/>
        </w:rPr>
        <w:t>1:100,000</w:t>
      </w:r>
      <w:r>
        <w:t xml:space="preserve">. </w:t>
      </w:r>
    </w:p>
    <w:p w:rsidR="00696CE0" w:rsidRDefault="00696CE0" w:rsidP="00245949">
      <w:pPr>
        <w:numPr>
          <w:ilvl w:val="0"/>
          <w:numId w:val="8"/>
        </w:numPr>
        <w:spacing w:after="0"/>
      </w:pPr>
      <w:r>
        <w:t xml:space="preserve">Add unadorned </w:t>
      </w:r>
      <w:r w:rsidRPr="00696CE0">
        <w:rPr>
          <w:rStyle w:val="File-foldername"/>
        </w:rPr>
        <w:t>ContactsAndFaults</w:t>
      </w:r>
      <w:r>
        <w:t xml:space="preserve"> to your map composition. Either open the ArcCatalog window and drag, or click the Add Data icon and Add Data…  Uncheck </w:t>
      </w:r>
      <w:r w:rsidRPr="00696CE0">
        <w:t>ContactsAndFaults100K</w:t>
      </w:r>
      <w:r>
        <w:t xml:space="preserve">. </w:t>
      </w:r>
    </w:p>
    <w:p w:rsidR="00696CE0" w:rsidRDefault="000D78BA" w:rsidP="00245949">
      <w:pPr>
        <w:numPr>
          <w:ilvl w:val="0"/>
          <w:numId w:val="8"/>
        </w:numPr>
        <w:spacing w:after="0"/>
      </w:pPr>
      <w:r>
        <w:t xml:space="preserve">Go back to </w:t>
      </w:r>
      <w:r w:rsidR="0050770D">
        <w:rPr>
          <w:rStyle w:val="Command-Menu-Windowname"/>
        </w:rPr>
        <w:t>Table O</w:t>
      </w:r>
      <w:r w:rsidRPr="0050770D">
        <w:rPr>
          <w:rStyle w:val="Command-Menu-Windowname"/>
        </w:rPr>
        <w:t>f Contents</w:t>
      </w:r>
      <w:r w:rsidR="0050770D">
        <w:t xml:space="preserve">. </w:t>
      </w:r>
      <w:r w:rsidR="00696CE0">
        <w:t xml:space="preserve">Symbolize layers OrientationPoints, GeologicLines, and ContactsAndFaults with the FGDC cartographic standard. </w:t>
      </w:r>
    </w:p>
    <w:p w:rsidR="000D78BA" w:rsidRDefault="00696CE0" w:rsidP="00696CE0">
      <w:pPr>
        <w:numPr>
          <w:ilvl w:val="1"/>
          <w:numId w:val="8"/>
        </w:numPr>
        <w:spacing w:after="0"/>
      </w:pPr>
      <w:r>
        <w:t xml:space="preserve">In the Table Of Contents window, double-click on </w:t>
      </w:r>
      <w:r w:rsidR="00CC1CD6">
        <w:t>OrientationPoints</w:t>
      </w:r>
      <w:r>
        <w:t xml:space="preserve">. In the </w:t>
      </w:r>
      <w:r w:rsidRPr="00696CE0">
        <w:rPr>
          <w:rStyle w:val="Command-Menu-Windowname"/>
        </w:rPr>
        <w:t>Layer Properties</w:t>
      </w:r>
      <w:r>
        <w:t xml:space="preserve"> window, click on the </w:t>
      </w:r>
      <w:r w:rsidRPr="00696CE0">
        <w:rPr>
          <w:rStyle w:val="Command-Menu-Windowname"/>
        </w:rPr>
        <w:t>Symbology</w:t>
      </w:r>
      <w:r>
        <w:t xml:space="preserve"> tab.  In the </w:t>
      </w:r>
      <w:r w:rsidRPr="00696CE0">
        <w:rPr>
          <w:rStyle w:val="Command-Menu-Windowname"/>
        </w:rPr>
        <w:t>Show:</w:t>
      </w:r>
      <w:r>
        <w:t xml:space="preserve"> box, select </w:t>
      </w:r>
      <w:r w:rsidR="000D78BA" w:rsidRPr="00696CE0">
        <w:rPr>
          <w:rStyle w:val="Command-Menu-Windowname"/>
        </w:rPr>
        <w:t>Categories</w:t>
      </w:r>
      <w:r w:rsidR="0050770D" w:rsidRPr="00696CE0">
        <w:rPr>
          <w:rStyle w:val="Command-Menu-Windowname"/>
        </w:rPr>
        <w:t xml:space="preserve"> &gt; </w:t>
      </w:r>
      <w:r w:rsidR="000D78BA" w:rsidRPr="00696CE0">
        <w:rPr>
          <w:rStyle w:val="Command-Menu-Windowname"/>
        </w:rPr>
        <w:t>Match to symbols in a style</w:t>
      </w:r>
      <w:r w:rsidR="000D78BA">
        <w:t xml:space="preserve">. </w:t>
      </w:r>
      <w:r>
        <w:t xml:space="preserve">For </w:t>
      </w:r>
      <w:r w:rsidR="000D78BA" w:rsidRPr="00696CE0">
        <w:rPr>
          <w:rStyle w:val="Command-Menu-Windowname"/>
        </w:rPr>
        <w:t>Value Field</w:t>
      </w:r>
      <w:r w:rsidRPr="00696CE0">
        <w:t>, select</w:t>
      </w:r>
      <w:r>
        <w:rPr>
          <w:rStyle w:val="Command-Menu-Windowname"/>
        </w:rPr>
        <w:t xml:space="preserve"> </w:t>
      </w:r>
      <w:r w:rsidR="000D78BA" w:rsidRPr="00696CE0">
        <w:rPr>
          <w:rStyle w:val="EnteredText"/>
        </w:rPr>
        <w:t>Symbol</w:t>
      </w:r>
      <w:r w:rsidR="000D78BA">
        <w:t xml:space="preserve">. </w:t>
      </w:r>
      <w:r>
        <w:t xml:space="preserve">For </w:t>
      </w:r>
      <w:r w:rsidRPr="00696CE0">
        <w:rPr>
          <w:rStyle w:val="Command-Menu-Windowname"/>
        </w:rPr>
        <w:t>Match to symbols in Style</w:t>
      </w:r>
      <w:r>
        <w:t xml:space="preserve">, click the </w:t>
      </w:r>
      <w:r w:rsidRPr="00696CE0">
        <w:rPr>
          <w:rStyle w:val="Command-Menu-Windowname"/>
        </w:rPr>
        <w:t>Browse…</w:t>
      </w:r>
      <w:r>
        <w:t xml:space="preserve"> button and scroll down and select </w:t>
      </w:r>
      <w:r w:rsidR="000D78BA" w:rsidRPr="00696CE0">
        <w:rPr>
          <w:rStyle w:val="File-foldername"/>
        </w:rPr>
        <w:t>FGDC_GSC_20100414.style</w:t>
      </w:r>
      <w:r>
        <w:t xml:space="preserve">. </w:t>
      </w:r>
      <w:r w:rsidRPr="00696CE0">
        <w:rPr>
          <w:rStyle w:val="Command-Menu-Windowname"/>
        </w:rPr>
        <w:t>Open</w:t>
      </w:r>
      <w:r>
        <w:t xml:space="preserve">. </w:t>
      </w:r>
    </w:p>
    <w:p w:rsidR="00696CE0" w:rsidRDefault="00696CE0" w:rsidP="00696CE0">
      <w:pPr>
        <w:numPr>
          <w:ilvl w:val="1"/>
          <w:numId w:val="8"/>
        </w:numPr>
        <w:spacing w:after="0"/>
      </w:pPr>
      <w:r>
        <w:t xml:space="preserve">Back at the Layer Properties window, click </w:t>
      </w:r>
      <w:r w:rsidRPr="00696CE0">
        <w:rPr>
          <w:rStyle w:val="Command-Menu-Windowname"/>
        </w:rPr>
        <w:t>Match Symbols</w:t>
      </w:r>
      <w:r>
        <w:t xml:space="preserve">. Uncheck </w:t>
      </w:r>
      <w:r w:rsidRPr="00696CE0">
        <w:rPr>
          <w:rStyle w:val="EnteredText"/>
        </w:rPr>
        <w:t>&lt;all other values&gt;</w:t>
      </w:r>
      <w:r>
        <w:t xml:space="preserve">. </w:t>
      </w:r>
    </w:p>
    <w:p w:rsidR="00696CE0" w:rsidRDefault="00696CE0" w:rsidP="00696CE0">
      <w:pPr>
        <w:numPr>
          <w:ilvl w:val="1"/>
          <w:numId w:val="8"/>
        </w:numPr>
        <w:spacing w:after="0"/>
      </w:pPr>
      <w:r>
        <w:t xml:space="preserve">For OrientationPoints </w:t>
      </w:r>
      <w:r w:rsidRPr="00CC1CD6">
        <w:rPr>
          <w:rStyle w:val="IntenseEmphasis"/>
        </w:rPr>
        <w:t>only</w:t>
      </w:r>
      <w:r>
        <w:t xml:space="preserve">, </w:t>
      </w:r>
      <w:r w:rsidR="00CC1CD6">
        <w:t xml:space="preserve">click the </w:t>
      </w:r>
      <w:r w:rsidR="00CC1CD6" w:rsidRPr="00CC1CD6">
        <w:rPr>
          <w:rStyle w:val="Command-Menu-Windowname"/>
        </w:rPr>
        <w:t>Advanced</w:t>
      </w:r>
      <w:r w:rsidR="00CC1CD6" w:rsidRPr="008F05E6">
        <w:rPr>
          <w:rFonts w:ascii="Wingdings 3" w:eastAsia="Wingdings 3" w:hAnsi="Wingdings 3" w:cs="Wingdings 3"/>
          <w:b/>
          <w:bCs/>
          <w:sz w:val="16"/>
          <w:szCs w:val="16"/>
        </w:rPr>
        <w:t></w:t>
      </w:r>
      <w:r w:rsidR="00CC1CD6">
        <w:t xml:space="preserve"> button and select </w:t>
      </w:r>
      <w:r w:rsidR="00CC1CD6" w:rsidRPr="00CC1CD6">
        <w:rPr>
          <w:rStyle w:val="Command-Menu-Windowname"/>
        </w:rPr>
        <w:t>Rotation…</w:t>
      </w:r>
      <w:r w:rsidR="00CC1CD6">
        <w:t xml:space="preserve">  Set </w:t>
      </w:r>
      <w:r w:rsidR="00CC1CD6" w:rsidRPr="00CC1CD6">
        <w:rPr>
          <w:rStyle w:val="Command-Menu-Windowname"/>
        </w:rPr>
        <w:t>Rotate Points by Angle in this field:</w:t>
      </w:r>
      <w:r w:rsidR="00CC1CD6">
        <w:t xml:space="preserve"> to </w:t>
      </w:r>
      <w:r w:rsidR="00CC1CD6" w:rsidRPr="00CC1CD6">
        <w:rPr>
          <w:rStyle w:val="EnteredText"/>
        </w:rPr>
        <w:t>Azimuth</w:t>
      </w:r>
      <w:r w:rsidR="00CC1CD6">
        <w:t xml:space="preserve">. </w:t>
      </w:r>
      <w:r w:rsidR="005D5DA4">
        <w:t>En</w:t>
      </w:r>
      <w:r w:rsidR="00CC1CD6">
        <w:t xml:space="preserve">sure that the </w:t>
      </w:r>
      <w:r w:rsidR="00CC1CD6" w:rsidRPr="00CC1CD6">
        <w:rPr>
          <w:rStyle w:val="Command-Menu-Windowname"/>
        </w:rPr>
        <w:t>Geographic</w:t>
      </w:r>
      <w:r w:rsidR="00CC1CD6">
        <w:t xml:space="preserve"> radio button is selected.  </w:t>
      </w:r>
      <w:r w:rsidR="00CC1CD6" w:rsidRPr="00CC1CD6">
        <w:rPr>
          <w:rStyle w:val="Command-Menu-Windowname"/>
        </w:rPr>
        <w:t>OK</w:t>
      </w:r>
      <w:r w:rsidR="00CC1CD6">
        <w:t xml:space="preserve">. </w:t>
      </w:r>
    </w:p>
    <w:p w:rsidR="00696CE0" w:rsidRDefault="00696CE0" w:rsidP="00696CE0">
      <w:pPr>
        <w:numPr>
          <w:ilvl w:val="1"/>
          <w:numId w:val="8"/>
        </w:numPr>
        <w:spacing w:after="0"/>
      </w:pPr>
      <w:r w:rsidRPr="00696CE0">
        <w:rPr>
          <w:rStyle w:val="Command-Menu-Windowname"/>
        </w:rPr>
        <w:t>OK</w:t>
      </w:r>
      <w:r>
        <w:t xml:space="preserve">. </w:t>
      </w:r>
    </w:p>
    <w:p w:rsidR="00696CE0" w:rsidRDefault="00696CE0" w:rsidP="00696CE0">
      <w:pPr>
        <w:numPr>
          <w:ilvl w:val="1"/>
          <w:numId w:val="8"/>
        </w:numPr>
        <w:spacing w:after="0"/>
      </w:pPr>
      <w:r>
        <w:t xml:space="preserve">Repeat for </w:t>
      </w:r>
      <w:r w:rsidR="00CC1CD6">
        <w:t>ContactsAndFaults and GeologicLines</w:t>
      </w:r>
      <w:r>
        <w:t xml:space="preserve">. </w:t>
      </w:r>
    </w:p>
    <w:p w:rsidR="00696CE0" w:rsidRDefault="00696CE0" w:rsidP="00245949">
      <w:pPr>
        <w:numPr>
          <w:ilvl w:val="0"/>
          <w:numId w:val="8"/>
        </w:numPr>
        <w:spacing w:after="0"/>
        <w:rPr>
          <w:i/>
        </w:rPr>
      </w:pPr>
      <w:r>
        <w:lastRenderedPageBreak/>
        <w:t xml:space="preserve">For MapUnitPolys, symbolize </w:t>
      </w:r>
      <w:r w:rsidR="00CC1CD6">
        <w:t xml:space="preserve">via </w:t>
      </w:r>
      <w:r w:rsidR="00CC1CD6" w:rsidRPr="00CC1CD6">
        <w:rPr>
          <w:rStyle w:val="Command-Menu-Windowname"/>
        </w:rPr>
        <w:t>Match to Symbols in Style</w:t>
      </w:r>
      <w:r w:rsidR="00CC1CD6">
        <w:t xml:space="preserve">, </w:t>
      </w:r>
      <w:r w:rsidR="00CC1CD6" w:rsidRPr="00CC1CD6">
        <w:rPr>
          <w:rStyle w:val="Command-Menu-Windowname"/>
        </w:rPr>
        <w:t>Value Field</w:t>
      </w:r>
      <w:r w:rsidR="00CC1CD6">
        <w:t xml:space="preserve"> </w:t>
      </w:r>
      <w:r w:rsidR="00CC1CD6" w:rsidRPr="00CC1CD6">
        <w:rPr>
          <w:rStyle w:val="EnteredText"/>
        </w:rPr>
        <w:t>Symbol</w:t>
      </w:r>
      <w:r w:rsidR="00CC1CD6">
        <w:t xml:space="preserve">, and at </w:t>
      </w:r>
      <w:r w:rsidR="00CC1CD6" w:rsidRPr="00CC1CD6">
        <w:rPr>
          <w:rStyle w:val="Command-Menu-Windowname"/>
        </w:rPr>
        <w:t>Match to symbols in Style</w:t>
      </w:r>
      <w:r w:rsidR="00CC1CD6">
        <w:t xml:space="preserve">, </w:t>
      </w:r>
      <w:r w:rsidR="00CC1CD6" w:rsidRPr="00CC1CD6">
        <w:rPr>
          <w:rStyle w:val="Command-Menu-Windowname"/>
        </w:rPr>
        <w:t>Browse…</w:t>
      </w:r>
      <w:r w:rsidR="00CC1CD6">
        <w:t xml:space="preserve"> to and select </w:t>
      </w:r>
      <w:r w:rsidR="00CC1CD6" w:rsidRPr="00CC1CD6">
        <w:rPr>
          <w:rStyle w:val="EnteredText"/>
        </w:rPr>
        <w:t>USGS Symbols.style</w:t>
      </w:r>
      <w:r w:rsidR="00CC1CD6">
        <w:t xml:space="preserve">. </w:t>
      </w:r>
      <w:r w:rsidR="00CC1CD6" w:rsidRPr="00CC1CD6">
        <w:rPr>
          <w:i/>
        </w:rPr>
        <w:t xml:space="preserve">This style file may not be present in your ArcMap installation. It is available in the Resources folder of the course CD. </w:t>
      </w:r>
    </w:p>
    <w:p w:rsidR="00CC1CD6" w:rsidRPr="00CC1CD6" w:rsidRDefault="00CC1CD6" w:rsidP="00245949">
      <w:pPr>
        <w:numPr>
          <w:ilvl w:val="0"/>
          <w:numId w:val="8"/>
        </w:numPr>
        <w:spacing w:after="0"/>
      </w:pPr>
      <w:r w:rsidRPr="00CC1CD6">
        <w:t xml:space="preserve">Adjust the labeling of MapUnitPolys. </w:t>
      </w:r>
    </w:p>
    <w:p w:rsidR="00627BB6" w:rsidRPr="00627BB6" w:rsidRDefault="000D78BA" w:rsidP="00245949">
      <w:pPr>
        <w:numPr>
          <w:ilvl w:val="0"/>
          <w:numId w:val="8"/>
        </w:numPr>
        <w:spacing w:after="0"/>
      </w:pPr>
      <w:r>
        <w:t>Switch to Lay</w:t>
      </w:r>
      <w:r w:rsidR="00415AB5">
        <w:t xml:space="preserve">out View and adjust. </w:t>
      </w:r>
      <w:r w:rsidR="00CC1CD6" w:rsidRPr="005D5DA4">
        <w:rPr>
          <w:rStyle w:val="Command-Menu-Windowname"/>
        </w:rPr>
        <w:t>Save</w:t>
      </w:r>
      <w:r w:rsidR="00CC1CD6">
        <w:t xml:space="preserve">. </w:t>
      </w:r>
      <w:r w:rsidR="00CC1CD6" w:rsidRPr="005D5DA4">
        <w:rPr>
          <w:rStyle w:val="Command-Menu-Windowname"/>
        </w:rPr>
        <w:t xml:space="preserve">File &gt; </w:t>
      </w:r>
      <w:r w:rsidR="00415AB5" w:rsidRPr="005D5DA4">
        <w:rPr>
          <w:rStyle w:val="Command-Menu-Windowname"/>
        </w:rPr>
        <w:t xml:space="preserve">Export </w:t>
      </w:r>
      <w:r w:rsidR="00CC1CD6" w:rsidRPr="005D5DA4">
        <w:rPr>
          <w:rStyle w:val="Command-Menu-Windowname"/>
        </w:rPr>
        <w:t>Map…</w:t>
      </w:r>
      <w:r w:rsidR="00CC1CD6">
        <w:t xml:space="preserve">  and </w:t>
      </w:r>
      <w:r w:rsidR="00CC1CD6" w:rsidRPr="005D5DA4">
        <w:rPr>
          <w:rStyle w:val="Command-Menu-Windowname"/>
        </w:rPr>
        <w:t>Save as type:</w:t>
      </w:r>
      <w:r w:rsidR="00CC1CD6">
        <w:t xml:space="preserve">   </w:t>
      </w:r>
      <w:r w:rsidRPr="005D5DA4">
        <w:t>PDF</w:t>
      </w:r>
      <w:r w:rsidR="00CC1CD6" w:rsidRPr="005D5DA4">
        <w:t xml:space="preserve"> (*.pdf)</w:t>
      </w:r>
      <w:r w:rsidR="00627BB6" w:rsidRPr="005D5DA4">
        <w:t>.</w:t>
      </w:r>
      <w:r w:rsidR="00CC1CD6">
        <w:t xml:space="preserve"> </w:t>
      </w:r>
      <w:r w:rsidR="005D5DA4">
        <w:t xml:space="preserve"> </w:t>
      </w:r>
      <w:r w:rsidR="00CC1CD6" w:rsidRPr="00CC1CD6">
        <w:rPr>
          <w:i/>
        </w:rPr>
        <w:t xml:space="preserve">Note that you may have to navigate to a different </w:t>
      </w:r>
      <w:r w:rsidR="005D5DA4">
        <w:rPr>
          <w:rStyle w:val="Command-Menu-Windowname"/>
        </w:rPr>
        <w:t>Save in</w:t>
      </w:r>
      <w:r w:rsidR="00CC1CD6" w:rsidRPr="00CC1CD6">
        <w:rPr>
          <w:rStyle w:val="Command-Menu-Windowname"/>
        </w:rPr>
        <w:t>:</w:t>
      </w:r>
      <w:r w:rsidR="00CC1CD6" w:rsidRPr="00CC1CD6">
        <w:rPr>
          <w:i/>
        </w:rPr>
        <w:t xml:space="preserve"> folder.</w:t>
      </w:r>
      <w:r w:rsidR="00CC1CD6">
        <w:t xml:space="preserve"> </w:t>
      </w:r>
    </w:p>
    <w:p w:rsidR="000D78BA" w:rsidRDefault="00627BB6" w:rsidP="00245949">
      <w:pPr>
        <w:numPr>
          <w:ilvl w:val="0"/>
          <w:numId w:val="8"/>
        </w:numPr>
        <w:spacing w:after="0"/>
      </w:pPr>
      <w:r>
        <w:t>Open the PDF with Adobe Re</w:t>
      </w:r>
      <w:r w:rsidR="005D5DA4">
        <w:t xml:space="preserve">ader and inspect. If everything </w:t>
      </w:r>
      <w:r>
        <w:t xml:space="preserve">is OK, </w:t>
      </w:r>
      <w:r w:rsidR="000D78BA">
        <w:t xml:space="preserve">print. </w:t>
      </w:r>
    </w:p>
    <w:p w:rsidR="000D78BA" w:rsidRDefault="005A2F86" w:rsidP="00572F80">
      <w:pPr>
        <w:pStyle w:val="Heading1"/>
      </w:pPr>
      <w:r>
        <w:t>Exercise</w:t>
      </w:r>
      <w:r w:rsidR="000D78BA">
        <w:t xml:space="preserve"> 2. </w:t>
      </w:r>
      <w:r>
        <w:t>Digitize newly-interpreted geology</w:t>
      </w:r>
    </w:p>
    <w:p w:rsidR="000D78BA" w:rsidRPr="003E1335" w:rsidRDefault="000D78BA" w:rsidP="00AA3EF6">
      <w:r w:rsidRPr="003E1335">
        <w:t>Source materials</w:t>
      </w:r>
    </w:p>
    <w:p w:rsidR="000D78BA" w:rsidRPr="003E1335" w:rsidRDefault="003E1335" w:rsidP="00245949">
      <w:pPr>
        <w:numPr>
          <w:ilvl w:val="0"/>
          <w:numId w:val="2"/>
        </w:numPr>
        <w:tabs>
          <w:tab w:val="clear" w:pos="720"/>
          <w:tab w:val="num" w:pos="14"/>
        </w:tabs>
        <w:spacing w:after="0"/>
        <w:ind w:left="706"/>
      </w:pPr>
      <w:r>
        <w:t>Your final version of PurcellMtn.gdb</w:t>
      </w:r>
      <w:r w:rsidR="00D53A2F">
        <w:t xml:space="preserve"> and the accompanying .mxd file. </w:t>
      </w:r>
    </w:p>
    <w:p w:rsidR="000D78BA" w:rsidRPr="003E1335" w:rsidRDefault="003E1335" w:rsidP="00245949">
      <w:pPr>
        <w:numPr>
          <w:ilvl w:val="0"/>
          <w:numId w:val="2"/>
        </w:numPr>
        <w:spacing w:after="0"/>
        <w:ind w:left="706"/>
      </w:pPr>
      <w:r>
        <w:t xml:space="preserve">Lidar data for part of the Purcell Mtn quadrangle and nearby areas, in geodatabase Lidar6ft.gdb in the Resources folder of the course CD. </w:t>
      </w:r>
      <w:r w:rsidR="00D53A2F">
        <w:t xml:space="preserve">This geodatabase should be copied to your workspace. </w:t>
      </w:r>
    </w:p>
    <w:p w:rsidR="00AA3EF6" w:rsidRPr="00AA3EF6" w:rsidRDefault="001B634C" w:rsidP="00572F80">
      <w:pPr>
        <w:pStyle w:val="Heading3"/>
      </w:pPr>
      <w:r>
        <w:t xml:space="preserve">1.  </w:t>
      </w:r>
      <w:r w:rsidR="00AA3EF6">
        <w:t>Prepare lidar images</w:t>
      </w:r>
    </w:p>
    <w:p w:rsidR="000D78BA" w:rsidRDefault="000D78BA" w:rsidP="003E1335">
      <w:pPr>
        <w:numPr>
          <w:ilvl w:val="0"/>
          <w:numId w:val="37"/>
        </w:numPr>
        <w:spacing w:after="0"/>
      </w:pPr>
      <w:r>
        <w:t>Calculate useful images</w:t>
      </w:r>
    </w:p>
    <w:p w:rsidR="000D78BA" w:rsidRPr="000D78BA" w:rsidRDefault="009A0038" w:rsidP="003E1335">
      <w:pPr>
        <w:numPr>
          <w:ilvl w:val="1"/>
          <w:numId w:val="37"/>
        </w:numPr>
        <w:spacing w:after="0"/>
      </w:pPr>
      <w:r>
        <w:t>Open ArcMap with your most recent Purcell</w:t>
      </w:r>
      <w:r w:rsidR="000D78BA">
        <w:t xml:space="preserve">Mtn .mxd. </w:t>
      </w:r>
    </w:p>
    <w:p w:rsidR="000D78BA" w:rsidRDefault="000D78BA" w:rsidP="003E1335">
      <w:pPr>
        <w:numPr>
          <w:ilvl w:val="1"/>
          <w:numId w:val="37"/>
        </w:numPr>
        <w:spacing w:after="0"/>
      </w:pPr>
      <w:r>
        <w:t xml:space="preserve">Load Data; navigate to Lidar6ft.gdb/PurcellMtn. Load this raster into your .mxd. </w:t>
      </w:r>
    </w:p>
    <w:p w:rsidR="003E1335" w:rsidRDefault="000D78BA" w:rsidP="003E1335">
      <w:pPr>
        <w:numPr>
          <w:ilvl w:val="1"/>
          <w:numId w:val="37"/>
        </w:numPr>
        <w:spacing w:after="0"/>
        <w:rPr>
          <w:iCs/>
        </w:rPr>
      </w:pPr>
      <w:r>
        <w:t>Open the ArcMap Search window. Type "hillshade" into the search box and &lt;ENTER&gt;. Click on Hillshade and the Hillshade tool should pop open.</w:t>
      </w:r>
    </w:p>
    <w:p w:rsidR="000D78BA" w:rsidRPr="003E1335" w:rsidRDefault="000D78BA" w:rsidP="003E1335">
      <w:pPr>
        <w:spacing w:after="0"/>
        <w:ind w:left="1080"/>
        <w:rPr>
          <w:iCs/>
        </w:rPr>
      </w:pPr>
      <w:r w:rsidRPr="003E1335">
        <w:rPr>
          <w:i/>
          <w:iCs/>
        </w:rPr>
        <w:t xml:space="preserve">There may be licensing issues that govern whether you can access Hillshade (3D Analyst) and/or Hillshade (Spatial Analyst). You may have to go to Customize </w:t>
      </w:r>
      <w:r w:rsidR="003E1335" w:rsidRPr="003E1335">
        <w:rPr>
          <w:i/>
          <w:iCs/>
        </w:rPr>
        <w:t xml:space="preserve">&gt; </w:t>
      </w:r>
      <w:r w:rsidRPr="003E1335">
        <w:rPr>
          <w:i/>
          <w:iCs/>
        </w:rPr>
        <w:t xml:space="preserve">Extensions... and enable 3D Analyst and/or Spatial Analyst. </w:t>
      </w:r>
    </w:p>
    <w:p w:rsidR="000D78BA" w:rsidRDefault="000D78BA" w:rsidP="003E1335">
      <w:pPr>
        <w:numPr>
          <w:ilvl w:val="1"/>
          <w:numId w:val="37"/>
        </w:numPr>
        <w:spacing w:after="0"/>
      </w:pPr>
      <w:r>
        <w:t xml:space="preserve">Make 3 hillshades. </w:t>
      </w:r>
    </w:p>
    <w:p w:rsidR="002A1149" w:rsidRPr="006B6400" w:rsidRDefault="002A1149" w:rsidP="002A1149">
      <w:pPr>
        <w:spacing w:after="0"/>
        <w:ind w:left="1080"/>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15"/>
        <w:gridCol w:w="2400"/>
        <w:gridCol w:w="2415"/>
        <w:gridCol w:w="2401"/>
      </w:tblGrid>
      <w:tr w:rsidR="000D78BA" w:rsidTr="005807F5">
        <w:tc>
          <w:tcPr>
            <w:tcW w:w="1815" w:type="dxa"/>
            <w:tcBorders>
              <w:top w:val="none" w:sz="1" w:space="0" w:color="000000"/>
              <w:left w:val="none" w:sz="1" w:space="0" w:color="000000"/>
              <w:bottom w:val="none" w:sz="1" w:space="0" w:color="000000"/>
            </w:tcBorders>
            <w:shd w:val="clear" w:color="auto" w:fill="auto"/>
          </w:tcPr>
          <w:p w:rsidR="000D78BA" w:rsidRPr="004208A5" w:rsidRDefault="000D78BA" w:rsidP="005807F5">
            <w:pPr>
              <w:pStyle w:val="TableContents"/>
              <w:rPr>
                <w:sz w:val="22"/>
                <w:szCs w:val="22"/>
              </w:rPr>
            </w:pPr>
            <w:r w:rsidRPr="004208A5">
              <w:rPr>
                <w:sz w:val="22"/>
                <w:szCs w:val="22"/>
              </w:rPr>
              <w:t xml:space="preserve">Input </w:t>
            </w:r>
            <w:r w:rsidR="006B6400" w:rsidRPr="004208A5">
              <w:rPr>
                <w:sz w:val="22"/>
                <w:szCs w:val="22"/>
              </w:rPr>
              <w:t>r</w:t>
            </w:r>
            <w:r w:rsidRPr="004208A5">
              <w:rPr>
                <w:sz w:val="22"/>
                <w:szCs w:val="22"/>
              </w:rPr>
              <w:t>aster</w:t>
            </w:r>
          </w:p>
        </w:tc>
        <w:tc>
          <w:tcPr>
            <w:tcW w:w="2400" w:type="dxa"/>
            <w:tcBorders>
              <w:top w:val="none" w:sz="1" w:space="0" w:color="000000"/>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PurcellMtn</w:t>
            </w:r>
          </w:p>
        </w:tc>
        <w:tc>
          <w:tcPr>
            <w:tcW w:w="2415" w:type="dxa"/>
            <w:tcBorders>
              <w:top w:val="none" w:sz="1" w:space="0" w:color="000000"/>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PurcellMtn</w:t>
            </w:r>
          </w:p>
        </w:tc>
        <w:tc>
          <w:tcPr>
            <w:tcW w:w="2401" w:type="dxa"/>
            <w:tcBorders>
              <w:top w:val="none" w:sz="1" w:space="0" w:color="000000"/>
              <w:left w:val="none" w:sz="1" w:space="0" w:color="000000"/>
              <w:bottom w:val="none" w:sz="1" w:space="0" w:color="000000"/>
              <w:right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PurcellMtn</w:t>
            </w:r>
          </w:p>
        </w:tc>
      </w:tr>
      <w:tr w:rsidR="000D78BA" w:rsidTr="005807F5">
        <w:tc>
          <w:tcPr>
            <w:tcW w:w="1815" w:type="dxa"/>
            <w:tcBorders>
              <w:left w:val="none" w:sz="1" w:space="0" w:color="000000"/>
              <w:bottom w:val="none" w:sz="1" w:space="0" w:color="000000"/>
            </w:tcBorders>
            <w:shd w:val="clear" w:color="auto" w:fill="auto"/>
          </w:tcPr>
          <w:p w:rsidR="000D78BA" w:rsidRPr="004208A5" w:rsidRDefault="000D78BA" w:rsidP="006B6400">
            <w:pPr>
              <w:pStyle w:val="TableContents"/>
              <w:rPr>
                <w:sz w:val="22"/>
                <w:szCs w:val="22"/>
              </w:rPr>
            </w:pPr>
            <w:r w:rsidRPr="004208A5">
              <w:rPr>
                <w:sz w:val="22"/>
                <w:szCs w:val="22"/>
              </w:rPr>
              <w:t xml:space="preserve">Output </w:t>
            </w:r>
            <w:r w:rsidR="006B6400" w:rsidRPr="004208A5">
              <w:rPr>
                <w:sz w:val="22"/>
                <w:szCs w:val="22"/>
              </w:rPr>
              <w:t>hillshade</w:t>
            </w:r>
          </w:p>
        </w:tc>
        <w:tc>
          <w:tcPr>
            <w:tcW w:w="2400" w:type="dxa"/>
            <w:tcBorders>
              <w:left w:val="none" w:sz="1" w:space="0" w:color="000000"/>
              <w:bottom w:val="none" w:sz="1" w:space="0" w:color="000000"/>
            </w:tcBorders>
            <w:shd w:val="clear" w:color="auto" w:fill="auto"/>
          </w:tcPr>
          <w:p w:rsidR="000D78BA" w:rsidRPr="004208A5" w:rsidRDefault="004208A5" w:rsidP="005807F5">
            <w:pPr>
              <w:pStyle w:val="TableContents"/>
              <w:jc w:val="center"/>
              <w:rPr>
                <w:sz w:val="22"/>
                <w:szCs w:val="22"/>
              </w:rPr>
            </w:pPr>
            <w:r>
              <w:rPr>
                <w:sz w:val="22"/>
                <w:szCs w:val="22"/>
              </w:rPr>
              <w:t xml:space="preserve">Lidar6ft.gdb/ </w:t>
            </w:r>
            <w:r w:rsidR="000D78BA" w:rsidRPr="004208A5">
              <w:rPr>
                <w:sz w:val="22"/>
                <w:szCs w:val="22"/>
              </w:rPr>
              <w:t>PurcellMtn_ne</w:t>
            </w:r>
          </w:p>
        </w:tc>
        <w:tc>
          <w:tcPr>
            <w:tcW w:w="2415" w:type="dxa"/>
            <w:tcBorders>
              <w:left w:val="none" w:sz="1" w:space="0" w:color="000000"/>
              <w:bottom w:val="none" w:sz="1" w:space="0" w:color="000000"/>
            </w:tcBorders>
            <w:shd w:val="clear" w:color="auto" w:fill="auto"/>
          </w:tcPr>
          <w:p w:rsidR="000D78BA" w:rsidRPr="004208A5" w:rsidRDefault="004208A5" w:rsidP="005807F5">
            <w:pPr>
              <w:pStyle w:val="TableContents"/>
              <w:jc w:val="center"/>
              <w:rPr>
                <w:sz w:val="22"/>
                <w:szCs w:val="22"/>
              </w:rPr>
            </w:pPr>
            <w:r>
              <w:rPr>
                <w:sz w:val="22"/>
                <w:szCs w:val="22"/>
              </w:rPr>
              <w:t xml:space="preserve">Lidar6ft.gdb/ </w:t>
            </w:r>
            <w:r w:rsidR="000D78BA" w:rsidRPr="004208A5">
              <w:rPr>
                <w:sz w:val="22"/>
                <w:szCs w:val="22"/>
              </w:rPr>
              <w:t>PurcellMtn_nw</w:t>
            </w:r>
          </w:p>
        </w:tc>
        <w:tc>
          <w:tcPr>
            <w:tcW w:w="2401" w:type="dxa"/>
            <w:tcBorders>
              <w:left w:val="none" w:sz="1" w:space="0" w:color="000000"/>
              <w:bottom w:val="none" w:sz="1" w:space="0" w:color="000000"/>
              <w:right w:val="none" w:sz="1" w:space="0" w:color="000000"/>
            </w:tcBorders>
            <w:shd w:val="clear" w:color="auto" w:fill="auto"/>
          </w:tcPr>
          <w:p w:rsidR="000D78BA" w:rsidRPr="004208A5" w:rsidRDefault="004208A5" w:rsidP="005807F5">
            <w:pPr>
              <w:pStyle w:val="TableContents"/>
              <w:jc w:val="center"/>
              <w:rPr>
                <w:sz w:val="22"/>
                <w:szCs w:val="22"/>
              </w:rPr>
            </w:pPr>
            <w:r>
              <w:rPr>
                <w:sz w:val="22"/>
                <w:szCs w:val="22"/>
              </w:rPr>
              <w:t xml:space="preserve">Lidar6ft.gdb/ </w:t>
            </w:r>
            <w:r w:rsidR="000D78BA" w:rsidRPr="004208A5">
              <w:rPr>
                <w:sz w:val="22"/>
                <w:szCs w:val="22"/>
              </w:rPr>
              <w:t>PurcellMtn_v10</w:t>
            </w:r>
          </w:p>
        </w:tc>
      </w:tr>
      <w:tr w:rsidR="000D78BA" w:rsidTr="005807F5">
        <w:tc>
          <w:tcPr>
            <w:tcW w:w="1815" w:type="dxa"/>
            <w:tcBorders>
              <w:left w:val="none" w:sz="1" w:space="0" w:color="000000"/>
              <w:bottom w:val="none" w:sz="1" w:space="0" w:color="000000"/>
            </w:tcBorders>
            <w:shd w:val="clear" w:color="auto" w:fill="auto"/>
          </w:tcPr>
          <w:p w:rsidR="000D78BA" w:rsidRPr="004208A5" w:rsidRDefault="000D78BA" w:rsidP="005807F5">
            <w:pPr>
              <w:pStyle w:val="TableContents"/>
              <w:rPr>
                <w:sz w:val="22"/>
                <w:szCs w:val="22"/>
              </w:rPr>
            </w:pPr>
            <w:r w:rsidRPr="004208A5">
              <w:rPr>
                <w:sz w:val="22"/>
                <w:szCs w:val="22"/>
              </w:rPr>
              <w:t>Azimuth</w:t>
            </w:r>
          </w:p>
        </w:tc>
        <w:tc>
          <w:tcPr>
            <w:tcW w:w="2400"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45</w:t>
            </w:r>
          </w:p>
        </w:tc>
        <w:tc>
          <w:tcPr>
            <w:tcW w:w="2415"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315</w:t>
            </w:r>
          </w:p>
        </w:tc>
        <w:tc>
          <w:tcPr>
            <w:tcW w:w="2401" w:type="dxa"/>
            <w:tcBorders>
              <w:left w:val="none" w:sz="1" w:space="0" w:color="000000"/>
              <w:bottom w:val="none" w:sz="1" w:space="0" w:color="000000"/>
              <w:right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315</w:t>
            </w:r>
          </w:p>
        </w:tc>
      </w:tr>
      <w:tr w:rsidR="000D78BA" w:rsidTr="005807F5">
        <w:tc>
          <w:tcPr>
            <w:tcW w:w="1815" w:type="dxa"/>
            <w:tcBorders>
              <w:left w:val="none" w:sz="1" w:space="0" w:color="000000"/>
              <w:bottom w:val="none" w:sz="1" w:space="0" w:color="000000"/>
            </w:tcBorders>
            <w:shd w:val="clear" w:color="auto" w:fill="auto"/>
          </w:tcPr>
          <w:p w:rsidR="000D78BA" w:rsidRPr="004208A5" w:rsidRDefault="000D78BA" w:rsidP="005807F5">
            <w:pPr>
              <w:pStyle w:val="TableContents"/>
              <w:rPr>
                <w:sz w:val="22"/>
                <w:szCs w:val="22"/>
              </w:rPr>
            </w:pPr>
            <w:r w:rsidRPr="004208A5">
              <w:rPr>
                <w:sz w:val="22"/>
                <w:szCs w:val="22"/>
              </w:rPr>
              <w:t>Altitude</w:t>
            </w:r>
          </w:p>
        </w:tc>
        <w:tc>
          <w:tcPr>
            <w:tcW w:w="2400"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45</w:t>
            </w:r>
          </w:p>
        </w:tc>
        <w:tc>
          <w:tcPr>
            <w:tcW w:w="2415"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45</w:t>
            </w:r>
          </w:p>
        </w:tc>
        <w:tc>
          <w:tcPr>
            <w:tcW w:w="2401" w:type="dxa"/>
            <w:tcBorders>
              <w:left w:val="none" w:sz="1" w:space="0" w:color="000000"/>
              <w:bottom w:val="none" w:sz="1" w:space="0" w:color="000000"/>
              <w:right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90</w:t>
            </w:r>
          </w:p>
        </w:tc>
      </w:tr>
      <w:tr w:rsidR="000D78BA" w:rsidTr="005807F5">
        <w:tc>
          <w:tcPr>
            <w:tcW w:w="1815" w:type="dxa"/>
            <w:tcBorders>
              <w:left w:val="none" w:sz="1" w:space="0" w:color="000000"/>
              <w:bottom w:val="none" w:sz="1" w:space="0" w:color="000000"/>
            </w:tcBorders>
            <w:shd w:val="clear" w:color="auto" w:fill="auto"/>
          </w:tcPr>
          <w:p w:rsidR="000D78BA" w:rsidRPr="004208A5" w:rsidRDefault="000D78BA" w:rsidP="005807F5">
            <w:pPr>
              <w:pStyle w:val="TableContents"/>
              <w:rPr>
                <w:sz w:val="22"/>
                <w:szCs w:val="22"/>
              </w:rPr>
            </w:pPr>
            <w:r w:rsidRPr="004208A5">
              <w:rPr>
                <w:sz w:val="22"/>
                <w:szCs w:val="22"/>
              </w:rPr>
              <w:t>Z factor</w:t>
            </w:r>
          </w:p>
        </w:tc>
        <w:tc>
          <w:tcPr>
            <w:tcW w:w="2400"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1</w:t>
            </w:r>
          </w:p>
        </w:tc>
        <w:tc>
          <w:tcPr>
            <w:tcW w:w="2415" w:type="dxa"/>
            <w:tcBorders>
              <w:left w:val="none" w:sz="1" w:space="0" w:color="000000"/>
              <w:bottom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1</w:t>
            </w:r>
          </w:p>
        </w:tc>
        <w:tc>
          <w:tcPr>
            <w:tcW w:w="2401" w:type="dxa"/>
            <w:tcBorders>
              <w:left w:val="none" w:sz="1" w:space="0" w:color="000000"/>
              <w:bottom w:val="none" w:sz="1" w:space="0" w:color="000000"/>
              <w:right w:val="none" w:sz="1" w:space="0" w:color="000000"/>
            </w:tcBorders>
            <w:shd w:val="clear" w:color="auto" w:fill="auto"/>
          </w:tcPr>
          <w:p w:rsidR="000D78BA" w:rsidRPr="004208A5" w:rsidRDefault="000D78BA" w:rsidP="005807F5">
            <w:pPr>
              <w:pStyle w:val="TableContents"/>
              <w:jc w:val="center"/>
              <w:rPr>
                <w:sz w:val="22"/>
                <w:szCs w:val="22"/>
              </w:rPr>
            </w:pPr>
            <w:r w:rsidRPr="004208A5">
              <w:rPr>
                <w:sz w:val="22"/>
                <w:szCs w:val="22"/>
              </w:rPr>
              <w:t>10</w:t>
            </w:r>
          </w:p>
        </w:tc>
      </w:tr>
    </w:tbl>
    <w:p w:rsidR="000D78BA" w:rsidRDefault="000D78BA" w:rsidP="000D78BA"/>
    <w:p w:rsidR="001B634C" w:rsidRDefault="001B634C" w:rsidP="00245949">
      <w:pPr>
        <w:numPr>
          <w:ilvl w:val="1"/>
          <w:numId w:val="11"/>
        </w:numPr>
        <w:spacing w:after="0"/>
      </w:pPr>
      <w:r>
        <w:t xml:space="preserve">The hillshades will be added to your map composition as you create them. Remove PurcellMtn_v10. </w:t>
      </w:r>
    </w:p>
    <w:p w:rsidR="000D78BA" w:rsidRDefault="000D78BA" w:rsidP="00245949">
      <w:pPr>
        <w:numPr>
          <w:ilvl w:val="1"/>
          <w:numId w:val="11"/>
        </w:numPr>
        <w:spacing w:after="0"/>
      </w:pPr>
      <w:r>
        <w:t xml:space="preserve">Return to the search window. Type "mod" into the search box and &lt;ENTER&gt;. This should bring up Mod (Spatial Analyst). Click on the tool name. </w:t>
      </w:r>
    </w:p>
    <w:p w:rsidR="001B634C" w:rsidRDefault="000D78BA" w:rsidP="00245949">
      <w:pPr>
        <w:numPr>
          <w:ilvl w:val="1"/>
          <w:numId w:val="11"/>
        </w:numPr>
        <w:spacing w:after="0"/>
      </w:pPr>
      <w:r>
        <w:t>In the Mod tool window, Input Raster or constant value  1= PurcellMtn, Input raster or constant value 2 = 300, and Output raster = Lidar6ft.gdb/PurcellMtn_m300. OK.</w:t>
      </w:r>
      <w:r w:rsidR="001B634C">
        <w:t xml:space="preserve"> </w:t>
      </w:r>
    </w:p>
    <w:p w:rsidR="000D78BA" w:rsidRDefault="001B634C" w:rsidP="00245949">
      <w:pPr>
        <w:numPr>
          <w:ilvl w:val="1"/>
          <w:numId w:val="11"/>
        </w:numPr>
        <w:spacing w:after="0"/>
      </w:pPr>
      <w:r>
        <w:t xml:space="preserve">Close the Search window. </w:t>
      </w:r>
    </w:p>
    <w:p w:rsidR="001B634C" w:rsidRDefault="001B634C" w:rsidP="00245949">
      <w:pPr>
        <w:numPr>
          <w:ilvl w:val="1"/>
          <w:numId w:val="11"/>
        </w:numPr>
        <w:spacing w:after="0"/>
      </w:pPr>
      <w:r>
        <w:t xml:space="preserve">Remove PurcellMtn_m300 from your map composition. </w:t>
      </w:r>
    </w:p>
    <w:p w:rsidR="000D78BA" w:rsidRPr="006B6400" w:rsidRDefault="000D78BA" w:rsidP="001B634C">
      <w:pPr>
        <w:numPr>
          <w:ilvl w:val="0"/>
          <w:numId w:val="11"/>
        </w:numPr>
        <w:spacing w:after="0"/>
      </w:pPr>
      <w:r>
        <w:t>Go to Add Data and navigate to and add layer file PurcellMtn_e300.lyr</w:t>
      </w:r>
      <w:r w:rsidR="004208A5">
        <w:t>, which is in the Resources folder of the course CD</w:t>
      </w:r>
      <w:r>
        <w:t xml:space="preserve">. You may need to repair the data sources. </w:t>
      </w:r>
      <w:r w:rsidR="004208A5">
        <w:t>Uncheck</w:t>
      </w:r>
      <w:r>
        <w:t xml:space="preserve"> raster layer PurcellMtn. </w:t>
      </w:r>
    </w:p>
    <w:p w:rsidR="006B6400" w:rsidRDefault="001B634C" w:rsidP="006B6400">
      <w:pPr>
        <w:spacing w:after="0"/>
        <w:ind w:left="720"/>
      </w:pPr>
      <w:r>
        <w:rPr>
          <w:noProof/>
        </w:rPr>
        <w:lastRenderedPageBreak/>
        <w:drawing>
          <wp:anchor distT="0" distB="0" distL="0" distR="0" simplePos="0" relativeHeight="251668480" behindDoc="0" locked="0" layoutInCell="1" allowOverlap="1" wp14:anchorId="57ED7338" wp14:editId="4B6A2015">
            <wp:simplePos x="0" y="0"/>
            <wp:positionH relativeFrom="column">
              <wp:posOffset>3829050</wp:posOffset>
            </wp:positionH>
            <wp:positionV relativeFrom="paragraph">
              <wp:posOffset>76200</wp:posOffset>
            </wp:positionV>
            <wp:extent cx="2466975" cy="3200400"/>
            <wp:effectExtent l="0" t="0" r="9525" b="0"/>
            <wp:wrapSquare wrapText="larges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t="253" b="14353"/>
                    <a:stretch/>
                  </pic:blipFill>
                  <pic:spPr bwMode="auto">
                    <a:xfrm>
                      <a:off x="0" y="0"/>
                      <a:ext cx="2466975" cy="3200400"/>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27BB6" w:rsidRPr="0041054A" w:rsidRDefault="000D78BA" w:rsidP="0041054A">
      <w:pPr>
        <w:ind w:left="720"/>
        <w:rPr>
          <w:i/>
        </w:rPr>
      </w:pPr>
      <w:r w:rsidRPr="006B6400">
        <w:rPr>
          <w:i/>
        </w:rPr>
        <w:t>Your Table of Contents should now look some</w:t>
      </w:r>
      <w:r w:rsidR="0041054A">
        <w:rPr>
          <w:i/>
        </w:rPr>
        <w:t xml:space="preserve">thing like the image at right. </w:t>
      </w:r>
    </w:p>
    <w:p w:rsidR="00EA2070" w:rsidRPr="00EA2070" w:rsidRDefault="001B634C" w:rsidP="00572F80">
      <w:pPr>
        <w:pStyle w:val="Heading3"/>
      </w:pPr>
      <w:r>
        <w:t xml:space="preserve">2.  </w:t>
      </w:r>
      <w:r w:rsidR="00EA2070">
        <w:t>Prepare to digitize</w:t>
      </w:r>
    </w:p>
    <w:p w:rsidR="001B634C" w:rsidRDefault="000D78BA" w:rsidP="001B634C">
      <w:pPr>
        <w:numPr>
          <w:ilvl w:val="0"/>
          <w:numId w:val="38"/>
        </w:numPr>
        <w:spacing w:after="0"/>
      </w:pPr>
      <w:r>
        <w:t xml:space="preserve">Look around. Change which lidar-derived image is visible and look some more. </w:t>
      </w:r>
    </w:p>
    <w:p w:rsidR="000D78BA" w:rsidRPr="001B634C" w:rsidRDefault="000D78BA" w:rsidP="001B634C">
      <w:pPr>
        <w:spacing w:after="0"/>
        <w:ind w:left="360"/>
      </w:pPr>
      <w:r w:rsidRPr="001B634C">
        <w:rPr>
          <w:i/>
        </w:rPr>
        <w:t xml:space="preserve">How well does </w:t>
      </w:r>
      <w:r w:rsidR="0041054A">
        <w:rPr>
          <w:i/>
        </w:rPr>
        <w:t xml:space="preserve">the </w:t>
      </w:r>
      <w:r w:rsidR="001B634C">
        <w:rPr>
          <w:i/>
        </w:rPr>
        <w:t>1:100K</w:t>
      </w:r>
      <w:r w:rsidRPr="001B634C">
        <w:rPr>
          <w:i/>
        </w:rPr>
        <w:t>-scale geologic map depict the surficial geology in the area of lidar coverage? What's right? What's wrong? Can you see better interpretations?  What Quaternary map units might you depict? Make a list (mental, scratch paper, short text file...). What distinguishes these map units? What defines their boundaries? How precisely can you pick these boundaries?</w:t>
      </w:r>
    </w:p>
    <w:p w:rsidR="000D78BA" w:rsidRDefault="001B634C" w:rsidP="001B634C">
      <w:pPr>
        <w:numPr>
          <w:ilvl w:val="0"/>
          <w:numId w:val="38"/>
        </w:numPr>
        <w:spacing w:after="0"/>
      </w:pPr>
      <w:r>
        <w:t xml:space="preserve">Enabling edit tracking </w:t>
      </w:r>
      <w:r w:rsidR="000D78BA">
        <w:t xml:space="preserve">for ContactsAndFaults. This will help </w:t>
      </w:r>
      <w:r w:rsidR="0041054A">
        <w:t>you</w:t>
      </w:r>
      <w:r w:rsidR="000D78BA">
        <w:t xml:space="preserve"> track which lines </w:t>
      </w:r>
      <w:r w:rsidR="0041054A">
        <w:t>you</w:t>
      </w:r>
      <w:r w:rsidR="000D78BA">
        <w:t xml:space="preserve"> digitized from OFR87-16 and which </w:t>
      </w:r>
      <w:r w:rsidR="0041054A">
        <w:t>you</w:t>
      </w:r>
      <w:r w:rsidR="000D78BA">
        <w:t xml:space="preserve"> interpreted from lidar topography. </w:t>
      </w:r>
    </w:p>
    <w:p w:rsidR="000D78BA" w:rsidRDefault="000D78BA" w:rsidP="001B634C">
      <w:pPr>
        <w:numPr>
          <w:ilvl w:val="1"/>
          <w:numId w:val="38"/>
        </w:numPr>
        <w:spacing w:after="0"/>
      </w:pPr>
      <w:r>
        <w:t xml:space="preserve">Open the Catalog window. </w:t>
      </w:r>
    </w:p>
    <w:p w:rsidR="000D78BA" w:rsidRDefault="000D78BA" w:rsidP="00572F80">
      <w:pPr>
        <w:numPr>
          <w:ilvl w:val="1"/>
          <w:numId w:val="38"/>
        </w:numPr>
        <w:spacing w:after="0"/>
      </w:pPr>
      <w:r>
        <w:t>Navigate to PurcellMtnYI.gdb/GeologicMap/ContactsAndFaults. Right-click on ContactsAndFaults and navigate to Manage</w:t>
      </w:r>
      <w:r w:rsidRPr="00572F80">
        <w:rPr>
          <w:rFonts w:ascii="Wingdings 3" w:eastAsia="Wingdings 3" w:hAnsi="Wingdings 3" w:cs="Wingdings 3"/>
          <w:sz w:val="16"/>
          <w:szCs w:val="16"/>
        </w:rPr>
        <w:t></w:t>
      </w:r>
      <w:r w:rsidRPr="00572F80">
        <w:rPr>
          <w:rFonts w:ascii="Wingdings 3" w:eastAsia="Wingdings 3" w:hAnsi="Wingdings 3" w:cs="Wingdings 3"/>
          <w:sz w:val="16"/>
          <w:szCs w:val="16"/>
        </w:rPr>
        <w:t></w:t>
      </w:r>
      <w:r>
        <w:t xml:space="preserve">Enable Editor Tracking...   </w:t>
      </w:r>
    </w:p>
    <w:p w:rsidR="000D78BA" w:rsidRPr="00EA2070" w:rsidRDefault="000D78BA" w:rsidP="001B634C">
      <w:pPr>
        <w:numPr>
          <w:ilvl w:val="1"/>
          <w:numId w:val="38"/>
        </w:numPr>
        <w:spacing w:after="0"/>
      </w:pPr>
      <w:r>
        <w:t>Click "Yes"</w:t>
      </w:r>
    </w:p>
    <w:p w:rsidR="00EA2070" w:rsidRDefault="001B634C" w:rsidP="00EA2070">
      <w:pPr>
        <w:pStyle w:val="Heading3"/>
      </w:pPr>
      <w:r>
        <w:t xml:space="preserve">3. </w:t>
      </w:r>
      <w:r w:rsidR="00EA2070">
        <w:t>Digitize new contacts</w:t>
      </w:r>
    </w:p>
    <w:p w:rsidR="001B634C" w:rsidRDefault="001B634C" w:rsidP="00064AF5">
      <w:pPr>
        <w:numPr>
          <w:ilvl w:val="0"/>
          <w:numId w:val="39"/>
        </w:numPr>
        <w:spacing w:after="0"/>
      </w:pPr>
      <w:r>
        <w:t xml:space="preserve">Uncheck ContactsAndFaults and check ContactsAndFaults100K. </w:t>
      </w:r>
    </w:p>
    <w:p w:rsidR="000D78BA" w:rsidRDefault="000D78BA" w:rsidP="00064AF5">
      <w:pPr>
        <w:numPr>
          <w:ilvl w:val="0"/>
          <w:numId w:val="39"/>
        </w:numPr>
        <w:spacing w:after="0"/>
      </w:pPr>
      <w:r>
        <w:t>In the Table of Contents, under ContactsAndFaults100K, right click on LTYPE and navigate to Edit Features</w:t>
      </w:r>
      <w:r w:rsidR="001B634C">
        <w:rPr>
          <w:rFonts w:ascii="Wingdings 3" w:eastAsia="Wingdings 3" w:hAnsi="Wingdings 3" w:cs="Wingdings 3"/>
          <w:sz w:val="16"/>
          <w:szCs w:val="16"/>
        </w:rPr>
        <w:t></w:t>
      </w:r>
      <w:r w:rsidR="001B634C">
        <w:rPr>
          <w:rFonts w:ascii="Wingdings 3" w:eastAsia="Wingdings 3" w:hAnsi="Wingdings 3" w:cs="Wingdings 3"/>
          <w:sz w:val="16"/>
          <w:szCs w:val="16"/>
        </w:rPr>
        <w:t></w:t>
      </w:r>
      <w:r>
        <w:t>Start Editing.</w:t>
      </w:r>
    </w:p>
    <w:p w:rsidR="000D78BA" w:rsidRDefault="000D78BA" w:rsidP="00064AF5">
      <w:pPr>
        <w:numPr>
          <w:ilvl w:val="0"/>
          <w:numId w:val="39"/>
        </w:numPr>
        <w:spacing w:after="0"/>
      </w:pPr>
      <w:r>
        <w:t>Digitize new contacts that you interpret from lidar topography, using the lidar image(s) of your choice. What scale do you find is easiest to work at, where boundaries are well defined, you have a decent field of view, and yet your digitizing isn't cramped? As a ge</w:t>
      </w:r>
      <w:r w:rsidR="00572F80">
        <w:t>neral rule of thumb, divide the denominator of this sc</w:t>
      </w:r>
      <w:r>
        <w:t xml:space="preserve">ale by 1,000 and the result is the appropriate value of LocationConfidenceMeters. Pick the line template to match. </w:t>
      </w:r>
      <w:r>
        <w:rPr>
          <w:i/>
          <w:iCs/>
        </w:rPr>
        <w:t>In this case, most of your lidar lines will be LTYPE = "contact  20m". A few contact</w:t>
      </w:r>
      <w:r w:rsidR="00572F80">
        <w:rPr>
          <w:i/>
          <w:iCs/>
        </w:rPr>
        <w:t>s—e.g., between alluvial fans and valley-bottom alluvium—m</w:t>
      </w:r>
      <w:r>
        <w:rPr>
          <w:i/>
          <w:iCs/>
        </w:rPr>
        <w:t xml:space="preserve">ay be very difficult to locate precisely and "contact 200m" may be more appropriate. </w:t>
      </w:r>
    </w:p>
    <w:p w:rsidR="000D78BA" w:rsidRDefault="00064AF5" w:rsidP="00064AF5">
      <w:pPr>
        <w:pStyle w:val="ListParagraph"/>
        <w:numPr>
          <w:ilvl w:val="0"/>
          <w:numId w:val="39"/>
        </w:numPr>
      </w:pPr>
      <w:r>
        <w:t xml:space="preserve">It is easier to preserve data lineage if you do not modify existing lines. Digitize new lines. Cut old, superceded lines at their junctions with new lines and delete them. </w:t>
      </w:r>
      <w:r w:rsidR="000D78BA" w:rsidRPr="00EA2070">
        <w:t>In general</w:t>
      </w:r>
      <w:r w:rsidR="000D78BA">
        <w:t xml:space="preserve"> it will be easier to digitize new contacts, e.g., Qal (valley bottom) against bedrock (hillside) entirely and later trim / extend the existing contacts to meet the new contacts. </w:t>
      </w:r>
    </w:p>
    <w:p w:rsidR="000D78BA" w:rsidRPr="001B634C" w:rsidRDefault="000D78BA" w:rsidP="00064AF5">
      <w:pPr>
        <w:pStyle w:val="ListParagraph"/>
        <w:numPr>
          <w:ilvl w:val="0"/>
          <w:numId w:val="39"/>
        </w:numPr>
      </w:pPr>
      <w:r w:rsidRPr="001B634C">
        <w:rPr>
          <w:b/>
          <w:bCs/>
        </w:rPr>
        <w:t>Editor</w:t>
      </w:r>
      <w:r w:rsidRPr="001B634C">
        <w:rPr>
          <w:rFonts w:ascii="Wingdings 3" w:eastAsia="Wingdings 3" w:hAnsi="Wingdings 3" w:cs="Wingdings 3"/>
          <w:b/>
          <w:bCs/>
          <w:sz w:val="16"/>
          <w:szCs w:val="16"/>
        </w:rPr>
        <w:t></w:t>
      </w:r>
      <w:r w:rsidRPr="001B634C">
        <w:rPr>
          <w:rFonts w:ascii="Wingdings 3" w:eastAsia="Wingdings 3" w:hAnsi="Wingdings 3" w:cs="Wingdings 3"/>
          <w:b/>
          <w:bCs/>
          <w:sz w:val="16"/>
          <w:szCs w:val="16"/>
        </w:rPr>
        <w:t></w:t>
      </w:r>
      <w:r w:rsidRPr="001B634C">
        <w:rPr>
          <w:rFonts w:eastAsia="Wingdings 3" w:cs="Wingdings 3"/>
          <w:b/>
          <w:bCs/>
          <w:sz w:val="24"/>
        </w:rPr>
        <w:t>Save Edits</w:t>
      </w:r>
      <w:r w:rsidRPr="001B634C">
        <w:rPr>
          <w:rFonts w:eastAsia="Wingdings 3" w:cs="Wingdings 3"/>
          <w:sz w:val="24"/>
        </w:rPr>
        <w:t xml:space="preserve"> frequently. </w:t>
      </w:r>
      <w:r>
        <w:t xml:space="preserve"> </w:t>
      </w:r>
    </w:p>
    <w:p w:rsidR="00EA2070" w:rsidRPr="00EA2070" w:rsidRDefault="001B634C" w:rsidP="00572F80">
      <w:pPr>
        <w:pStyle w:val="Heading3"/>
      </w:pPr>
      <w:r>
        <w:t xml:space="preserve">4. </w:t>
      </w:r>
      <w:r w:rsidR="00EA2070">
        <w:t xml:space="preserve">Make topology and check for </w:t>
      </w:r>
      <w:r w:rsidR="00EA2070" w:rsidRPr="00572F80">
        <w:t>line</w:t>
      </w:r>
      <w:r w:rsidR="00EA2070">
        <w:t xml:space="preserve"> errors. Build polygons</w:t>
      </w:r>
    </w:p>
    <w:p w:rsidR="000D78BA" w:rsidRDefault="000D78BA" w:rsidP="00572F80">
      <w:pPr>
        <w:numPr>
          <w:ilvl w:val="0"/>
          <w:numId w:val="40"/>
        </w:numPr>
        <w:spacing w:after="0"/>
      </w:pPr>
      <w:r>
        <w:t xml:space="preserve">Once you have completed, more-or-less, revising the linework, </w:t>
      </w:r>
      <w:r>
        <w:rPr>
          <w:b/>
          <w:bCs/>
        </w:rPr>
        <w:t>Editor</w:t>
      </w:r>
      <w:r>
        <w:rPr>
          <w:rFonts w:ascii="Wingdings 3" w:eastAsia="Wingdings 3" w:hAnsi="Wingdings 3" w:cs="Wingdings 3"/>
          <w:b/>
          <w:bCs/>
          <w:sz w:val="16"/>
          <w:szCs w:val="16"/>
        </w:rPr>
        <w:t></w:t>
      </w:r>
      <w:r>
        <w:rPr>
          <w:rFonts w:ascii="Wingdings 3" w:eastAsia="Wingdings 3" w:hAnsi="Wingdings 3" w:cs="Wingdings 3"/>
          <w:b/>
          <w:bCs/>
          <w:sz w:val="16"/>
          <w:szCs w:val="16"/>
        </w:rPr>
        <w:t></w:t>
      </w:r>
      <w:r>
        <w:rPr>
          <w:rFonts w:eastAsia="Wingdings 3" w:cs="Wingdings 3"/>
          <w:b/>
          <w:bCs/>
          <w:sz w:val="24"/>
        </w:rPr>
        <w:t>Stop Editing</w:t>
      </w:r>
      <w:r>
        <w:rPr>
          <w:rFonts w:eastAsia="Wingdings 3" w:cs="Wingdings 3"/>
          <w:sz w:val="24"/>
        </w:rPr>
        <w:t>. Create</w:t>
      </w:r>
      <w:r>
        <w:t xml:space="preserve"> line topology with the NCGMP09 Make topology tool. Add the resulting GeologicMap_topology feature class to your map composi</w:t>
      </w:r>
      <w:r w:rsidR="00EA2070">
        <w:t>tion and inspect. Fix any overlaps, self-intersections, or unintentional dangles</w:t>
      </w:r>
      <w:r>
        <w:t>.</w:t>
      </w:r>
    </w:p>
    <w:p w:rsidR="00572F80" w:rsidRDefault="00572F80" w:rsidP="00572F80">
      <w:pPr>
        <w:numPr>
          <w:ilvl w:val="0"/>
          <w:numId w:val="40"/>
        </w:numPr>
        <w:spacing w:after="0"/>
      </w:pPr>
      <w:r>
        <w:t>Make polygons. There are multiple ways to do this.</w:t>
      </w:r>
    </w:p>
    <w:p w:rsidR="000D78BA" w:rsidRDefault="000D78BA" w:rsidP="00572F80">
      <w:pPr>
        <w:numPr>
          <w:ilvl w:val="1"/>
          <w:numId w:val="40"/>
        </w:numPr>
        <w:spacing w:after="0"/>
      </w:pPr>
      <w:r>
        <w:t xml:space="preserve">Rebuild polygons with the NCGMP09 Make polygons tool. Attribute all new polygons, </w:t>
      </w:r>
      <w:r>
        <w:lastRenderedPageBreak/>
        <w:t>perhaps in part with new map units.</w:t>
      </w:r>
    </w:p>
    <w:p w:rsidR="00572F80" w:rsidRDefault="00572F80" w:rsidP="00572F80">
      <w:pPr>
        <w:numPr>
          <w:ilvl w:val="1"/>
          <w:numId w:val="40"/>
        </w:numPr>
        <w:spacing w:after="0"/>
      </w:pPr>
      <w:r>
        <w:t xml:space="preserve">Or, use tools on the advanced editing toolbar to create, cut, and merge polygons. </w:t>
      </w:r>
    </w:p>
    <w:p w:rsidR="000D78BA" w:rsidRDefault="000D78BA" w:rsidP="00572F80">
      <w:pPr>
        <w:numPr>
          <w:ilvl w:val="0"/>
          <w:numId w:val="40"/>
        </w:numPr>
        <w:spacing w:after="0"/>
      </w:pPr>
      <w:r>
        <w:t xml:space="preserve">If you have added new map units, you need to add these units to the DescriptionOfMapUnits table.  </w:t>
      </w:r>
      <w:r w:rsidR="00D53A2F" w:rsidRPr="001B634C">
        <w:rPr>
          <w:b/>
          <w:bCs/>
        </w:rPr>
        <w:t>Editor</w:t>
      </w:r>
      <w:r w:rsidR="00D53A2F" w:rsidRPr="001B634C">
        <w:rPr>
          <w:rFonts w:ascii="Wingdings 3" w:eastAsia="Wingdings 3" w:hAnsi="Wingdings 3" w:cs="Wingdings 3"/>
          <w:b/>
          <w:bCs/>
          <w:sz w:val="16"/>
          <w:szCs w:val="16"/>
        </w:rPr>
        <w:t></w:t>
      </w:r>
      <w:r w:rsidR="00D53A2F" w:rsidRPr="001B634C">
        <w:rPr>
          <w:rFonts w:ascii="Wingdings 3" w:eastAsia="Wingdings 3" w:hAnsi="Wingdings 3" w:cs="Wingdings 3"/>
          <w:b/>
          <w:bCs/>
          <w:sz w:val="16"/>
          <w:szCs w:val="16"/>
        </w:rPr>
        <w:t></w:t>
      </w:r>
      <w:r w:rsidR="00D53A2F" w:rsidRPr="001B634C">
        <w:rPr>
          <w:rFonts w:eastAsia="Wingdings 3" w:cs="Wingdings 3"/>
          <w:b/>
          <w:bCs/>
          <w:sz w:val="24"/>
        </w:rPr>
        <w:t>Save Edits</w:t>
      </w:r>
      <w:r w:rsidR="00D53A2F" w:rsidRPr="00D53A2F">
        <w:t xml:space="preserve">. </w:t>
      </w:r>
    </w:p>
    <w:p w:rsidR="000D78BA" w:rsidRDefault="000D78BA" w:rsidP="00572F80">
      <w:pPr>
        <w:numPr>
          <w:ilvl w:val="0"/>
          <w:numId w:val="40"/>
        </w:numPr>
        <w:spacing w:after="0"/>
      </w:pPr>
      <w:r>
        <w:t xml:space="preserve">Check map topology with the NCGMP09 Topology check tool. Be particularly alert to the likelihood of bad nodes, now that the map has a more complicated digitizing-editing history. Fix any errors. </w:t>
      </w:r>
    </w:p>
    <w:p w:rsidR="002A1149" w:rsidRDefault="002A1149" w:rsidP="002A1149">
      <w:pPr>
        <w:pStyle w:val="Heading3"/>
      </w:pPr>
      <w:r>
        <w:t>5.  Fix metadata. Validate</w:t>
      </w:r>
    </w:p>
    <w:p w:rsidR="000D78BA" w:rsidRDefault="000D78BA" w:rsidP="002A1149">
      <w:pPr>
        <w:numPr>
          <w:ilvl w:val="0"/>
          <w:numId w:val="41"/>
        </w:numPr>
        <w:spacing w:after="0"/>
      </w:pPr>
      <w:r>
        <w:t xml:space="preserve">Start editing. </w:t>
      </w:r>
      <w:r w:rsidRPr="00572F80">
        <w:rPr>
          <w:rStyle w:val="Command-Menu-Windowname"/>
        </w:rPr>
        <w:t>Open Attribute Table</w:t>
      </w:r>
      <w:r>
        <w:t xml:space="preserve"> for LTYPE. Sort on </w:t>
      </w:r>
      <w:r w:rsidRPr="002A1149">
        <w:rPr>
          <w:i/>
        </w:rPr>
        <w:t>created_date</w:t>
      </w:r>
      <w:r>
        <w:t xml:space="preserve"> values. Select those records created in this edit session. Use the Feature Calcul</w:t>
      </w:r>
      <w:r w:rsidR="00572F80">
        <w:t xml:space="preserve">ator to set </w:t>
      </w:r>
      <w:r w:rsidR="00572F80" w:rsidRPr="002A1149">
        <w:rPr>
          <w:i/>
        </w:rPr>
        <w:t>DataSourceID</w:t>
      </w:r>
      <w:r w:rsidR="00572F80">
        <w:t xml:space="preserve"> = </w:t>
      </w:r>
      <w:r w:rsidR="00572F80" w:rsidRPr="002A1149">
        <w:rPr>
          <w:rStyle w:val="EnteredText"/>
        </w:rPr>
        <w:t>“DAS7</w:t>
      </w:r>
      <w:r w:rsidRPr="002A1149">
        <w:rPr>
          <w:rStyle w:val="EnteredText"/>
        </w:rPr>
        <w:t>"</w:t>
      </w:r>
      <w:r w:rsidR="00572F80">
        <w:t xml:space="preserve"> (or whatever value is appropriate).</w:t>
      </w:r>
    </w:p>
    <w:p w:rsidR="002A1149" w:rsidRDefault="002A1149" w:rsidP="002A1149">
      <w:pPr>
        <w:numPr>
          <w:ilvl w:val="0"/>
          <w:numId w:val="41"/>
        </w:numPr>
        <w:spacing w:after="0"/>
      </w:pPr>
      <w:r>
        <w:t>If you modified existing lines (old or &lt;Null</w:t>
      </w:r>
      <w:r w:rsidRPr="002A1149">
        <w:rPr>
          <w:i/>
        </w:rPr>
        <w:t>&gt; created_date</w:t>
      </w:r>
      <w:r>
        <w:t xml:space="preserve">, new </w:t>
      </w:r>
      <w:r w:rsidRPr="002A1149">
        <w:rPr>
          <w:i/>
        </w:rPr>
        <w:t>last_edited_date</w:t>
      </w:r>
      <w:r>
        <w:t xml:space="preserve">, </w:t>
      </w:r>
      <w:r w:rsidRPr="002A1149">
        <w:rPr>
          <w:i/>
        </w:rPr>
        <w:t>DataSourceID</w:t>
      </w:r>
      <w:r>
        <w:t xml:space="preserve"> = </w:t>
      </w:r>
      <w:r w:rsidRPr="002A1149">
        <w:rPr>
          <w:rStyle w:val="EnteredText"/>
        </w:rPr>
        <w:t>DAS1</w:t>
      </w:r>
      <w:r>
        <w:t xml:space="preserve">), select these lines and calc </w:t>
      </w:r>
      <w:r w:rsidRPr="002A1149">
        <w:rPr>
          <w:i/>
        </w:rPr>
        <w:t>DataSourceID</w:t>
      </w:r>
      <w:r>
        <w:t xml:space="preserve"> = </w:t>
      </w:r>
      <w:r w:rsidRPr="002A1149">
        <w:rPr>
          <w:rStyle w:val="EnteredText"/>
        </w:rPr>
        <w:t>“DAS8”</w:t>
      </w:r>
      <w:r>
        <w:t xml:space="preserve"> or whatever value is appropriate. </w:t>
      </w:r>
    </w:p>
    <w:p w:rsidR="002A1149" w:rsidRDefault="000D78BA" w:rsidP="002A1149">
      <w:pPr>
        <w:numPr>
          <w:ilvl w:val="0"/>
          <w:numId w:val="41"/>
        </w:numPr>
        <w:spacing w:after="0"/>
      </w:pPr>
      <w:r>
        <w:t xml:space="preserve">Open table DataSources. Make an entry </w:t>
      </w:r>
      <w:r w:rsidRPr="002A1149">
        <w:rPr>
          <w:i/>
        </w:rPr>
        <w:t>DataSources_ID</w:t>
      </w:r>
      <w:r>
        <w:t xml:space="preserve"> = </w:t>
      </w:r>
      <w:r w:rsidRPr="002A1149">
        <w:rPr>
          <w:rStyle w:val="EnteredText"/>
        </w:rPr>
        <w:t>DAS</w:t>
      </w:r>
      <w:r w:rsidR="00572F80" w:rsidRPr="002A1149">
        <w:rPr>
          <w:rStyle w:val="EnteredText"/>
        </w:rPr>
        <w:t>7</w:t>
      </w:r>
      <w:r w:rsidRPr="002A1149">
        <w:t xml:space="preserve">, </w:t>
      </w:r>
      <w:r w:rsidRPr="002A1149">
        <w:rPr>
          <w:i/>
        </w:rPr>
        <w:t>Source</w:t>
      </w:r>
      <w:r>
        <w:t xml:space="preserve"> = </w:t>
      </w:r>
      <w:r w:rsidR="00D53A2F" w:rsidRPr="00D53A2F">
        <w:rPr>
          <w:rStyle w:val="EnteredText"/>
        </w:rPr>
        <w:t xml:space="preserve">This report. </w:t>
      </w:r>
      <w:r w:rsidR="002A1149" w:rsidRPr="00D53A2F">
        <w:rPr>
          <w:rStyle w:val="EnteredText"/>
        </w:rPr>
        <w:t>I</w:t>
      </w:r>
      <w:r w:rsidRPr="00D53A2F">
        <w:rPr>
          <w:rStyle w:val="EnteredText"/>
        </w:rPr>
        <w:t>nterpreted</w:t>
      </w:r>
      <w:r w:rsidRPr="002A1149">
        <w:rPr>
          <w:rStyle w:val="EnteredText"/>
        </w:rPr>
        <w:t xml:space="preserve"> and digitized from 6ft lidar DEM by &lt;yourname&gt; on &lt;thisdate&gt;"</w:t>
      </w:r>
      <w:r>
        <w:t xml:space="preserve"> or similar. </w:t>
      </w:r>
      <w:r w:rsidR="002A1149">
        <w:t xml:space="preserve">If needed, make a second entry </w:t>
      </w:r>
      <w:r w:rsidR="002A1149" w:rsidRPr="002A1149">
        <w:rPr>
          <w:rStyle w:val="EnteredText"/>
        </w:rPr>
        <w:t>DAS8</w:t>
      </w:r>
      <w:r w:rsidR="002A1149">
        <w:t xml:space="preserve">, </w:t>
      </w:r>
      <w:r w:rsidR="002A1149" w:rsidRPr="002A1149">
        <w:rPr>
          <w:i/>
        </w:rPr>
        <w:t>Source</w:t>
      </w:r>
      <w:r w:rsidR="002A1149">
        <w:t xml:space="preserve"> = </w:t>
      </w:r>
      <w:r w:rsidR="00D53A2F">
        <w:t xml:space="preserve"> </w:t>
      </w:r>
      <w:r w:rsidR="002A1149" w:rsidRPr="002A1149">
        <w:rPr>
          <w:rStyle w:val="EnteredText"/>
        </w:rPr>
        <w:t xml:space="preserve">OFR 86-17, </w:t>
      </w:r>
      <w:r w:rsidR="00D53A2F">
        <w:rPr>
          <w:rStyle w:val="EnteredText"/>
        </w:rPr>
        <w:t xml:space="preserve">digitized with minor modifications </w:t>
      </w:r>
      <w:r w:rsidR="002A1149" w:rsidRPr="002A1149">
        <w:rPr>
          <w:rStyle w:val="EnteredText"/>
        </w:rPr>
        <w:t>by &lt;yourname&gt;</w:t>
      </w:r>
      <w:r w:rsidR="002A1149">
        <w:t xml:space="preserve"> or similar. </w:t>
      </w:r>
    </w:p>
    <w:p w:rsidR="002A1149" w:rsidRDefault="002A1149" w:rsidP="002A1149">
      <w:pPr>
        <w:numPr>
          <w:ilvl w:val="0"/>
          <w:numId w:val="41"/>
        </w:numPr>
        <w:spacing w:after="0"/>
      </w:pPr>
      <w:r w:rsidRPr="008F05E6">
        <w:rPr>
          <w:b/>
          <w:bCs/>
        </w:rPr>
        <w:t>Editor</w:t>
      </w:r>
      <w:r w:rsidRPr="008F05E6">
        <w:rPr>
          <w:rFonts w:ascii="Wingdings 3" w:eastAsia="Wingdings 3" w:hAnsi="Wingdings 3" w:cs="Wingdings 3"/>
          <w:b/>
          <w:bCs/>
          <w:sz w:val="16"/>
          <w:szCs w:val="16"/>
        </w:rPr>
        <w:t></w:t>
      </w:r>
      <w:r>
        <w:t xml:space="preserve"> </w:t>
      </w:r>
      <w:r w:rsidRPr="008F05E6">
        <w:rPr>
          <w:rFonts w:eastAsia="Wingdings 3" w:cs="Wingdings 3"/>
          <w:b/>
          <w:bCs/>
          <w:sz w:val="24"/>
        </w:rPr>
        <w:t>Save Edits</w:t>
      </w:r>
      <w:r w:rsidRPr="008F05E6">
        <w:rPr>
          <w:rFonts w:eastAsia="Wingdings 3" w:cs="Wingdings 3"/>
          <w:sz w:val="24"/>
        </w:rPr>
        <w:t xml:space="preserve">. </w:t>
      </w:r>
      <w:r w:rsidRPr="00C45AB8">
        <w:rPr>
          <w:rStyle w:val="Command-Menu-Windowname"/>
        </w:rPr>
        <w:t>Editor</w:t>
      </w:r>
      <w:r>
        <w:rPr>
          <w:rFonts w:ascii="Wingdings 3" w:eastAsia="Wingdings 3" w:hAnsi="Wingdings 3" w:cs="Wingdings 3"/>
          <w:sz w:val="16"/>
          <w:szCs w:val="16"/>
        </w:rPr>
        <w:t></w:t>
      </w:r>
      <w:r>
        <w:t xml:space="preserve"> </w:t>
      </w:r>
      <w:r w:rsidRPr="00C45AB8">
        <w:rPr>
          <w:rStyle w:val="Command-Menu-Windowname"/>
        </w:rPr>
        <w:t>Stop Editing</w:t>
      </w:r>
      <w:r>
        <w:rPr>
          <w:rStyle w:val="Command-Menu-Windowname"/>
        </w:rPr>
        <w:t xml:space="preserve">. </w:t>
      </w:r>
      <w:r>
        <w:t xml:space="preserve"> </w:t>
      </w:r>
    </w:p>
    <w:p w:rsidR="000D78BA" w:rsidRDefault="000D78BA" w:rsidP="002A1149">
      <w:pPr>
        <w:numPr>
          <w:ilvl w:val="0"/>
          <w:numId w:val="41"/>
        </w:numPr>
        <w:spacing w:after="0"/>
      </w:pPr>
      <w:r>
        <w:t xml:space="preserve">Validate </w:t>
      </w:r>
      <w:r w:rsidR="002A1149">
        <w:t xml:space="preserve">the </w:t>
      </w:r>
      <w:r>
        <w:t xml:space="preserve">database using the NCGMP09 </w:t>
      </w:r>
      <w:r w:rsidRPr="002A1149">
        <w:rPr>
          <w:rStyle w:val="Command-Menu-Windowname"/>
        </w:rPr>
        <w:t>Validate Database</w:t>
      </w:r>
      <w:r>
        <w:t xml:space="preserve"> </w:t>
      </w:r>
      <w:r w:rsidR="002A1149">
        <w:t>script</w:t>
      </w:r>
      <w:r>
        <w:t xml:space="preserve">. Fix significant problems. </w:t>
      </w:r>
    </w:p>
    <w:p w:rsidR="000D78BA" w:rsidRDefault="000D78BA" w:rsidP="000D78BA"/>
    <w:p w:rsidR="000D78BA" w:rsidRDefault="000D78BA" w:rsidP="000D78BA"/>
    <w:p w:rsidR="000D78BA" w:rsidRPr="000D78BA" w:rsidRDefault="000D78BA" w:rsidP="000D78BA"/>
    <w:p w:rsidR="000D78BA" w:rsidRDefault="000D78BA" w:rsidP="000D78BA"/>
    <w:p w:rsidR="009935FA" w:rsidRDefault="009935FA"/>
    <w:sectPr w:rsidR="009935F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DDA" w:rsidRDefault="00417DDA" w:rsidP="000F4C39">
      <w:pPr>
        <w:spacing w:after="0"/>
      </w:pPr>
      <w:r>
        <w:separator/>
      </w:r>
    </w:p>
  </w:endnote>
  <w:endnote w:type="continuationSeparator" w:id="0">
    <w:p w:rsidR="00417DDA" w:rsidRDefault="00417DDA" w:rsidP="000F4C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00002FF" w:usb1="4000ACFF" w:usb2="00000001" w:usb3="00000000" w:csb0="0000019F" w:csb1="00000000"/>
  </w:font>
  <w:font w:name="Andale Sans UI">
    <w:altName w:val="Arial Unicode MS"/>
    <w:charset w:val="00"/>
    <w:family w:val="auto"/>
    <w:pitch w:val="variable"/>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DejaVu Sans Condensed">
    <w:panose1 w:val="020B0606030804020204"/>
    <w:charset w:val="00"/>
    <w:family w:val="swiss"/>
    <w:pitch w:val="variable"/>
    <w:sig w:usb0="E7002EFF" w:usb1="D200F5FF" w:usb2="0A24602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051802"/>
      <w:docPartObj>
        <w:docPartGallery w:val="Page Numbers (Bottom of Page)"/>
        <w:docPartUnique/>
      </w:docPartObj>
    </w:sdtPr>
    <w:sdtEndPr>
      <w:rPr>
        <w:noProof/>
      </w:rPr>
    </w:sdtEndPr>
    <w:sdtContent>
      <w:p w:rsidR="00504FAB" w:rsidRDefault="00504FAB">
        <w:pPr>
          <w:pStyle w:val="Footer"/>
          <w:jc w:val="right"/>
        </w:pPr>
        <w:r>
          <w:fldChar w:fldCharType="begin"/>
        </w:r>
        <w:r>
          <w:instrText xml:space="preserve"> PAGE   \* MERGEFORMAT </w:instrText>
        </w:r>
        <w:r>
          <w:fldChar w:fldCharType="separate"/>
        </w:r>
        <w:r w:rsidR="00CD4C8B">
          <w:rPr>
            <w:noProof/>
          </w:rPr>
          <w:t>1</w:t>
        </w:r>
        <w:r>
          <w:rPr>
            <w:noProof/>
          </w:rPr>
          <w:fldChar w:fldCharType="end"/>
        </w:r>
      </w:p>
    </w:sdtContent>
  </w:sdt>
  <w:p w:rsidR="00504FAB" w:rsidRDefault="00504F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DDA" w:rsidRDefault="00417DDA" w:rsidP="000F4C39">
      <w:pPr>
        <w:spacing w:after="0"/>
      </w:pPr>
      <w:r>
        <w:separator/>
      </w:r>
    </w:p>
  </w:footnote>
  <w:footnote w:type="continuationSeparator" w:id="0">
    <w:p w:rsidR="00417DDA" w:rsidRDefault="00417DDA" w:rsidP="000F4C3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3A87F3E"/>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nsid w:val="128108C7"/>
    <w:multiLevelType w:val="multilevel"/>
    <w:tmpl w:val="D5A0FAAE"/>
    <w:lvl w:ilvl="0">
      <w:start w:val="1"/>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12DB1E66"/>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nsid w:val="12F8788F"/>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nsid w:val="1473328A"/>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nsid w:val="1D382488"/>
    <w:multiLevelType w:val="multilevel"/>
    <w:tmpl w:val="D5A0FAAE"/>
    <w:lvl w:ilvl="0">
      <w:start w:val="1"/>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205C1246"/>
    <w:multiLevelType w:val="multilevel"/>
    <w:tmpl w:val="17849980"/>
    <w:lvl w:ilvl="0">
      <w:start w:val="2"/>
      <w:numFmt w:val="upperLetter"/>
      <w:lvlText w:val="%1."/>
      <w:lvlJc w:val="left"/>
      <w:pPr>
        <w:tabs>
          <w:tab w:val="num" w:pos="720"/>
        </w:tabs>
        <w:ind w:left="720" w:hanging="360"/>
      </w:pPr>
      <w:rPr>
        <w:rFonts w:hint="default"/>
      </w:rPr>
    </w:lvl>
    <w:lvl w:ilvl="1">
      <w:start w:val="1"/>
      <w:numFmt w:val="lowerRoman"/>
      <w:lvlText w:val="%2."/>
      <w:lvlJc w:val="righ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11">
    <w:nsid w:val="23FD6083"/>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nsid w:val="246459BB"/>
    <w:multiLevelType w:val="hybridMultilevel"/>
    <w:tmpl w:val="31DE9E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D90C70"/>
    <w:multiLevelType w:val="multilevel"/>
    <w:tmpl w:val="D5A0FAAE"/>
    <w:lvl w:ilvl="0">
      <w:start w:val="1"/>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2FF61B86"/>
    <w:multiLevelType w:val="hybridMultilevel"/>
    <w:tmpl w:val="5C40699C"/>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422820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0817728"/>
    <w:multiLevelType w:val="multilevel"/>
    <w:tmpl w:val="D5A0FAAE"/>
    <w:lvl w:ilvl="0">
      <w:start w:val="1"/>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30AD1EAE"/>
    <w:multiLevelType w:val="hybridMultilevel"/>
    <w:tmpl w:val="777C4B94"/>
    <w:lvl w:ilvl="0" w:tplc="65EA5BD4">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DE6295"/>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nsid w:val="30E05135"/>
    <w:multiLevelType w:val="multilevel"/>
    <w:tmpl w:val="D5A0FAAE"/>
    <w:lvl w:ilvl="0">
      <w:start w:val="1"/>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38931577"/>
    <w:multiLevelType w:val="multilevel"/>
    <w:tmpl w:val="2B584B72"/>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nsid w:val="39EE2655"/>
    <w:multiLevelType w:val="multilevel"/>
    <w:tmpl w:val="34226196"/>
    <w:lvl w:ilvl="0">
      <w:start w:val="1"/>
      <w:numFmt w:val="decimal"/>
      <w:lvlText w:val="%1."/>
      <w:lvlJc w:val="left"/>
      <w:pPr>
        <w:tabs>
          <w:tab w:val="num" w:pos="720"/>
        </w:tabs>
        <w:ind w:left="720" w:hanging="360"/>
      </w:pPr>
      <w:rPr>
        <w:rFonts w:hint="default"/>
      </w:rPr>
    </w:lvl>
    <w:lvl w:ilvl="1">
      <w:start w:val="4"/>
      <w:numFmt w:val="lowerLetter"/>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1">
    <w:nsid w:val="3C776C84"/>
    <w:multiLevelType w:val="multilevel"/>
    <w:tmpl w:val="AD029B4E"/>
    <w:lvl w:ilvl="0">
      <w:start w:val="1"/>
      <w:numFmt w:val="upperLetter"/>
      <w:lvlText w:val="%1."/>
      <w:lvlJc w:val="left"/>
      <w:pPr>
        <w:tabs>
          <w:tab w:val="num" w:pos="720"/>
        </w:tabs>
        <w:ind w:left="720" w:hanging="360"/>
      </w:pPr>
      <w:rPr>
        <w:rFonts w:hint="default"/>
      </w:rPr>
    </w:lvl>
    <w:lvl w:ilvl="1">
      <w:start w:val="1"/>
      <w:numFmt w:val="lowerRoman"/>
      <w:lvlText w:val="%2."/>
      <w:lvlJc w:val="righ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2">
    <w:nsid w:val="406F26CD"/>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nsid w:val="496F5AD1"/>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nsid w:val="4B2A57D1"/>
    <w:multiLevelType w:val="multilevel"/>
    <w:tmpl w:val="10A6018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5">
    <w:nsid w:val="509F2D7F"/>
    <w:multiLevelType w:val="multilevel"/>
    <w:tmpl w:val="D5A0FAAE"/>
    <w:lvl w:ilvl="0">
      <w:start w:val="1"/>
      <w:numFmt w:val="upperLetter"/>
      <w:lvlText w:val="%1."/>
      <w:lvlJc w:val="left"/>
      <w:pPr>
        <w:ind w:left="1080" w:hanging="360"/>
      </w:pPr>
      <w:rPr>
        <w:rFonts w:hint="default"/>
      </w:rPr>
    </w:lvl>
    <w:lvl w:ilvl="1">
      <w:start w:val="1"/>
      <w:numFmt w:val="lowerRoman"/>
      <w:lvlText w:val="%2."/>
      <w:lvlJc w:val="left"/>
      <w:pPr>
        <w:ind w:left="1800" w:hanging="360"/>
      </w:pPr>
      <w:rPr>
        <w:rFonts w:hint="default"/>
      </w:rPr>
    </w:lvl>
    <w:lvl w:ilvl="2">
      <w:start w:val="1"/>
      <w:numFmt w:val="lowerLetter"/>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
    <w:nsid w:val="5156209B"/>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nsid w:val="52276FF3"/>
    <w:multiLevelType w:val="multilevel"/>
    <w:tmpl w:val="F08841C6"/>
    <w:lvl w:ilvl="0">
      <w:start w:val="7"/>
      <w:numFmt w:val="upperLetter"/>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52793856"/>
    <w:multiLevelType w:val="hybridMultilevel"/>
    <w:tmpl w:val="AC96877E"/>
    <w:lvl w:ilvl="0" w:tplc="2E641714">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E07043"/>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nsid w:val="54E52329"/>
    <w:multiLevelType w:val="hybridMultilevel"/>
    <w:tmpl w:val="2442579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7AC3CC2"/>
    <w:multiLevelType w:val="multilevel"/>
    <w:tmpl w:val="57EAFD02"/>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rPr>
        <w:i w:val="0"/>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nsid w:val="6376669B"/>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nsid w:val="64ED1976"/>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nsid w:val="6AC84274"/>
    <w:multiLevelType w:val="multilevel"/>
    <w:tmpl w:val="CD68CA3C"/>
    <w:lvl w:ilvl="0">
      <w:start w:val="2"/>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5">
    <w:nsid w:val="7167486F"/>
    <w:multiLevelType w:val="multilevel"/>
    <w:tmpl w:val="3BC44BA2"/>
    <w:lvl w:ilvl="0">
      <w:start w:val="3"/>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nsid w:val="72BB50CF"/>
    <w:multiLevelType w:val="multilevel"/>
    <w:tmpl w:val="5A5E212C"/>
    <w:lvl w:ilvl="0">
      <w:start w:val="5"/>
      <w:numFmt w:val="decimal"/>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7">
    <w:nsid w:val="76ED2E32"/>
    <w:multiLevelType w:val="multilevel"/>
    <w:tmpl w:val="44280298"/>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nsid w:val="775848E1"/>
    <w:multiLevelType w:val="multilevel"/>
    <w:tmpl w:val="17849980"/>
    <w:lvl w:ilvl="0">
      <w:start w:val="2"/>
      <w:numFmt w:val="upperLetter"/>
      <w:lvlText w:val="%1."/>
      <w:lvlJc w:val="left"/>
      <w:pPr>
        <w:tabs>
          <w:tab w:val="num" w:pos="720"/>
        </w:tabs>
        <w:ind w:left="720" w:hanging="360"/>
      </w:pPr>
      <w:rPr>
        <w:rFonts w:hint="default"/>
      </w:rPr>
    </w:lvl>
    <w:lvl w:ilvl="1">
      <w:start w:val="1"/>
      <w:numFmt w:val="lowerRoman"/>
      <w:lvlText w:val="%2."/>
      <w:lvlJc w:val="righ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9">
    <w:nsid w:val="786D4A5D"/>
    <w:multiLevelType w:val="multilevel"/>
    <w:tmpl w:val="D5A0FAAE"/>
    <w:lvl w:ilvl="0">
      <w:start w:val="1"/>
      <w:numFmt w:val="upperLetter"/>
      <w:lvlText w:val="%1."/>
      <w:lvlJc w:val="left"/>
      <w:pPr>
        <w:ind w:left="360" w:hanging="360"/>
      </w:pPr>
      <w:rPr>
        <w:rFonts w:hint="default"/>
      </w:rPr>
    </w:lvl>
    <w:lvl w:ilvl="1">
      <w:start w:val="1"/>
      <w:numFmt w:val="lowerRoman"/>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nsid w:val="79D07242"/>
    <w:multiLevelType w:val="multilevel"/>
    <w:tmpl w:val="1E668B8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15"/>
  </w:num>
  <w:num w:numId="7">
    <w:abstractNumId w:val="12"/>
  </w:num>
  <w:num w:numId="8">
    <w:abstractNumId w:val="11"/>
  </w:num>
  <w:num w:numId="9">
    <w:abstractNumId w:val="31"/>
  </w:num>
  <w:num w:numId="10">
    <w:abstractNumId w:val="20"/>
  </w:num>
  <w:num w:numId="11">
    <w:abstractNumId w:val="33"/>
  </w:num>
  <w:num w:numId="12">
    <w:abstractNumId w:val="36"/>
  </w:num>
  <w:num w:numId="13">
    <w:abstractNumId w:val="24"/>
  </w:num>
  <w:num w:numId="14">
    <w:abstractNumId w:val="40"/>
  </w:num>
  <w:num w:numId="15">
    <w:abstractNumId w:val="30"/>
  </w:num>
  <w:num w:numId="16">
    <w:abstractNumId w:val="14"/>
  </w:num>
  <w:num w:numId="17">
    <w:abstractNumId w:val="28"/>
  </w:num>
  <w:num w:numId="18">
    <w:abstractNumId w:val="9"/>
  </w:num>
  <w:num w:numId="19">
    <w:abstractNumId w:val="16"/>
  </w:num>
  <w:num w:numId="20">
    <w:abstractNumId w:val="18"/>
  </w:num>
  <w:num w:numId="21">
    <w:abstractNumId w:val="5"/>
  </w:num>
  <w:num w:numId="22">
    <w:abstractNumId w:val="27"/>
  </w:num>
  <w:num w:numId="23">
    <w:abstractNumId w:val="13"/>
  </w:num>
  <w:num w:numId="24">
    <w:abstractNumId w:val="38"/>
  </w:num>
  <w:num w:numId="25">
    <w:abstractNumId w:val="19"/>
  </w:num>
  <w:num w:numId="26">
    <w:abstractNumId w:val="8"/>
  </w:num>
  <w:num w:numId="27">
    <w:abstractNumId w:val="10"/>
  </w:num>
  <w:num w:numId="28">
    <w:abstractNumId w:val="21"/>
  </w:num>
  <w:num w:numId="29">
    <w:abstractNumId w:val="25"/>
  </w:num>
  <w:num w:numId="30">
    <w:abstractNumId w:val="29"/>
  </w:num>
  <w:num w:numId="31">
    <w:abstractNumId w:val="23"/>
  </w:num>
  <w:num w:numId="32">
    <w:abstractNumId w:val="17"/>
  </w:num>
  <w:num w:numId="33">
    <w:abstractNumId w:val="6"/>
  </w:num>
  <w:num w:numId="34">
    <w:abstractNumId w:val="34"/>
  </w:num>
  <w:num w:numId="35">
    <w:abstractNumId w:val="32"/>
  </w:num>
  <w:num w:numId="36">
    <w:abstractNumId w:val="35"/>
  </w:num>
  <w:num w:numId="37">
    <w:abstractNumId w:val="26"/>
  </w:num>
  <w:num w:numId="38">
    <w:abstractNumId w:val="39"/>
  </w:num>
  <w:num w:numId="39">
    <w:abstractNumId w:val="7"/>
  </w:num>
  <w:num w:numId="40">
    <w:abstractNumId w:val="22"/>
  </w:num>
  <w:num w:numId="41">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8BA"/>
    <w:rsid w:val="00007DA8"/>
    <w:rsid w:val="000117A7"/>
    <w:rsid w:val="00024B82"/>
    <w:rsid w:val="00064AF5"/>
    <w:rsid w:val="000829E5"/>
    <w:rsid w:val="000B2005"/>
    <w:rsid w:val="000D78BA"/>
    <w:rsid w:val="000E278F"/>
    <w:rsid w:val="000E76E5"/>
    <w:rsid w:val="000F4C39"/>
    <w:rsid w:val="00120913"/>
    <w:rsid w:val="001216ED"/>
    <w:rsid w:val="001406E5"/>
    <w:rsid w:val="00144C57"/>
    <w:rsid w:val="00150653"/>
    <w:rsid w:val="00151802"/>
    <w:rsid w:val="00155F33"/>
    <w:rsid w:val="0015628B"/>
    <w:rsid w:val="001732E1"/>
    <w:rsid w:val="001B634C"/>
    <w:rsid w:val="001C401B"/>
    <w:rsid w:val="001C42E0"/>
    <w:rsid w:val="001F1121"/>
    <w:rsid w:val="00227753"/>
    <w:rsid w:val="00245949"/>
    <w:rsid w:val="00247C02"/>
    <w:rsid w:val="002550A4"/>
    <w:rsid w:val="00275F52"/>
    <w:rsid w:val="00276036"/>
    <w:rsid w:val="00296A67"/>
    <w:rsid w:val="002A1149"/>
    <w:rsid w:val="002B04FB"/>
    <w:rsid w:val="002B4216"/>
    <w:rsid w:val="002C714C"/>
    <w:rsid w:val="00302803"/>
    <w:rsid w:val="00315277"/>
    <w:rsid w:val="0033094D"/>
    <w:rsid w:val="00342128"/>
    <w:rsid w:val="0035163C"/>
    <w:rsid w:val="00354312"/>
    <w:rsid w:val="00373737"/>
    <w:rsid w:val="003B1169"/>
    <w:rsid w:val="003B203E"/>
    <w:rsid w:val="003D48F2"/>
    <w:rsid w:val="003E1335"/>
    <w:rsid w:val="0040568A"/>
    <w:rsid w:val="0041054A"/>
    <w:rsid w:val="00415849"/>
    <w:rsid w:val="00415AB5"/>
    <w:rsid w:val="00417DDA"/>
    <w:rsid w:val="004208A5"/>
    <w:rsid w:val="004537A7"/>
    <w:rsid w:val="00464B92"/>
    <w:rsid w:val="00482835"/>
    <w:rsid w:val="00490B8F"/>
    <w:rsid w:val="004E017D"/>
    <w:rsid w:val="004E473D"/>
    <w:rsid w:val="00504FAB"/>
    <w:rsid w:val="0050770D"/>
    <w:rsid w:val="00544071"/>
    <w:rsid w:val="005528AF"/>
    <w:rsid w:val="00572F80"/>
    <w:rsid w:val="005807F5"/>
    <w:rsid w:val="00592991"/>
    <w:rsid w:val="005A10EF"/>
    <w:rsid w:val="005A2F86"/>
    <w:rsid w:val="005A3638"/>
    <w:rsid w:val="005D3D93"/>
    <w:rsid w:val="005D5DA4"/>
    <w:rsid w:val="005F2125"/>
    <w:rsid w:val="00612FE7"/>
    <w:rsid w:val="006224E4"/>
    <w:rsid w:val="00627BB6"/>
    <w:rsid w:val="00663AAB"/>
    <w:rsid w:val="00696CE0"/>
    <w:rsid w:val="006B1FB4"/>
    <w:rsid w:val="006B6400"/>
    <w:rsid w:val="00700683"/>
    <w:rsid w:val="0073546D"/>
    <w:rsid w:val="00740BC8"/>
    <w:rsid w:val="0077740D"/>
    <w:rsid w:val="007C02D4"/>
    <w:rsid w:val="007D70AE"/>
    <w:rsid w:val="007F7937"/>
    <w:rsid w:val="00807602"/>
    <w:rsid w:val="00822558"/>
    <w:rsid w:val="00837585"/>
    <w:rsid w:val="008744B6"/>
    <w:rsid w:val="00892D0A"/>
    <w:rsid w:val="008A0598"/>
    <w:rsid w:val="008F05E6"/>
    <w:rsid w:val="00904961"/>
    <w:rsid w:val="00955A05"/>
    <w:rsid w:val="00992B4A"/>
    <w:rsid w:val="009935FA"/>
    <w:rsid w:val="0099536C"/>
    <w:rsid w:val="009A0038"/>
    <w:rsid w:val="009B5CED"/>
    <w:rsid w:val="009C3C17"/>
    <w:rsid w:val="00A25F6F"/>
    <w:rsid w:val="00A26AEB"/>
    <w:rsid w:val="00A30A6A"/>
    <w:rsid w:val="00A620CD"/>
    <w:rsid w:val="00A6617C"/>
    <w:rsid w:val="00AA3EF6"/>
    <w:rsid w:val="00AD2CA3"/>
    <w:rsid w:val="00AD5868"/>
    <w:rsid w:val="00B01AA2"/>
    <w:rsid w:val="00B24851"/>
    <w:rsid w:val="00B35976"/>
    <w:rsid w:val="00B77D8F"/>
    <w:rsid w:val="00BA11AF"/>
    <w:rsid w:val="00C23BE3"/>
    <w:rsid w:val="00C33DDE"/>
    <w:rsid w:val="00C43946"/>
    <w:rsid w:val="00C45AB8"/>
    <w:rsid w:val="00C525A6"/>
    <w:rsid w:val="00C62CC1"/>
    <w:rsid w:val="00C64D4E"/>
    <w:rsid w:val="00C7330B"/>
    <w:rsid w:val="00C779EC"/>
    <w:rsid w:val="00C83D91"/>
    <w:rsid w:val="00CA7DD7"/>
    <w:rsid w:val="00CC1A68"/>
    <w:rsid w:val="00CC1CD6"/>
    <w:rsid w:val="00CC3E4D"/>
    <w:rsid w:val="00CD4C8B"/>
    <w:rsid w:val="00CE2F29"/>
    <w:rsid w:val="00CF2404"/>
    <w:rsid w:val="00D12644"/>
    <w:rsid w:val="00D16902"/>
    <w:rsid w:val="00D53A2F"/>
    <w:rsid w:val="00D61B35"/>
    <w:rsid w:val="00D6537D"/>
    <w:rsid w:val="00D71670"/>
    <w:rsid w:val="00D96180"/>
    <w:rsid w:val="00DA31CB"/>
    <w:rsid w:val="00DA3C61"/>
    <w:rsid w:val="00DB236A"/>
    <w:rsid w:val="00DE3226"/>
    <w:rsid w:val="00DF6106"/>
    <w:rsid w:val="00DF6628"/>
    <w:rsid w:val="00E062B3"/>
    <w:rsid w:val="00E1479A"/>
    <w:rsid w:val="00E24604"/>
    <w:rsid w:val="00E71C61"/>
    <w:rsid w:val="00E72559"/>
    <w:rsid w:val="00E76AA8"/>
    <w:rsid w:val="00E9706E"/>
    <w:rsid w:val="00EA2070"/>
    <w:rsid w:val="00EA69BC"/>
    <w:rsid w:val="00EB2223"/>
    <w:rsid w:val="00EF3559"/>
    <w:rsid w:val="00EF72E4"/>
    <w:rsid w:val="00F36F44"/>
    <w:rsid w:val="00F41824"/>
    <w:rsid w:val="00F73100"/>
    <w:rsid w:val="00F91911"/>
    <w:rsid w:val="00FA78B9"/>
    <w:rsid w:val="00FE5ABC"/>
    <w:rsid w:val="00FF3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0CD"/>
    <w:pPr>
      <w:widowControl w:val="0"/>
      <w:suppressAutoHyphens/>
      <w:spacing w:after="60" w:line="240" w:lineRule="auto"/>
    </w:pPr>
    <w:rPr>
      <w:rFonts w:ascii="Calibri" w:eastAsia="Andale Sans UI" w:hAnsi="Calibri" w:cs="Times New Roman"/>
      <w:kern w:val="24"/>
      <w:szCs w:val="24"/>
    </w:rPr>
  </w:style>
  <w:style w:type="paragraph" w:styleId="Heading1">
    <w:name w:val="heading 1"/>
    <w:basedOn w:val="Normal"/>
    <w:next w:val="Normal"/>
    <w:link w:val="Heading1Char"/>
    <w:uiPriority w:val="9"/>
    <w:qFormat/>
    <w:rsid w:val="00904961"/>
    <w:pPr>
      <w:keepNext/>
      <w:keepLines/>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78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620CD"/>
    <w:pPr>
      <w:keepNext/>
      <w:keepLines/>
      <w:spacing w:before="200" w:after="12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8BA"/>
    <w:rPr>
      <w:rFonts w:asciiTheme="majorHAnsi" w:eastAsiaTheme="majorEastAsia" w:hAnsiTheme="majorHAnsi" w:cstheme="majorBidi"/>
      <w:b/>
      <w:bCs/>
      <w:color w:val="4F81BD" w:themeColor="accent1"/>
      <w:kern w:val="24"/>
      <w:sz w:val="26"/>
      <w:szCs w:val="26"/>
    </w:rPr>
  </w:style>
  <w:style w:type="character" w:styleId="Hyperlink">
    <w:name w:val="Hyperlink"/>
    <w:rsid w:val="000D78BA"/>
    <w:rPr>
      <w:color w:val="000080"/>
      <w:u w:val="single"/>
    </w:rPr>
  </w:style>
  <w:style w:type="character" w:customStyle="1" w:styleId="Teletype">
    <w:name w:val="Teletype"/>
    <w:rsid w:val="000D78BA"/>
    <w:rPr>
      <w:rFonts w:ascii="Courier New" w:eastAsia="MS PGothic" w:hAnsi="Courier New" w:cs="Courier New"/>
    </w:rPr>
  </w:style>
  <w:style w:type="paragraph" w:customStyle="1" w:styleId="TableContents">
    <w:name w:val="Table Contents"/>
    <w:basedOn w:val="Normal"/>
    <w:rsid w:val="000D78BA"/>
    <w:pPr>
      <w:suppressLineNumbers/>
      <w:spacing w:after="0"/>
    </w:pPr>
    <w:rPr>
      <w:rFonts w:ascii="Times New Roman" w:hAnsi="Times New Roman"/>
      <w:kern w:val="1"/>
      <w:sz w:val="24"/>
    </w:rPr>
  </w:style>
  <w:style w:type="character" w:customStyle="1" w:styleId="Heading1Char">
    <w:name w:val="Heading 1 Char"/>
    <w:basedOn w:val="DefaultParagraphFont"/>
    <w:link w:val="Heading1"/>
    <w:uiPriority w:val="9"/>
    <w:rsid w:val="00904961"/>
    <w:rPr>
      <w:rFonts w:asciiTheme="majorHAnsi" w:eastAsiaTheme="majorEastAsia" w:hAnsiTheme="majorHAnsi" w:cstheme="majorBidi"/>
      <w:b/>
      <w:bCs/>
      <w:color w:val="365F91" w:themeColor="accent1" w:themeShade="BF"/>
      <w:kern w:val="24"/>
      <w:sz w:val="28"/>
      <w:szCs w:val="28"/>
    </w:rPr>
  </w:style>
  <w:style w:type="paragraph" w:styleId="ListParagraph">
    <w:name w:val="List Paragraph"/>
    <w:basedOn w:val="Normal"/>
    <w:uiPriority w:val="34"/>
    <w:qFormat/>
    <w:rsid w:val="001C401B"/>
    <w:pPr>
      <w:ind w:left="720"/>
      <w:contextualSpacing/>
    </w:pPr>
  </w:style>
  <w:style w:type="paragraph" w:styleId="Header">
    <w:name w:val="header"/>
    <w:basedOn w:val="Normal"/>
    <w:link w:val="HeaderChar"/>
    <w:uiPriority w:val="99"/>
    <w:unhideWhenUsed/>
    <w:rsid w:val="000F4C39"/>
    <w:pPr>
      <w:tabs>
        <w:tab w:val="center" w:pos="4680"/>
        <w:tab w:val="right" w:pos="9360"/>
      </w:tabs>
      <w:spacing w:after="0"/>
    </w:pPr>
  </w:style>
  <w:style w:type="character" w:customStyle="1" w:styleId="HeaderChar">
    <w:name w:val="Header Char"/>
    <w:basedOn w:val="DefaultParagraphFont"/>
    <w:link w:val="Header"/>
    <w:uiPriority w:val="99"/>
    <w:rsid w:val="000F4C39"/>
    <w:rPr>
      <w:rFonts w:ascii="Calibri" w:eastAsia="Andale Sans UI" w:hAnsi="Calibri" w:cs="Times New Roman"/>
      <w:kern w:val="24"/>
      <w:szCs w:val="24"/>
    </w:rPr>
  </w:style>
  <w:style w:type="paragraph" w:styleId="Footer">
    <w:name w:val="footer"/>
    <w:basedOn w:val="Normal"/>
    <w:link w:val="FooterChar"/>
    <w:uiPriority w:val="99"/>
    <w:unhideWhenUsed/>
    <w:rsid w:val="000F4C39"/>
    <w:pPr>
      <w:tabs>
        <w:tab w:val="center" w:pos="4680"/>
        <w:tab w:val="right" w:pos="9360"/>
      </w:tabs>
      <w:spacing w:after="0"/>
    </w:pPr>
  </w:style>
  <w:style w:type="character" w:customStyle="1" w:styleId="FooterChar">
    <w:name w:val="Footer Char"/>
    <w:basedOn w:val="DefaultParagraphFont"/>
    <w:link w:val="Footer"/>
    <w:uiPriority w:val="99"/>
    <w:rsid w:val="000F4C39"/>
    <w:rPr>
      <w:rFonts w:ascii="Calibri" w:eastAsia="Andale Sans UI" w:hAnsi="Calibri" w:cs="Times New Roman"/>
      <w:kern w:val="24"/>
      <w:szCs w:val="24"/>
    </w:rPr>
  </w:style>
  <w:style w:type="character" w:customStyle="1" w:styleId="Heading3Char">
    <w:name w:val="Heading 3 Char"/>
    <w:basedOn w:val="DefaultParagraphFont"/>
    <w:link w:val="Heading3"/>
    <w:uiPriority w:val="9"/>
    <w:rsid w:val="00A620CD"/>
    <w:rPr>
      <w:rFonts w:asciiTheme="majorHAnsi" w:eastAsiaTheme="majorEastAsia" w:hAnsiTheme="majorHAnsi" w:cstheme="majorBidi"/>
      <w:b/>
      <w:bCs/>
      <w:color w:val="4F81BD" w:themeColor="accent1"/>
      <w:kern w:val="24"/>
      <w:szCs w:val="24"/>
    </w:rPr>
  </w:style>
  <w:style w:type="paragraph" w:styleId="BalloonText">
    <w:name w:val="Balloon Text"/>
    <w:basedOn w:val="Normal"/>
    <w:link w:val="BalloonTextChar"/>
    <w:uiPriority w:val="99"/>
    <w:semiHidden/>
    <w:unhideWhenUsed/>
    <w:rsid w:val="00C64D4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D4E"/>
    <w:rPr>
      <w:rFonts w:ascii="Tahoma" w:eastAsia="Andale Sans UI" w:hAnsi="Tahoma" w:cs="Tahoma"/>
      <w:kern w:val="24"/>
      <w:sz w:val="16"/>
      <w:szCs w:val="16"/>
    </w:rPr>
  </w:style>
  <w:style w:type="character" w:customStyle="1" w:styleId="File-foldername">
    <w:name w:val="File-folder name"/>
    <w:basedOn w:val="DefaultParagraphFont"/>
    <w:uiPriority w:val="1"/>
    <w:qFormat/>
    <w:rsid w:val="009C3C17"/>
    <w:rPr>
      <w:rFonts w:ascii="Times New Roman" w:hAnsi="Times New Roman"/>
      <w:b/>
      <w:caps w:val="0"/>
      <w:smallCaps w:val="0"/>
      <w:vanish w:val="0"/>
      <w:sz w:val="20"/>
    </w:rPr>
  </w:style>
  <w:style w:type="character" w:customStyle="1" w:styleId="Command-Menu-Windowname">
    <w:name w:val="Command-Menu-Window name"/>
    <w:basedOn w:val="DefaultParagraphFont"/>
    <w:uiPriority w:val="1"/>
    <w:qFormat/>
    <w:rsid w:val="009B5CED"/>
    <w:rPr>
      <w:rFonts w:ascii="DejaVu Sans Condensed" w:hAnsi="DejaVu Sans Condensed"/>
      <w:b/>
      <w:sz w:val="18"/>
    </w:rPr>
  </w:style>
  <w:style w:type="character" w:customStyle="1" w:styleId="EnteredText">
    <w:name w:val="EnteredText"/>
    <w:basedOn w:val="Command-Menu-Windowname"/>
    <w:uiPriority w:val="1"/>
    <w:qFormat/>
    <w:rsid w:val="00A6617C"/>
    <w:rPr>
      <w:rFonts w:ascii="Courier New" w:hAnsi="Courier New"/>
      <w:b/>
      <w:i w:val="0"/>
      <w:sz w:val="18"/>
    </w:rPr>
  </w:style>
  <w:style w:type="character" w:styleId="IntenseEmphasis">
    <w:name w:val="Intense Emphasis"/>
    <w:basedOn w:val="DefaultParagraphFont"/>
    <w:uiPriority w:val="21"/>
    <w:qFormat/>
    <w:rsid w:val="00415849"/>
    <w:rPr>
      <w:b/>
      <w:bCs/>
      <w:i/>
      <w:iCs/>
      <w:color w:val="4F81BD" w:themeColor="accent1"/>
    </w:rPr>
  </w:style>
  <w:style w:type="character" w:styleId="Emphasis">
    <w:name w:val="Emphasis"/>
    <w:basedOn w:val="DefaultParagraphFont"/>
    <w:uiPriority w:val="20"/>
    <w:qFormat/>
    <w:rsid w:val="00415849"/>
    <w:rPr>
      <w:i/>
      <w:iCs/>
    </w:rPr>
  </w:style>
  <w:style w:type="character" w:styleId="SubtleEmphasis">
    <w:name w:val="Subtle Emphasis"/>
    <w:basedOn w:val="DefaultParagraphFont"/>
    <w:uiPriority w:val="19"/>
    <w:qFormat/>
    <w:rsid w:val="00415849"/>
    <w:rPr>
      <w:i/>
      <w:iCs/>
      <w:color w:val="808080" w:themeColor="text1" w:themeTint="7F"/>
    </w:rPr>
  </w:style>
  <w:style w:type="character" w:styleId="IntenseReference">
    <w:name w:val="Intense Reference"/>
    <w:basedOn w:val="DefaultParagraphFont"/>
    <w:uiPriority w:val="32"/>
    <w:qFormat/>
    <w:rsid w:val="00CA7DD7"/>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0CD"/>
    <w:pPr>
      <w:widowControl w:val="0"/>
      <w:suppressAutoHyphens/>
      <w:spacing w:after="60" w:line="240" w:lineRule="auto"/>
    </w:pPr>
    <w:rPr>
      <w:rFonts w:ascii="Calibri" w:eastAsia="Andale Sans UI" w:hAnsi="Calibri" w:cs="Times New Roman"/>
      <w:kern w:val="24"/>
      <w:szCs w:val="24"/>
    </w:rPr>
  </w:style>
  <w:style w:type="paragraph" w:styleId="Heading1">
    <w:name w:val="heading 1"/>
    <w:basedOn w:val="Normal"/>
    <w:next w:val="Normal"/>
    <w:link w:val="Heading1Char"/>
    <w:uiPriority w:val="9"/>
    <w:qFormat/>
    <w:rsid w:val="00904961"/>
    <w:pPr>
      <w:keepNext/>
      <w:keepLines/>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78B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620CD"/>
    <w:pPr>
      <w:keepNext/>
      <w:keepLines/>
      <w:spacing w:before="200" w:after="12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8BA"/>
    <w:rPr>
      <w:rFonts w:asciiTheme="majorHAnsi" w:eastAsiaTheme="majorEastAsia" w:hAnsiTheme="majorHAnsi" w:cstheme="majorBidi"/>
      <w:b/>
      <w:bCs/>
      <w:color w:val="4F81BD" w:themeColor="accent1"/>
      <w:kern w:val="24"/>
      <w:sz w:val="26"/>
      <w:szCs w:val="26"/>
    </w:rPr>
  </w:style>
  <w:style w:type="character" w:styleId="Hyperlink">
    <w:name w:val="Hyperlink"/>
    <w:rsid w:val="000D78BA"/>
    <w:rPr>
      <w:color w:val="000080"/>
      <w:u w:val="single"/>
    </w:rPr>
  </w:style>
  <w:style w:type="character" w:customStyle="1" w:styleId="Teletype">
    <w:name w:val="Teletype"/>
    <w:rsid w:val="000D78BA"/>
    <w:rPr>
      <w:rFonts w:ascii="Courier New" w:eastAsia="MS PGothic" w:hAnsi="Courier New" w:cs="Courier New"/>
    </w:rPr>
  </w:style>
  <w:style w:type="paragraph" w:customStyle="1" w:styleId="TableContents">
    <w:name w:val="Table Contents"/>
    <w:basedOn w:val="Normal"/>
    <w:rsid w:val="000D78BA"/>
    <w:pPr>
      <w:suppressLineNumbers/>
      <w:spacing w:after="0"/>
    </w:pPr>
    <w:rPr>
      <w:rFonts w:ascii="Times New Roman" w:hAnsi="Times New Roman"/>
      <w:kern w:val="1"/>
      <w:sz w:val="24"/>
    </w:rPr>
  </w:style>
  <w:style w:type="character" w:customStyle="1" w:styleId="Heading1Char">
    <w:name w:val="Heading 1 Char"/>
    <w:basedOn w:val="DefaultParagraphFont"/>
    <w:link w:val="Heading1"/>
    <w:uiPriority w:val="9"/>
    <w:rsid w:val="00904961"/>
    <w:rPr>
      <w:rFonts w:asciiTheme="majorHAnsi" w:eastAsiaTheme="majorEastAsia" w:hAnsiTheme="majorHAnsi" w:cstheme="majorBidi"/>
      <w:b/>
      <w:bCs/>
      <w:color w:val="365F91" w:themeColor="accent1" w:themeShade="BF"/>
      <w:kern w:val="24"/>
      <w:sz w:val="28"/>
      <w:szCs w:val="28"/>
    </w:rPr>
  </w:style>
  <w:style w:type="paragraph" w:styleId="ListParagraph">
    <w:name w:val="List Paragraph"/>
    <w:basedOn w:val="Normal"/>
    <w:uiPriority w:val="34"/>
    <w:qFormat/>
    <w:rsid w:val="001C401B"/>
    <w:pPr>
      <w:ind w:left="720"/>
      <w:contextualSpacing/>
    </w:pPr>
  </w:style>
  <w:style w:type="paragraph" w:styleId="Header">
    <w:name w:val="header"/>
    <w:basedOn w:val="Normal"/>
    <w:link w:val="HeaderChar"/>
    <w:uiPriority w:val="99"/>
    <w:unhideWhenUsed/>
    <w:rsid w:val="000F4C39"/>
    <w:pPr>
      <w:tabs>
        <w:tab w:val="center" w:pos="4680"/>
        <w:tab w:val="right" w:pos="9360"/>
      </w:tabs>
      <w:spacing w:after="0"/>
    </w:pPr>
  </w:style>
  <w:style w:type="character" w:customStyle="1" w:styleId="HeaderChar">
    <w:name w:val="Header Char"/>
    <w:basedOn w:val="DefaultParagraphFont"/>
    <w:link w:val="Header"/>
    <w:uiPriority w:val="99"/>
    <w:rsid w:val="000F4C39"/>
    <w:rPr>
      <w:rFonts w:ascii="Calibri" w:eastAsia="Andale Sans UI" w:hAnsi="Calibri" w:cs="Times New Roman"/>
      <w:kern w:val="24"/>
      <w:szCs w:val="24"/>
    </w:rPr>
  </w:style>
  <w:style w:type="paragraph" w:styleId="Footer">
    <w:name w:val="footer"/>
    <w:basedOn w:val="Normal"/>
    <w:link w:val="FooterChar"/>
    <w:uiPriority w:val="99"/>
    <w:unhideWhenUsed/>
    <w:rsid w:val="000F4C39"/>
    <w:pPr>
      <w:tabs>
        <w:tab w:val="center" w:pos="4680"/>
        <w:tab w:val="right" w:pos="9360"/>
      </w:tabs>
      <w:spacing w:after="0"/>
    </w:pPr>
  </w:style>
  <w:style w:type="character" w:customStyle="1" w:styleId="FooterChar">
    <w:name w:val="Footer Char"/>
    <w:basedOn w:val="DefaultParagraphFont"/>
    <w:link w:val="Footer"/>
    <w:uiPriority w:val="99"/>
    <w:rsid w:val="000F4C39"/>
    <w:rPr>
      <w:rFonts w:ascii="Calibri" w:eastAsia="Andale Sans UI" w:hAnsi="Calibri" w:cs="Times New Roman"/>
      <w:kern w:val="24"/>
      <w:szCs w:val="24"/>
    </w:rPr>
  </w:style>
  <w:style w:type="character" w:customStyle="1" w:styleId="Heading3Char">
    <w:name w:val="Heading 3 Char"/>
    <w:basedOn w:val="DefaultParagraphFont"/>
    <w:link w:val="Heading3"/>
    <w:uiPriority w:val="9"/>
    <w:rsid w:val="00A620CD"/>
    <w:rPr>
      <w:rFonts w:asciiTheme="majorHAnsi" w:eastAsiaTheme="majorEastAsia" w:hAnsiTheme="majorHAnsi" w:cstheme="majorBidi"/>
      <w:b/>
      <w:bCs/>
      <w:color w:val="4F81BD" w:themeColor="accent1"/>
      <w:kern w:val="24"/>
      <w:szCs w:val="24"/>
    </w:rPr>
  </w:style>
  <w:style w:type="paragraph" w:styleId="BalloonText">
    <w:name w:val="Balloon Text"/>
    <w:basedOn w:val="Normal"/>
    <w:link w:val="BalloonTextChar"/>
    <w:uiPriority w:val="99"/>
    <w:semiHidden/>
    <w:unhideWhenUsed/>
    <w:rsid w:val="00C64D4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D4E"/>
    <w:rPr>
      <w:rFonts w:ascii="Tahoma" w:eastAsia="Andale Sans UI" w:hAnsi="Tahoma" w:cs="Tahoma"/>
      <w:kern w:val="24"/>
      <w:sz w:val="16"/>
      <w:szCs w:val="16"/>
    </w:rPr>
  </w:style>
  <w:style w:type="character" w:customStyle="1" w:styleId="File-foldername">
    <w:name w:val="File-folder name"/>
    <w:basedOn w:val="DefaultParagraphFont"/>
    <w:uiPriority w:val="1"/>
    <w:qFormat/>
    <w:rsid w:val="009C3C17"/>
    <w:rPr>
      <w:rFonts w:ascii="Times New Roman" w:hAnsi="Times New Roman"/>
      <w:b/>
      <w:caps w:val="0"/>
      <w:smallCaps w:val="0"/>
      <w:vanish w:val="0"/>
      <w:sz w:val="20"/>
    </w:rPr>
  </w:style>
  <w:style w:type="character" w:customStyle="1" w:styleId="Command-Menu-Windowname">
    <w:name w:val="Command-Menu-Window name"/>
    <w:basedOn w:val="DefaultParagraphFont"/>
    <w:uiPriority w:val="1"/>
    <w:qFormat/>
    <w:rsid w:val="009B5CED"/>
    <w:rPr>
      <w:rFonts w:ascii="DejaVu Sans Condensed" w:hAnsi="DejaVu Sans Condensed"/>
      <w:b/>
      <w:sz w:val="18"/>
    </w:rPr>
  </w:style>
  <w:style w:type="character" w:customStyle="1" w:styleId="EnteredText">
    <w:name w:val="EnteredText"/>
    <w:basedOn w:val="Command-Menu-Windowname"/>
    <w:uiPriority w:val="1"/>
    <w:qFormat/>
    <w:rsid w:val="00A6617C"/>
    <w:rPr>
      <w:rFonts w:ascii="Courier New" w:hAnsi="Courier New"/>
      <w:b/>
      <w:i w:val="0"/>
      <w:sz w:val="18"/>
    </w:rPr>
  </w:style>
  <w:style w:type="character" w:styleId="IntenseEmphasis">
    <w:name w:val="Intense Emphasis"/>
    <w:basedOn w:val="DefaultParagraphFont"/>
    <w:uiPriority w:val="21"/>
    <w:qFormat/>
    <w:rsid w:val="00415849"/>
    <w:rPr>
      <w:b/>
      <w:bCs/>
      <w:i/>
      <w:iCs/>
      <w:color w:val="4F81BD" w:themeColor="accent1"/>
    </w:rPr>
  </w:style>
  <w:style w:type="character" w:styleId="Emphasis">
    <w:name w:val="Emphasis"/>
    <w:basedOn w:val="DefaultParagraphFont"/>
    <w:uiPriority w:val="20"/>
    <w:qFormat/>
    <w:rsid w:val="00415849"/>
    <w:rPr>
      <w:i/>
      <w:iCs/>
    </w:rPr>
  </w:style>
  <w:style w:type="character" w:styleId="SubtleEmphasis">
    <w:name w:val="Subtle Emphasis"/>
    <w:basedOn w:val="DefaultParagraphFont"/>
    <w:uiPriority w:val="19"/>
    <w:qFormat/>
    <w:rsid w:val="00415849"/>
    <w:rPr>
      <w:i/>
      <w:iCs/>
      <w:color w:val="808080" w:themeColor="text1" w:themeTint="7F"/>
    </w:rPr>
  </w:style>
  <w:style w:type="character" w:styleId="IntenseReference">
    <w:name w:val="Intense Reference"/>
    <w:basedOn w:val="DefaultParagraphFont"/>
    <w:uiPriority w:val="32"/>
    <w:qFormat/>
    <w:rsid w:val="00CA7DD7"/>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87F67-5B18-45A8-AF81-1D3B8046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12712</TotalTime>
  <Pages>18</Pages>
  <Words>7555</Words>
  <Characters>43064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Ralph Haugerud</dc:creator>
  <cp:lastModifiedBy>Ralph Haugerud</cp:lastModifiedBy>
  <cp:revision>22</cp:revision>
  <cp:lastPrinted>2016-05-20T22:15:00Z</cp:lastPrinted>
  <dcterms:created xsi:type="dcterms:W3CDTF">2014-06-16T23:32:00Z</dcterms:created>
  <dcterms:modified xsi:type="dcterms:W3CDTF">2016-05-20T22:15:00Z</dcterms:modified>
</cp:coreProperties>
</file>