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F172A"/>
          <w:sz w:val="36"/>
        </w:rPr>
        <w:t>06. Methodology Guide for Adding a New Climate Module and Incremental Database Updating</w:t>
      </w:r>
    </w:p>
    <w:p>
      <w:pPr>
        <w:spacing w:before="240" w:after="80"/>
      </w:pPr>
      <w:r>
        <w:rPr>
          <w:b/>
          <w:color w:val="0284C7"/>
          <w:sz w:val="28"/>
        </w:rPr>
        <w:t>MIRSAD (مِرصاد) — Climate Atlas &amp; Meteorological Database Platform</w:t>
      </w:r>
    </w:p>
    <w:p>
      <w:pPr>
        <w:spacing w:before="160" w:after="40"/>
      </w:pPr>
      <w:r>
        <w:rPr>
          <w:b/>
          <w:color w:val="1E293B"/>
          <w:sz w:val="24"/>
        </w:rPr>
        <w:t>Multi-source Integrated Reanalysis &amp; Surface Atlas Database — SOP Architecture Manual</w:t>
      </w:r>
    </w:p>
    <w:p>
      <w:pPr>
        <w:spacing w:after="80"/>
      </w:pPr>
      <w:r>
        <w:rPr>
          <w:sz w:val="20"/>
        </w:rPr>
        <w:t>**Platform:** **MIRSAD (مِرصاد)**</w:t>
      </w:r>
    </w:p>
    <w:p>
      <w:pPr>
        <w:spacing w:after="80"/>
      </w:pPr>
      <w:r>
        <w:rPr>
          <w:sz w:val="20"/>
        </w:rPr>
        <w:t>**Author:** Eng. Ahmad Ibrahim — GIS &amp; Climatology Specialist</w:t>
      </w:r>
    </w:p>
    <w:p>
      <w:pPr>
        <w:spacing w:after="80"/>
      </w:pPr>
      <w:r>
        <w:rPr>
          <w:sz w:val="20"/>
        </w:rPr>
        <w:t>**Email:** ahmadibrahim.geo@gmail.com</w:t>
      </w:r>
    </w:p>
    <w:p>
      <w:pPr>
        <w:spacing w:after="80"/>
      </w:pPr>
      <w:r>
        <w:rPr>
          <w:sz w:val="20"/>
        </w:rPr>
        <w:t>**Target Environments:** ArcGIS Desktop (ArcMap 10.8, Python 2.7) / ArcGIS Pro (2.8+ / 3.x, Python 3)</w:t>
      </w:r>
    </w:p>
    <w:p>
      <w:pPr>
        <w:spacing w:after="80"/>
      </w:pPr>
      <w:r>
        <w:rPr>
          <w:sz w:val="20"/>
        </w:rPr>
        <w:t>**Last Updated:** October 2026 (Unified Enterprise Edition 2.0)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0284C7"/>
          <w:sz w:val="28"/>
        </w:rPr>
        <w:t>1. Purpose &amp; Scope</w:t>
      </w:r>
    </w:p>
    <w:p>
      <w:pPr>
        <w:spacing w:after="80"/>
      </w:pPr>
      <w:r>
        <w:rPr>
          <w:sz w:val="20"/>
        </w:rPr>
        <w:t>This guide establishes an enterprise-grade **Standard Operating Procedure (SOP)** for incorporating any new climate indicator or biophysical module into the **MIRSAD (مِرصاد)** — *Multi-source Integrated Reanalysis &amp; Surface Atlas Database* ecosystem.</w:t>
      </w:r>
    </w:p>
    <w:p>
      <w:pPr>
        <w:spacing w:after="80"/>
      </w:pPr>
      <w:r>
        <w:rPr>
          <w:sz w:val="20"/>
        </w:rPr>
        <w:t>The **MIRSAD** platform operates on a multi-tier climatological data architecture integrating four authoritative data tiers:</w:t>
      </w:r>
    </w:p>
    <w:p>
      <w:pPr>
        <w:spacing w:after="80"/>
      </w:pPr>
      <w:r>
        <w:rPr>
          <w:sz w:val="20"/>
        </w:rPr>
        <w:t>1. **Certified In-Situ Ground Weather Stations:** 28,095 observational stations worldwide from NOAA ISD and WMO networks.</w:t>
      </w:r>
    </w:p>
    <w:p>
      <w:pPr>
        <w:spacing w:after="80"/>
      </w:pPr>
      <w:r>
        <w:rPr>
          <w:sz w:val="20"/>
        </w:rPr>
        <w:t>2. **High-Resolution Numerical Reanalysis:** ECMWF ERA5-Land (~9 km native resolution via Open-Meteo API).</w:t>
      </w:r>
    </w:p>
    <w:p>
      <w:pPr>
        <w:spacing w:after="80"/>
      </w:pPr>
      <w:r>
        <w:rPr>
          <w:sz w:val="20"/>
        </w:rPr>
        <w:t>3. **Global Satellite &amp; Atmospheric Reanalyses:** NASA POWER MERRA-2 (~50 km) and CERES SYN1deg solar radiation (~100 km).</w:t>
      </w:r>
    </w:p>
    <w:p>
      <w:pPr>
        <w:spacing w:after="80"/>
      </w:pPr>
      <w:r>
        <w:rPr>
          <w:sz w:val="20"/>
        </w:rPr>
        <w:t>4. **Intelligent Hybrid Engine:** Observational ground-truth harmonized with automated spaceborne and numerical reanalysis gap-filling.</w:t>
      </w:r>
    </w:p>
    <w:p>
      <w:pPr>
        <w:spacing w:after="80"/>
      </w:pPr>
      <w:r>
        <w:rPr>
          <w:sz w:val="20"/>
        </w:rPr>
        <w:t>The methodology addresses two complementary operational tracks:</w:t>
      </w:r>
    </w:p>
    <w:p>
      <w:pPr>
        <w:pStyle w:val="ListBullet"/>
        <w:spacing w:after="40"/>
      </w:pPr>
      <w:r>
        <w:rPr>
          <w:sz w:val="20"/>
        </w:rPr>
        <w:t>**Track 1: Tool Codebase Integration:** Modifying the Python toolboxes, API harvest pipelines, interpolation routines, field dictionary generators, and the `Source Data` provenance engine so the tool natively recognizes the new module in all future ArcMap / ArcGIS Pro runs.</w:t>
      </w:r>
    </w:p>
    <w:p>
      <w:pPr>
        <w:pStyle w:val="ListBullet"/>
        <w:spacing w:after="40"/>
      </w:pPr>
      <w:r>
        <w:rPr>
          <w:sz w:val="20"/>
        </w:rPr>
        <w:t>**Track 2: Incremental Database Updating (Backfill):** Safely augmenting an already processed study database (e.g., Egypt 1996–2025 across 646 grid points, or Arab League national station networks) with the new module without re-running preceding modules and without risking corruption or disruption to existing datasets.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0284C7"/>
          <w:sz w:val="28"/>
        </w:rPr>
        <w:t>2. Golden Rules &amp; Architectural Principles</w:t>
      </w:r>
    </w:p>
    <w:p>
      <w:pPr>
        <w:spacing w:after="80"/>
        <w:ind w:left="432"/>
      </w:pPr>
      <w:r>
        <w:rPr>
          <w:i/>
          <w:color w:val="475569"/>
          <w:sz w:val="19"/>
        </w:rPr>
        <w:t>تنبيه هام / IMPORTANT:</w:t>
      </w:r>
    </w:p>
    <w:p>
      <w:pPr>
        <w:spacing w:after="80"/>
        <w:ind w:left="432"/>
      </w:pPr>
      <w:r>
        <w:rPr>
          <w:i/>
          <w:color w:val="475569"/>
          <w:sz w:val="19"/>
        </w:rPr>
        <w:t>**Rule 1: Strict Staging Environment**</w:t>
      </w:r>
    </w:p>
    <w:p>
      <w:pPr>
        <w:spacing w:after="80"/>
        <w:ind w:left="432"/>
      </w:pPr>
      <w:r>
        <w:rPr>
          <w:i/>
          <w:color w:val="475569"/>
          <w:sz w:val="19"/>
        </w:rPr>
        <w:t>Never write directly to production feature classes or overwrite active project tables. Always output initial assets to a dedicated staging directory suffixed with `_STAGING` or `_NEW`. Verification and regression checks must pass completely before manual promotion.</w:t>
      </w:r>
    </w:p>
    <w:p>
      <w:pPr>
        <w:spacing w:after="80"/>
        <w:ind w:left="432"/>
      </w:pPr>
      <w:r>
        <w:rPr>
          <w:i/>
          <w:color w:val="475569"/>
          <w:sz w:val="19"/>
        </w:rPr>
        <w:t>تنبيه هام / IMPORTANT:</w:t>
      </w:r>
    </w:p>
    <w:p>
      <w:pPr>
        <w:spacing w:after="80"/>
        <w:ind w:left="432"/>
      </w:pPr>
      <w:r>
        <w:rPr>
          <w:i/>
          <w:color w:val="475569"/>
          <w:sz w:val="19"/>
        </w:rPr>
        <w:t>**Rule 2: Schema &amp; Alias Parity in Geodatabases**</w:t>
      </w:r>
    </w:p>
    <w:p>
      <w:pPr>
        <w:spacing w:after="80"/>
        <w:ind w:left="432"/>
      </w:pPr>
      <w:r>
        <w:rPr>
          <w:i/>
          <w:color w:val="475569"/>
          <w:sz w:val="19"/>
        </w:rPr>
        <w:t>- In File Geodatabase Feature Classes: Field names are full English identifiers, and the field alias must match the field name byte-for-byte (`field_alias == field_name`) with 100% parity. Arabic localized aliases are reserved strictly for the optional `_AR.gdb` localized export tool.</w:t>
      </w:r>
    </w:p>
    <w:p>
      <w:pPr>
        <w:spacing w:after="80"/>
        <w:ind w:left="432"/>
      </w:pPr>
      <w:r>
        <w:rPr>
          <w:i/>
          <w:color w:val="475569"/>
          <w:sz w:val="19"/>
        </w:rPr>
        <w:t>- In Shapefiles: Field names are abbreviated, unique, and strictly $\le 10$ characters, while the alias retains the full English field name.</w:t>
      </w:r>
    </w:p>
    <w:p>
      <w:pPr>
        <w:spacing w:after="80"/>
        <w:ind w:left="432"/>
      </w:pPr>
      <w:r>
        <w:rPr>
          <w:i/>
          <w:color w:val="475569"/>
          <w:sz w:val="19"/>
        </w:rPr>
        <w:t>تنبيه هام / IMPORTANT:</w:t>
      </w:r>
    </w:p>
    <w:p>
      <w:pPr>
        <w:spacing w:after="80"/>
        <w:ind w:left="432"/>
      </w:pPr>
      <w:r>
        <w:rPr>
          <w:i/>
          <w:color w:val="475569"/>
          <w:sz w:val="19"/>
        </w:rPr>
        <w:t>**Rule 3: Streamlined Schema &amp; Essential Rasters Policy**</w:t>
      </w:r>
    </w:p>
    <w:p>
      <w:pPr>
        <w:spacing w:after="80"/>
        <w:ind w:left="432"/>
      </w:pPr>
      <w:r>
        <w:rPr>
          <w:i/>
          <w:color w:val="475569"/>
          <w:sz w:val="19"/>
        </w:rPr>
        <w:t>- **Retirement of Redundant Indicators:** Indicators that redundantly duplicate annual aggregates (such as `*_Month_Mean`, which is mathematically identical to `*_Annual_Mean` across the 12 months) and seasonal amplitude (`*_Seasonal_Range`) have been retired across all modules. Dedicated bioclimatic extremes (`T_Max_Summer_Month_Mean` and `T_Min_Winter_Month_Mean`) remain strictly preserved.</w:t>
      </w:r>
    </w:p>
    <w:p>
      <w:pPr>
        <w:spacing w:after="80"/>
        <w:ind w:left="432"/>
      </w:pPr>
      <w:r>
        <w:rPr>
          <w:i/>
          <w:color w:val="475569"/>
          <w:sz w:val="19"/>
        </w:rPr>
        <w:t>- **Essential Surface Rasters:** Raster generation is focused strictly on cartographically meaningful primary surfaces (11 primary rasters for comparative modules: Annual Mean, 4 Seasonal Means, Annual Range, and 5 environmental differences, plus 12 monthly climatological rasters if enabled).</w:t>
      </w:r>
    </w:p>
    <w:p>
      <w:pPr>
        <w:spacing w:after="80"/>
        <w:ind w:left="432"/>
      </w:pPr>
      <w:r>
        <w:rPr>
          <w:i/>
          <w:color w:val="475569"/>
          <w:sz w:val="19"/>
        </w:rPr>
        <w:t>- **Tabular-Only Monthly Differences:** The 12 monthly differences (such as `LST_minus_T_January` through `December`) exist purely as tabular indicators in the geodatabase and Excel sheets, and are never rasterized to prevent unnecessary data bloat.</w:t>
      </w:r>
    </w:p>
    <w:p>
      <w:pPr>
        <w:spacing w:after="80"/>
        <w:ind w:left="432"/>
      </w:pPr>
      <w:r>
        <w:rPr>
          <w:i/>
          <w:color w:val="475569"/>
          <w:sz w:val="19"/>
        </w:rPr>
        <w:t>تنبيه هام / IMPORTANT:</w:t>
      </w:r>
    </w:p>
    <w:p>
      <w:pPr>
        <w:spacing w:after="80"/>
        <w:ind w:left="432"/>
      </w:pPr>
      <w:r>
        <w:rPr>
          <w:i/>
          <w:color w:val="475569"/>
          <w:sz w:val="19"/>
        </w:rPr>
        <w:t>**Rule 4: Standardized Excel Workbook Structure**</w:t>
      </w:r>
    </w:p>
    <w:p>
      <w:pPr>
        <w:spacing w:after="80"/>
        <w:ind w:left="432"/>
      </w:pPr>
      <w:r>
        <w:rPr>
          <w:i/>
          <w:color w:val="475569"/>
          <w:sz w:val="19"/>
        </w:rPr>
        <w:t>- **`Data` Sheet**: Contains administrative metadata, Annual indicators, Seasonal indicators (Winter, Spring, Summer, Autumn), Annual Range, and broad environmental differences (Annual and 4 Seasons).</w:t>
      </w:r>
    </w:p>
    <w:p>
      <w:pPr>
        <w:spacing w:after="80"/>
        <w:ind w:left="432"/>
      </w:pPr>
      <w:r>
        <w:rPr>
          <w:i/>
          <w:color w:val="475569"/>
          <w:sz w:val="19"/>
        </w:rPr>
        <w:t>- **`Month` Sheet**: Contains point identity columns (`OBJECTID`, `Source_ID`, `Point_Lat`, `Point_Lon`), followed by all 12 monthly climatological means (`&lt;Param&gt;_&lt;Month&gt;_Mean`), and all 12 monthly differences (`&lt;Param&gt;_minus_&lt;Ref&gt;_&lt;Month&gt;`).</w:t>
      </w:r>
    </w:p>
    <w:p>
      <w:pPr>
        <w:spacing w:after="80"/>
        <w:ind w:left="432"/>
      </w:pPr>
      <w:r>
        <w:rPr>
          <w:i/>
          <w:color w:val="475569"/>
          <w:sz w:val="19"/>
        </w:rPr>
        <w:t>- **`Source_Data` Sheet**: Documents the meteorological origin, host provider, satellite/reanalysis numerical model, spatial resolution, and temporal coverage.</w:t>
      </w:r>
    </w:p>
    <w:p>
      <w:pPr>
        <w:spacing w:after="80"/>
        <w:ind w:left="432"/>
      </w:pPr>
      <w:r>
        <w:rPr>
          <w:i/>
          <w:color w:val="475569"/>
          <w:sz w:val="19"/>
        </w:rPr>
        <w:t>تنبيه هام / IMPORTANT:</w:t>
      </w:r>
    </w:p>
    <w:p>
      <w:pPr>
        <w:spacing w:after="80"/>
        <w:ind w:left="432"/>
      </w:pPr>
      <w:r>
        <w:rPr>
          <w:i/>
          <w:color w:val="475569"/>
          <w:sz w:val="19"/>
        </w:rPr>
        <w:t>**Rule 5: Strict Parameter Count Invariance**</w:t>
      </w:r>
    </w:p>
    <w:p>
      <w:pPr>
        <w:spacing w:after="80"/>
        <w:ind w:left="432"/>
      </w:pPr>
      <w:r>
        <w:rPr>
          <w:i/>
          <w:color w:val="475569"/>
          <w:sz w:val="19"/>
        </w:rPr>
        <w:t>The main Python toolbox (`POWER_Climate_Atlas_Generator_10_8.pyt`) must strictly maintain exactly **65 parameters**, and the raster engine (`raster_atlas_generator.py`) must strictly maintain exactly **33 parameters**. Never alter parameter indices or counts in `ArcToolbox`.</w:t>
      </w:r>
    </w:p>
    <w:p>
      <w:pPr>
        <w:spacing w:after="80"/>
        <w:ind w:left="432"/>
      </w:pPr>
      <w:r>
        <w:rPr>
          <w:i/>
          <w:color w:val="475569"/>
          <w:sz w:val="19"/>
        </w:rPr>
        <w:t>تنبيه هام / IMPORTANT:</w:t>
      </w:r>
    </w:p>
    <w:p>
      <w:pPr>
        <w:spacing w:after="80"/>
        <w:ind w:left="432"/>
      </w:pPr>
      <w:r>
        <w:rPr>
          <w:i/>
          <w:color w:val="475569"/>
          <w:sz w:val="19"/>
        </w:rPr>
        <w:t>**Rule 6: Mandatory Source Data Provenance Tracking**</w:t>
      </w:r>
    </w:p>
    <w:p>
      <w:pPr>
        <w:spacing w:after="80"/>
        <w:ind w:left="432"/>
      </w:pPr>
      <w:r>
        <w:rPr>
          <w:i/>
          <w:color w:val="475569"/>
          <w:sz w:val="19"/>
        </w:rPr>
        <w:t>Every new module must be registered in `get_element_source_metadata(element_name, provider)` across both tool engines. This ensures automatic compilation of the `Source Data/` folder, `Climate_Data_Sources_Provenance.xls`, `.csv`, and bilingual README documents.</w:t>
      </w:r>
    </w:p>
    <w:p>
      <w:pPr>
        <w:spacing w:after="80"/>
        <w:ind w:left="432"/>
      </w:pPr>
      <w:r>
        <w:rPr>
          <w:i/>
          <w:color w:val="475569"/>
          <w:sz w:val="19"/>
        </w:rPr>
        <w:t>تنبيه هام / IMPORTANT:</w:t>
      </w:r>
    </w:p>
    <w:p>
      <w:pPr>
        <w:spacing w:after="80"/>
        <w:ind w:left="432"/>
      </w:pPr>
      <w:r>
        <w:rPr>
          <w:i/>
          <w:color w:val="475569"/>
          <w:sz w:val="19"/>
        </w:rPr>
        <w:t>**Rule 7: Sovereign &amp; Geopolitical Standardization**</w:t>
      </w:r>
    </w:p>
    <w:p>
      <w:pPr>
        <w:spacing w:after="80"/>
        <w:ind w:left="432"/>
      </w:pPr>
      <w:r>
        <w:rPr>
          <w:i/>
          <w:color w:val="475569"/>
          <w:sz w:val="19"/>
        </w:rPr>
        <w:t>When dealing with ground weather stations or national administrative layers, all stations located in historical Palestine must be strictly grouped under Country Code `PS`, with country names `Palestine` and `دولة فلسطين`, and fully integrated into the Arab League regional aggregate filter (22 sovereign nations).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0284C7"/>
          <w:sz w:val="28"/>
        </w:rPr>
        <w:t>3. Track 1: Tool Codebase Integration</w:t>
      </w:r>
    </w:p>
    <w:p>
      <w:pPr>
        <w:spacing w:after="80"/>
      </w:pPr>
      <w:r>
        <w:rPr>
          <w:sz w:val="20"/>
        </w:rPr>
        <w:t>Adding a new module requires coordinated updates across the core MIRSAD codebase files: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MIRSAD Platform Codebase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├── MIRSAD_Climate_Atlas_Generator_10_8.pyt   (Primary toolbox: harvesting, computation, GDB/Excel export)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├── MIRSAD_Weather_Stations_Atlas_Generator.pyt (Ground stations: harvesting, filtering, atlas generation)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├── raster_atlas_generator.py                (Raster engine: IDW/Kriging/Spline interpolation, clipping)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├── generate_excel_dictionary.py             (Master field dictionary generator)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└── generate_master_atlas_excel.py           (Classification guide builder &amp; raster symbology)</w:t>
      </w:r>
    </w:p>
    <w:p>
      <w:pPr>
        <w:spacing w:before="160" w:after="40"/>
      </w:pPr>
      <w:r>
        <w:rPr>
          <w:b/>
          <w:color w:val="1E293B"/>
          <w:sz w:val="24"/>
        </w:rPr>
        <w:t>Step 1.1: Physical Parameter Selection &amp; Meteorological Provenance</w:t>
      </w:r>
    </w:p>
    <w:p>
      <w:pPr>
        <w:spacing w:after="80"/>
      </w:pPr>
      <w:r>
        <w:rPr>
          <w:sz w:val="20"/>
        </w:rPr>
        <w:t>Prior to writing code, establish:</w:t>
      </w:r>
    </w:p>
    <w:p>
      <w:pPr>
        <w:spacing w:after="80"/>
      </w:pPr>
      <w:r>
        <w:rPr>
          <w:sz w:val="20"/>
        </w:rPr>
        <w:t>1. **Module Name:** e.g., `Land Surface Temperature`.</w:t>
      </w:r>
    </w:p>
    <w:p>
      <w:pPr>
        <w:spacing w:after="80"/>
      </w:pPr>
      <w:r>
        <w:rPr>
          <w:sz w:val="20"/>
        </w:rPr>
        <w:t>2. **Folder Index:** Sequential numbering (e.g., Module 19: `19_Land_Surface_Temperature`).</w:t>
      </w:r>
    </w:p>
    <w:p>
      <w:pPr>
        <w:spacing w:after="80"/>
      </w:pPr>
      <w:r>
        <w:rPr>
          <w:sz w:val="20"/>
        </w:rPr>
        <w:t>3. **Prefix:** Unique short code (e.g., `LST`).</w:t>
      </w:r>
    </w:p>
    <w:p>
      <w:pPr>
        <w:spacing w:after="80"/>
      </w:pPr>
      <w:r>
        <w:rPr>
          <w:sz w:val="20"/>
        </w:rPr>
        <w:t>4. **NASA POWER Parameter:** e.g., `TS` (Earth Skin Temperature, MERRA-2, 0.5° resolution).</w:t>
      </w:r>
    </w:p>
    <w:p>
      <w:pPr>
        <w:spacing w:after="80"/>
      </w:pPr>
      <w:r>
        <w:rPr>
          <w:sz w:val="20"/>
        </w:rPr>
        <w:t>5. **Open-Meteo Equivalent:** e.g., `skin_temperature` (ERA5-Land, ~9 km resolution).</w:t>
      </w:r>
    </w:p>
    <w:p>
      <w:pPr>
        <w:spacing w:after="80"/>
      </w:pPr>
      <w:r>
        <w:rPr>
          <w:sz w:val="20"/>
        </w:rPr>
        <w:t>6. **Ground Observation Equivalent:** NOAA ISD / WMO variable mapping (if surface sensor observations exist).</w:t>
      </w:r>
    </w:p>
    <w:p>
      <w:pPr>
        <w:spacing w:after="80"/>
      </w:pPr>
      <w:r>
        <w:rPr>
          <w:sz w:val="20"/>
        </w:rPr>
        <w:t>7. **Hybrid Hierarchy:** Priority chain for multi-source resolution (In-Situ ground truth -&gt; ERA5-Land -&gt; MERRA-2).</w:t>
      </w:r>
    </w:p>
    <w:p>
      <w:pPr>
        <w:spacing w:after="80"/>
      </w:pPr>
      <w:r>
        <w:rPr>
          <w:sz w:val="20"/>
        </w:rPr>
        <w:t>8. **Unit &amp; Valid Physical Range:** e.g., `°C` and range `[-30, 75]` for QA gating.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1.2: Main Toolbox Updates (`POWER_Climate_Atlas_Generator_10_8.pyt`)</w:t>
      </w:r>
    </w:p>
    <w:p>
      <w:r>
        <w:rPr>
          <w:b/>
          <w:sz w:val="21"/>
        </w:rPr>
        <w:t>1. Register Module Dictionaries: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PRIMARY_MODULES_ALL = [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"Temperature", "Precipitation", "Sea Level Pressure", "Surface Pressure",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"Wind", "Relative Humidity", "Dew Point", "Solar Radiation",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"UV Index", "Cloud Cover", "Land Surface Temperature"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]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MODULE_PARAMS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"Land Surface Temperature": ["TS"],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MODULE_FOLDER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"Land Surface Temperature": "19_Land_Surface_Temperature",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MODULE_SHORT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"Land Surface Temperature": "LST",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DEFAULT_UNIT_BY_MODULE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"Land Surface Temperature": "deg_c",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COLOR_RAMPS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"Land Surface Temperature": "Temperature",  # Or customized color ramp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r>
        <w:rPr>
          <w:b/>
          <w:sz w:val="21"/>
        </w:rPr>
        <w:t>2. Open-Meteo ERA5 Canonical Mapping: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OM_HOURLY_BY_MODULE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"Land Surface Temperature": ["skin_temperature"],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OM_CANON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"skin_temperature": "TS",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r>
        <w:rPr>
          <w:b/>
          <w:sz w:val="21"/>
        </w:rPr>
        <w:t>3. Register Source Provenance Metadata in `get_element_source_metadata`: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def get_element_source_metadata(element_name, provider=None):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meta_db["Land Surface Temperature"]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"source_name": "NASA POWER / Open-Meteo ERA5-Land",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"primary_source": "NASA Langley Research Center &amp; ECMWF",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"models": "MERRA-2 Skin Temp &amp; ECMWF ERA5-Land (Skin Temperature)",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"spatial_res": "0.5° x 0.5° (NASA) / 0.1° (~9 km, ERA5)",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"temporal_range": "1981-Present (NASA) / 1950-Present (ERA5)",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"temporal_coverage_ar": "من 1981 حتى الوقت الحاضر (NASA) / من 1950 حتى الحاضر (ERA5)",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"description": "Land surface skin temperature derived from thermal infrared satellite sensors and high-resolution assimilation."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}</w:t>
      </w:r>
    </w:p>
    <w:p>
      <w:r>
        <w:rPr>
          <w:b/>
          <w:sz w:val="21"/>
        </w:rPr>
        <w:t>4. Define Field Specifications (`_LST_DEFS`):</w:t>
      </w:r>
    </w:p>
    <w:p>
      <w:pPr>
        <w:spacing w:after="80"/>
      </w:pPr>
      <w:r>
        <w:rPr>
          <w:sz w:val="20"/>
        </w:rPr>
        <w:t>Define all 35 indicators as tuples:</w:t>
      </w:r>
    </w:p>
    <w:p>
      <w:pPr>
        <w:spacing w:after="80"/>
      </w:pPr>
      <w:r>
        <w:rPr>
          <w:sz w:val="20"/>
        </w:rPr>
        <w:t>`(Field_Name, Alias, Type, Width, Precision, Scale, Period, Statistic, Unit, Formula, Description)`: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_LST_DEFS = [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1. Annual Mean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("LST_Annual_Mean", "Annual Mean Land Surface Temperature",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"Annual", "Mean", "deg_c", "MEAN(TS_monthly)", "Mean annual land surface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2-5. Four Seasons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("LST_Winter_Mean", "Winter Mean Land Surface Temperature",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"Winter", "Mean", "deg_c", "MEAN(TS_Dec, Jan, Feb)", "Mean winter land surface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("LST_Spring_Mean", "Spring Mean Land Surface Temperature",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"Spring", "Mean", "deg_c", "MEAN(TS_Mar, Apr, May)", "Mean spring land surface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("LST_Summer_Mean", "Summer Mean Land Surface Temperature",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"Summer", "Mean", "deg_c", "MEAN(TS_Jun, Jul, Aug)", "Mean summer land surface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("LST_Autumn_Mean", "Autumn Mean Land Surface Temperature",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"Autumn", "Mean", "deg_c", "MEAN(TS_Sep, Oct, Nov)", "Mean autumn land surface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6. Annual Range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("LST_Annual_Range", "Annual Range Land Surface Temperature",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"Annual", "Range", "deg_c", "MAX(TS_m) - MIN(TS_m)", "Annual range of monthly LST"),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7-11. Environmental Differences (Annual &amp; 4 Seasons)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("LST_minus_T_Annual", "Annual Surface Minus Air Temperature Difference",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"Annual", "Mean", "deg_c", "LST_Annual_Mean - T_Annual_Mean", "Surface skin temperature minus 2m air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("LST_minus_T_Winter", "Winter Surface Minus Air Temperature Difference",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"Winter", "Mean", "deg_c", "LST_Winter_Mean - T_Winter_Mean", "Winter surface skin temperature minus 2m air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("LST_minus_T_Spring", "Spring Surface Minus Air Temperature Difference",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"Spring", "Mean", "deg_c", "LST_Spring_Mean - T_Spring_Mean", "Spring surface skin temperature minus 2m air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("LST_minus_T_Summer", "Summer Surface Minus Air Temperature Difference",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"Summer", "Mean", "deg_c", "LST_Summer_Mean - T_Summer_Mean", "Summer surface skin temperature minus 2m air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("LST_minus_T_Autumn", "Autumn Surface Minus Air Temperature Difference", "DOUBLE", 8, 8, 2,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"Autumn", "Mean", "deg_c", "LST_Autumn_Mean - T_Autumn_Mean", "Autumn surface skin temperature minus 2m air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12-23. Twelve Monthly Climatological Means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("LST_January_Mean", "January Mean Land Surface Temperature", "DOUBLE", 8, 8, 2, "January", "Mean", "deg_c", "MEAN(TS_Jan)", "January mean LST"),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... through December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24-35. Twelve Monthly Differences (Tabular-only in GDB and Excel)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("LST_minus_T_January", "January Surface Minus Air Temperature Difference", "DOUBLE", 8, 8, 2, "January", "Difference", "deg_c", "LST_Jan - T_Jan", "January surface minus air temperature"),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... through December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]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FIELD_DEFS.extend(_LST_DEFS)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MODULE_FIELDS["Land Surface Temperature"] = [f[0] for f in _LST_DEFS]</w:t>
      </w:r>
    </w:p>
    <w:p>
      <w:r>
        <w:rPr>
          <w:b/>
          <w:sz w:val="21"/>
        </w:rPr>
        <w:t>5. Shapefile Column Map Definition ($\le 10$ Characters):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_LST_SHP_MAP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"LST_Annual_Mean": "LST_AnMean",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"LST_Winter_Mean": "LST_WinMn",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"LST_Spring_Mean": "LST_SprMn",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"LST_Summer_Mean": "LST_SumMn",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"LST_Autumn_Mean": "LST_AutMn",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"LST_Annual_Range": "LST_AnRng",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"LST_minus_T_Annual": "LST_mT_Ann",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"LST_minus_T_Winter": "LST_mT_Win",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"LST_minus_T_Spring": "LST_mT_Spr",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"LST_minus_T_Summer": "LST_mT_Sum",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"LST_minus_T_Autumn": "LST_mT_Aut",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"LST_January_Mean": "LST_JanMn",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... through December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"LST_minus_T_January": "LST_mT_Jan",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"LST_minus_T_February": "LST_mT_Feb",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"LST_minus_T_March": "LST_mT_Mar",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"LST_minus_T_April": "LST_mT_Apr",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"LST_minus_T_May": "LST_mT_May",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"LST_minus_T_June": "LST_mT_Jun",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"LST_minus_T_July": "LST_mT_Jul",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"LST_minus_T_August": "LST_mT_Aug",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"LST_minus_T_September": "LST_mT_Sep",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"LST_minus_T_October": "LST_mT_Oct",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"LST_minus_T_November": "LST_mT_Nov",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"LST_minus_T_December": "LST_mT_Dec",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SHP_FIELD_MAP.update(_LST_SHP_MAP)</w:t>
      </w:r>
    </w:p>
    <w:p>
      <w:r>
        <w:rPr>
          <w:b/>
          <w:sz w:val="21"/>
        </w:rPr>
        <w:t>6. Calculation Logic in `compute_point_fields`: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if "TS" in params_dict: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1. 12 Monthly climatological means across all years (LST_m)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2. Arithmetic Annual Mean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3. Four climatological seasons (DJF, MAM, JJA, SON)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4. Annual thermal range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5. Annual and seasonal environmental air-surface temperature offsets (LST - T)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# 6. 12 monthly air-surface temperature differences (LST_m - T_m)</w:t>
      </w:r>
    </w:p>
    <w:p>
      <w:r>
        <w:rPr>
          <w:b/>
          <w:sz w:val="21"/>
        </w:rPr>
        <w:t>7. Scientific Quality Assurance Gating:</w:t>
      </w:r>
    </w:p>
    <w:p>
      <w:pPr>
        <w:spacing w:after="80"/>
      </w:pPr>
      <w:r>
        <w:rPr>
          <w:sz w:val="20"/>
        </w:rPr>
        <w:t>In `_run_qa`: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if "LST_Annual_Mean" in row: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val = row["LST_Annual_Mean"]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if val is not None and not (-30.0 &lt;= val &lt;= 75.0):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warnings.append("LST_Annual_Mean out of plausible range: {}".format(val))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1.3: Raster Engine Updates (`raster_atlas_generator.py`)</w:t>
      </w:r>
    </w:p>
    <w:p>
      <w:pPr>
        <w:spacing w:after="80"/>
      </w:pPr>
      <w:r>
        <w:rPr>
          <w:sz w:val="20"/>
        </w:rPr>
        <w:t>1. Register module in core registries (`PRIMARY_MODULES_ALL`, `MODULE_FOLDER`, `MODULE_SHORT`, `POWER_PRIMARY_PARAM`, `COLOR_RAMPS`).</w:t>
      </w:r>
    </w:p>
    <w:p>
      <w:pPr>
        <w:spacing w:after="80"/>
      </w:pPr>
      <w:r>
        <w:rPr>
          <w:sz w:val="20"/>
        </w:rPr>
        <w:t>2. Add module entry to `get_element_source_metadata`.</w:t>
      </w:r>
    </w:p>
    <w:p>
      <w:pPr>
        <w:spacing w:after="80"/>
      </w:pPr>
      <w:r>
        <w:rPr>
          <w:sz w:val="20"/>
        </w:rPr>
        <w:t>3. Register shapefile field aliases in `SHP_FIELD_MAP`.</w:t>
      </w:r>
    </w:p>
    <w:p>
      <w:pPr>
        <w:spacing w:after="80"/>
      </w:pPr>
      <w:r>
        <w:rPr>
          <w:sz w:val="20"/>
        </w:rPr>
        <w:t>4. **Register Essential Surfaces Only:** Configure `MODULE_INDICATOR_FIELDS` with the 11 essential rasters only (strictly excluding monthly differences):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MODULE_INDICATOR_FIELDS =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...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"Land Surface Temperature": [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"LST_Annual_Mean",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"LST_Winter_Mean",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"LST_Spring_Mean",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"LST_Summer_Mean",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"LST_Autumn_Mean",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"LST_Annual_Range",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"LST_minus_T_Annual",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"LST_minus_T_Winter",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"LST_minus_T_Spring",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"LST_minus_T_Summer",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"LST_minus_T_Autumn",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],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80"/>
      </w:pPr>
      <w:r>
        <w:rPr>
          <w:sz w:val="20"/>
        </w:rPr>
        <w:t>5. Register monthly climatology labels: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_MONTHLY_LABEL_BASE["Land Surface Temperature"] = ("LST", "Mean Land Surface Temperature")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1.4: Dictionary &amp; Classification Guide Updates</w:t>
      </w:r>
    </w:p>
    <w:p>
      <w:pPr>
        <w:spacing w:after="80"/>
      </w:pPr>
      <w:r>
        <w:rPr>
          <w:sz w:val="20"/>
        </w:rPr>
        <w:t>1. **`generate_excel_dictionary.py`:**</w:t>
      </w:r>
    </w:p>
    <w:p>
      <w:pPr>
        <w:pStyle w:val="ListBullet"/>
        <w:spacing w:after="40"/>
      </w:pPr>
      <w:r>
        <w:rPr>
          <w:sz w:val="20"/>
        </w:rPr>
        <w:t>Add 35 fields to `FIELDS_DATA`.</w:t>
      </w:r>
    </w:p>
    <w:p>
      <w:pPr>
        <w:pStyle w:val="ListBullet"/>
        <w:spacing w:after="40"/>
      </w:pPr>
      <w:r>
        <w:rPr>
          <w:sz w:val="20"/>
        </w:rPr>
        <w:t>Add module to `MODULES_SUMMARY` (35 fields).</w:t>
      </w:r>
    </w:p>
    <w:p>
      <w:pPr>
        <w:pStyle w:val="ListBullet"/>
        <w:spacing w:after="40"/>
      </w:pPr>
      <w:r>
        <w:rPr>
          <w:sz w:val="20"/>
        </w:rPr>
        <w:t>Update master counters: 330 climate indicators + 12 administrative fields = **342 total fields** across **19 modules**.</w:t>
      </w:r>
    </w:p>
    <w:p>
      <w:pPr>
        <w:pStyle w:val="ListBullet"/>
        <w:spacing w:after="40"/>
      </w:pPr>
      <w:r>
        <w:rPr>
          <w:sz w:val="20"/>
        </w:rPr>
        <w:t>Execute script to regenerate `docs/03_Excel_Dictionaries/Climate_Atlas_Fields_Dictionary_AR_EN_Units.xlsx`.</w:t>
      </w:r>
    </w:p>
    <w:p>
      <w:pPr>
        <w:spacing w:after="80"/>
      </w:pPr>
      <w:r>
        <w:rPr>
          <w:sz w:val="20"/>
        </w:rPr>
        <w:t>2. **`generate_master_atlas_excel.py`:**</w:t>
      </w:r>
    </w:p>
    <w:p>
      <w:pPr>
        <w:pStyle w:val="ListBullet"/>
        <w:spacing w:after="40"/>
      </w:pPr>
      <w:r>
        <w:rPr>
          <w:sz w:val="20"/>
        </w:rPr>
        <w:t>Add module to `MODULE_FOLDER_MAP` and `MODULES_METADATA`: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"19_Land_Surface_Temperature": {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 "ar_title": "درجة حرارة سطح الأرض",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 "en_title": "Land Surface Temperature",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 "unit": "°C",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 "scale_type": "standard",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}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1.5: Verification &amp; Automated Regression Testing</w:t>
      </w:r>
    </w:p>
    <w:p>
      <w:pPr>
        <w:spacing w:after="80"/>
      </w:pPr>
      <w:r>
        <w:rPr>
          <w:sz w:val="20"/>
        </w:rPr>
        <w:t>Run the complete automated test suite to confirm 100% clean execution: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python -m py_compile MIRSAD_Climate_Atlas_Generator_10_8.pyt MIRSAD_Weather_Stations_Atlas_Generator.pyt raster_atlas_generator.py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python tests/test_power_atlas_108_offline.py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python tests/test_weather_stations_atlas.py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python tests/test_excel_export_108.py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python tests/test_field_filters_108.py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python tests/test_provider_interp_108.py</w:t>
      </w:r>
    </w:p>
    <w:p>
      <w:pPr>
        <w:spacing w:after="80"/>
      </w:pPr>
      <w:r>
        <w:rPr>
          <w:sz w:val="20"/>
        </w:rPr>
        <w:t>All tests must report **100% PASS (0 failures)**.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0284C7"/>
          <w:sz w:val="28"/>
        </w:rPr>
        <w:t>4. Track 2: Incremental Database Updating (Backfill)</w:t>
      </w:r>
    </w:p>
    <w:p>
      <w:pPr>
        <w:spacing w:after="80"/>
        <w:ind w:left="432"/>
      </w:pPr>
      <w:r>
        <w:rPr>
          <w:i/>
          <w:color w:val="475569"/>
          <w:sz w:val="19"/>
        </w:rPr>
        <w:t>**Real-World Case Study:**</w:t>
      </w:r>
    </w:p>
    <w:p>
      <w:pPr>
        <w:spacing w:after="80"/>
        <w:ind w:left="432"/>
      </w:pPr>
      <w:r>
        <w:rPr>
          <w:i/>
          <w:color w:val="475569"/>
          <w:sz w:val="19"/>
        </w:rPr>
        <w:t>A complete project workspace exists for `Egypt Climate Data 1996-2025`:</w:t>
      </w:r>
    </w:p>
    <w:p>
      <w:pPr>
        <w:spacing w:after="80"/>
        <w:ind w:left="432"/>
      </w:pPr>
      <w:r>
        <w:rPr>
          <w:i/>
          <w:color w:val="475569"/>
          <w:sz w:val="19"/>
        </w:rPr>
        <w:t>- Geodatabase `Climate_Database_From_1996_To_2025.gdb` (with point layers 01 through 18).</w:t>
      </w:r>
    </w:p>
    <w:p>
      <w:pPr>
        <w:spacing w:after="80"/>
        <w:ind w:left="432"/>
      </w:pPr>
      <w:r>
        <w:rPr>
          <w:i/>
          <w:color w:val="475569"/>
          <w:sz w:val="19"/>
        </w:rPr>
        <w:t>- Raster folders `01_Temperature` through `18_Trends_And_Anomalies`.</w:t>
      </w:r>
    </w:p>
    <w:p>
      <w:pPr>
        <w:spacing w:after="80"/>
        <w:ind w:left="432"/>
      </w:pPr>
      <w:r>
        <w:rPr>
          <w:i/>
          <w:color w:val="475569"/>
          <w:sz w:val="19"/>
        </w:rPr>
        <w:t>- Directory `00_Tables_And_Reports` with master Excel workbooks and `Source Data/` provenance assets.</w:t>
      </w:r>
    </w:p>
    <w:p>
      <w:pPr>
        <w:spacing w:after="80"/>
      </w:pPr>
      <w:r>
        <w:rPr>
          <w:sz w:val="20"/>
        </w:rPr>
        <w:t>&gt;</w:t>
      </w:r>
    </w:p>
    <w:p>
      <w:pPr>
        <w:spacing w:after="80"/>
        <w:ind w:left="432"/>
      </w:pPr>
      <w:r>
        <w:rPr>
          <w:i/>
          <w:color w:val="475569"/>
          <w:sz w:val="19"/>
        </w:rPr>
        <w:t>**Objective:** Add Module 19 (`19_Land_Surface_Temperature`) matching exact project standards without re-running previous modules, incorporating all 35 indicators into the GDB and Excel workbooks, updating `Source Data/`, while generating the 11 essential rasters only.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2.1: Establish Staging Directory</w:t>
      </w:r>
    </w:p>
    <w:p>
      <w:pPr>
        <w:spacing w:after="80"/>
      </w:pPr>
      <w:r>
        <w:rPr>
          <w:sz w:val="20"/>
        </w:rPr>
        <w:t>Create a dedicated staging folder: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C:\...\Egypt Climate Data 1996-2025\19_Land_Surface_Temperature_STAGING\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2.2: Acquire Raw Data &amp; Cache JSON Locally</w:t>
      </w:r>
    </w:p>
    <w:p>
      <w:pPr>
        <w:spacing w:after="80"/>
      </w:pPr>
      <w:r>
        <w:rPr>
          <w:sz w:val="20"/>
        </w:rPr>
        <w:t>Extract coordinates from the primary point layer (646 points). Query parameter `TS` from 1996 through 2025 via the API and cache locally into `00_Tables_And_Reports\Egypt_TS_Raw_Monthly_1996_2025.json`: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url = (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"https://power.larc.nasa.gov/api/temporal/monthly/point"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"?parameters=TS&amp;community=AG&amp;longitude={:.4f}&amp;latitude={:.4f}&amp;start=1996&amp;end=2025&amp;format=JSON"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).format(lon, lat)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2.3: Calculate Indicators &amp; Build Staging Assets</w:t>
      </w:r>
    </w:p>
    <w:p>
      <w:pPr>
        <w:spacing w:after="80"/>
      </w:pPr>
      <w:r>
        <w:rPr>
          <w:sz w:val="20"/>
        </w:rPr>
        <w:t>Compute all 35 indicators for every point:</w:t>
      </w:r>
    </w:p>
    <w:p>
      <w:pPr>
        <w:spacing w:after="80"/>
      </w:pPr>
      <w:r>
        <w:rPr>
          <w:sz w:val="20"/>
        </w:rPr>
        <w:t>1. **12 Monthly Means:** `LST_January_Mean` through `LST_December_Mean`.</w:t>
      </w:r>
    </w:p>
    <w:p>
      <w:pPr>
        <w:spacing w:after="80"/>
      </w:pPr>
      <w:r>
        <w:rPr>
          <w:sz w:val="20"/>
        </w:rPr>
        <w:t>2. **Annual Mean:** `LST_Annual_Mean`.</w:t>
      </w:r>
    </w:p>
    <w:p>
      <w:pPr>
        <w:spacing w:after="80"/>
      </w:pPr>
      <w:r>
        <w:rPr>
          <w:sz w:val="20"/>
        </w:rPr>
        <w:t>3. **Four Seasons:** Winter (DJF), Spring (MAM), Summer (JJA), Autumn (SON).</w:t>
      </w:r>
    </w:p>
    <w:p>
      <w:pPr>
        <w:spacing w:after="80"/>
      </w:pPr>
      <w:r>
        <w:rPr>
          <w:sz w:val="20"/>
        </w:rPr>
        <w:t>4. **Annual Range:** `LST_Annual_Range` = Peak Month - Minimum Month.</w:t>
      </w:r>
    </w:p>
    <w:p>
      <w:pPr>
        <w:spacing w:after="80"/>
      </w:pPr>
      <w:r>
        <w:rPr>
          <w:sz w:val="20"/>
        </w:rPr>
        <w:t>5. **Annual &amp; Seasonal Differences:** `LST_minus_T_Annual` and `LST_minus_T_&lt;Season&gt;`.</w:t>
      </w:r>
    </w:p>
    <w:p>
      <w:pPr>
        <w:spacing w:after="80"/>
      </w:pPr>
      <w:r>
        <w:rPr>
          <w:sz w:val="20"/>
        </w:rPr>
        <w:t>6. **12 Monthly Differences:** `LST_minus_T_&lt;Month&gt;` (Tabular only).</w:t>
      </w:r>
    </w:p>
    <w:p>
      <w:pPr>
        <w:spacing w:after="80"/>
      </w:pPr>
      <w:r>
        <w:rPr>
          <w:sz w:val="20"/>
        </w:rPr>
        <w:t>Export the following assets to staging:</w:t>
      </w:r>
    </w:p>
    <w:p>
      <w:pPr>
        <w:pStyle w:val="ListBullet"/>
        <w:spacing w:after="40"/>
      </w:pPr>
      <w:r>
        <w:rPr>
          <w:sz w:val="20"/>
        </w:rPr>
        <w:t>**CSV File:** `19_Land_Surface_Temperature.csv` (UTF-8 encoding).</w:t>
      </w:r>
    </w:p>
    <w:p>
      <w:pPr>
        <w:pStyle w:val="ListBullet"/>
        <w:spacing w:after="40"/>
      </w:pPr>
      <w:r>
        <w:rPr>
          <w:sz w:val="20"/>
        </w:rPr>
        <w:t>**Excel Workbook:** `19_Land_Surface_Temperature.xls`:</w:t>
      </w:r>
    </w:p>
    <w:p>
      <w:pPr>
        <w:pStyle w:val="ListBullet"/>
        <w:spacing w:after="40"/>
      </w:pPr>
      <w:r>
        <w:rPr>
          <w:sz w:val="20"/>
        </w:rPr>
        <w:t>**`Data` Sheet** (23 cols): 12 administrative + 1 Annual + 4 Seasonal + 1 Range + 5 Environmental differences.</w:t>
      </w:r>
    </w:p>
    <w:p>
      <w:pPr>
        <w:pStyle w:val="ListBullet"/>
        <w:spacing w:after="40"/>
      </w:pPr>
      <w:r>
        <w:rPr>
          <w:sz w:val="20"/>
        </w:rPr>
        <w:t>**`Month` Sheet** (28 cols): 4 identity cols + 12 monthly means + 12 monthly differences.</w:t>
      </w:r>
    </w:p>
    <w:p>
      <w:pPr>
        <w:pStyle w:val="ListBullet"/>
        <w:spacing w:after="40"/>
      </w:pPr>
      <w:r>
        <w:rPr>
          <w:sz w:val="20"/>
        </w:rPr>
        <w:t>**`Source_Data` Sheet**: Full provenance documentation (NASA POWER MERRA-2 Skin Temp, 0.5° resolution).</w:t>
      </w:r>
    </w:p>
    <w:p>
      <w:pPr>
        <w:pStyle w:val="ListBullet"/>
        <w:spacing w:after="40"/>
      </w:pPr>
      <w:r>
        <w:rPr>
          <w:sz w:val="20"/>
        </w:rPr>
        <w:t>**Update Master `Source Data` Directory:**</w:t>
      </w:r>
    </w:p>
    <w:p>
      <w:pPr>
        <w:pStyle w:val="ListBullet"/>
        <w:spacing w:after="40"/>
      </w:pPr>
      <w:r>
        <w:rPr>
          <w:sz w:val="20"/>
        </w:rPr>
        <w:t>Append Module 19 provenance entry to `Source Data/Climate_Data_Sources_Provenance.xls` (including RTL Arabic sheet `ملخص_مصادر_البيانات` and `Source_Data` sheet).</w:t>
      </w:r>
    </w:p>
    <w:p>
      <w:pPr>
        <w:pStyle w:val="ListBullet"/>
        <w:spacing w:after="40"/>
      </w:pPr>
      <w:r>
        <w:rPr>
          <w:sz w:val="20"/>
        </w:rPr>
        <w:t>**Shapefile:** `19_Land_Surface_Temperature_Grid_Points.shp` with compliant $\le 10$ char column names.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2.4: Populate Geodatabase Feature Class (ArcPy da)</w:t>
      </w:r>
    </w:p>
    <w:p>
      <w:pPr>
        <w:spacing w:after="80"/>
      </w:pPr>
      <w:r>
        <w:rPr>
          <w:sz w:val="20"/>
        </w:rPr>
        <w:t>Using ArcGIS Python:</w:t>
      </w:r>
    </w:p>
    <w:p>
      <w:pPr>
        <w:spacing w:after="80"/>
      </w:pPr>
      <w:r>
        <w:rPr>
          <w:sz w:val="20"/>
        </w:rPr>
        <w:t>1. Create target feature class: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import arcpy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gdb = r"C:\...\Climate_Database_From_1996_To_2025.gdb"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fc_name = "Land_Surface_Temperature"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target_fc = gdb + "\\" + fc_name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arcpy.CreateFeatureclass_management(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gdb, fc_name, "POINT", spatial_reference=arcpy.SpatialReference(3857)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)</w:t>
      </w:r>
    </w:p>
    <w:p>
      <w:pPr>
        <w:spacing w:after="80"/>
      </w:pPr>
      <w:r>
        <w:rPr>
          <w:sz w:val="20"/>
        </w:rPr>
        <w:t>2. Add 12 administrative fields and 35 indicator fields as `DOUBLE` with **strict 1:1 alias parity** (`field_alias == field_name`).</w:t>
      </w:r>
    </w:p>
    <w:p>
      <w:pPr>
        <w:spacing w:after="80"/>
      </w:pPr>
      <w:r>
        <w:rPr>
          <w:sz w:val="20"/>
        </w:rPr>
        <w:t>3. Insert all point rows using `arcpy.da.InsertCursor`.</w:t>
      </w:r>
    </w:p>
    <w:p>
      <w:pPr>
        <w:spacing w:after="80"/>
      </w:pPr>
      <w:r>
        <w:rPr>
          <w:sz w:val="20"/>
        </w:rPr>
        <w:t>4. Run verification assertion: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count = int(arcpy.GetCount_management(target_fc)[0])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assert count == 646, "Point count mismatch!"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for f in arcpy.ListFields(target_fc):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if f.type not in ("OID", "Geometry"):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    assert f.name == f.aliasName, "Alias mismatch on: " + f.name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2.5: Generate Continuous Surface Rasters (Spline)</w:t>
      </w:r>
    </w:p>
    <w:p>
      <w:pPr>
        <w:spacing w:after="80"/>
      </w:pPr>
      <w:r>
        <w:rPr>
          <w:sz w:val="20"/>
        </w:rPr>
        <w:t>Create production raster directory:</w:t>
      </w:r>
    </w:p>
    <w:p>
      <w:pPr>
        <w:spacing w:after="80"/>
      </w:pPr>
      <w:r>
        <w:rPr>
          <w:sz w:val="20"/>
        </w:rPr>
        <w:t>`C:\...\Egypt Climate Data 1996-2025\19_Land_Surface_Temperature\`</w:t>
      </w:r>
    </w:p>
    <w:p>
      <w:pPr>
        <w:spacing w:after="80"/>
      </w:pPr>
      <w:r>
        <w:rPr>
          <w:sz w:val="20"/>
        </w:rPr>
        <w:t>Interpolate the 11 essential rasters using ArcPy Spatial Analyst: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import os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import arcpy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from arcpy.sa import Spline, ExtractByMask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arcpy.CheckOutExtension("Spatial")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ref_raster = r"C:\...\Egypt Climate Data 1996-2025\01_Temperature\T_Annual_Mean.tif"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mask_poly = r"C:\...\Egypt Climate Data 1996-2025\Climate_Database_From_1996_To_2025.gdb\Egypt"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arcpy.env.snapRaster = ref_raster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arcpy.env.cellSize = 250.0  # 250m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arcpy.env.outputCoordinateSystem = arcpy.SpatialReference(3857)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arcpy.env.compression = "LZW"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out_dir = r"C:\...\Egypt Climate Data 1996-2025\19_Land_Surface_Temperature"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rasters_to_build = [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"LST_Annual_Mean",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"LST_Winter_Mean",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"LST_Spring_Mean",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"LST_Summer_Mean",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"LST_Autumn_Mean",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"LST_Annual_Range",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"LST_minus_T_Annual",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"LST_minus_T_Winter",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"LST_minus_T_Spring",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"LST_minus_T_Summer",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"LST_minus_T_Autumn",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]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for field in rasters_to_build: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out_tif = os.path.join(out_dir, field + ".tif")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surf = Spline(target_fc, field, cell_size=250.0, spline_type="TENSION", weight=30.0, n_points=12)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clipped = ExtractByMask(surf, mask_poly)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clipped.save(out_tif)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arcpy.CalculateStatistics_management(out_tif)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 xml:space="preserve">    arcpy.BuildPyramids_management(out_tif)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160" w:after="40"/>
      </w:pPr>
      <w:r>
        <w:rPr>
          <w:b/>
          <w:color w:val="1E293B"/>
          <w:sz w:val="24"/>
        </w:rPr>
        <w:t>Step 2.6: Generate Classification Guide Sheet</w:t>
      </w:r>
    </w:p>
    <w:p>
      <w:pPr>
        <w:spacing w:after="80"/>
      </w:pPr>
      <w:r>
        <w:rPr>
          <w:sz w:val="20"/>
        </w:rPr>
        <w:t>Run the master classification builder to compute natural breaks and standard deviation scales:</w:t>
      </w:r>
    </w:p>
    <w:p>
      <w:pPr>
        <w:spacing w:after="40"/>
        <w:ind w:left="576"/>
      </w:pPr>
      <w:r>
        <w:rPr>
          <w:rFonts w:ascii="Consolas" w:hAnsi="Consolas"/>
          <w:color w:val="1E293B"/>
          <w:sz w:val="17"/>
        </w:rPr>
        <w:t>python generate_master_atlas_excel.py --base_dir "C:\Users\ahmad\Desktop\Egypt Climate Data 1996-2025" --study_area "Egypt"</w:t>
      </w:r>
    </w:p>
    <w:p>
      <w:pPr>
        <w:spacing w:after="80"/>
      </w:pPr>
      <w:r>
        <w:rPr>
          <w:sz w:val="20"/>
        </w:rPr>
        <w:t>The script reads raster statistics and creates the `19_Land_Surface_Temperature` sheet in `Climate_Atlas_Classification_Guide.xlsx` with standard 3, 5, 7, and 9 classification breaks.</w:t>
      </w:r>
    </w:p>
    <w:p>
      <w:r>
        <w:rPr>
          <w:color w:val="CBD5E1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0284C7"/>
          <w:sz w:val="28"/>
        </w:rPr>
        <w:t>5. Quality Assurance Checklist (QA/QC)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284C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fill="0284C7"/>
          </w:tcPr>
          <w:p>
            <w:r>
              <w:rPr>
                <w:b/>
                <w:color w:val="FFFFFF"/>
              </w:rPr>
              <w:t>Inspection Item</w:t>
            </w:r>
          </w:p>
        </w:tc>
        <w:tc>
          <w:tcPr>
            <w:tcW w:type="dxa" w:w="2520"/>
            <w:shd w:fill="0284C7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520"/>
            <w:shd w:fill="0284C7"/>
          </w:tcPr>
          <w:p>
            <w:r>
              <w:rPr>
                <w:b/>
                <w:color w:val="FFFFFF"/>
              </w:rPr>
              <w:t>Verification Method</w:t>
            </w:r>
          </w:p>
        </w:tc>
      </w:tr>
      <w:tr>
        <w:tc>
          <w:tcPr>
            <w:tcW w:type="dxa" w:w="2520"/>
            <w:shd w:fill="F1F5F9"/>
          </w:tcPr>
          <w:p>
            <w:r>
              <w:t>**1**</w:t>
            </w:r>
          </w:p>
        </w:tc>
        <w:tc>
          <w:tcPr>
            <w:tcW w:type="dxa" w:w="2520"/>
            <w:shd w:fill="F1F5F9"/>
          </w:tcPr>
          <w:p>
            <w:r>
              <w:t>Primary Toolbox Parameter Count</w:t>
            </w:r>
          </w:p>
        </w:tc>
        <w:tc>
          <w:tcPr>
            <w:tcW w:type="dxa" w:w="2520"/>
            <w:shd w:fill="F1F5F9"/>
          </w:tcPr>
          <w:p>
            <w:r>
              <w:t>Exactly 65 parameters</w:t>
            </w:r>
          </w:p>
        </w:tc>
        <w:tc>
          <w:tcPr>
            <w:tcW w:type="dxa" w:w="2520"/>
            <w:shd w:fill="F1F5F9"/>
          </w:tcPr>
          <w:p>
            <w:r>
              <w:t>ArcMap GP Tool Properties</w:t>
            </w:r>
          </w:p>
        </w:tc>
      </w:tr>
      <w:tr>
        <w:tc>
          <w:tcPr>
            <w:tcW w:type="dxa" w:w="2520"/>
          </w:tcPr>
          <w:p>
            <w:r>
              <w:t>**2**</w:t>
            </w:r>
          </w:p>
        </w:tc>
        <w:tc>
          <w:tcPr>
            <w:tcW w:type="dxa" w:w="2520"/>
          </w:tcPr>
          <w:p>
            <w:r>
              <w:t>Raster Engine Parameter Count</w:t>
            </w:r>
          </w:p>
        </w:tc>
        <w:tc>
          <w:tcPr>
            <w:tcW w:type="dxa" w:w="2520"/>
          </w:tcPr>
          <w:p>
            <w:r>
              <w:t>Exactly 33 parameters</w:t>
            </w:r>
          </w:p>
        </w:tc>
        <w:tc>
          <w:tcPr>
            <w:tcW w:type="dxa" w:w="2520"/>
          </w:tcPr>
          <w:p>
            <w:r>
              <w:t>`raster_atlas_generator.py` inspect</w:t>
            </w:r>
          </w:p>
        </w:tc>
      </w:tr>
      <w:tr>
        <w:tc>
          <w:tcPr>
            <w:tcW w:type="dxa" w:w="2520"/>
            <w:shd w:fill="F1F5F9"/>
          </w:tcPr>
          <w:p>
            <w:r>
              <w:t>**3**</w:t>
            </w:r>
          </w:p>
        </w:tc>
        <w:tc>
          <w:tcPr>
            <w:tcW w:type="dxa" w:w="2520"/>
            <w:shd w:fill="F1F5F9"/>
          </w:tcPr>
          <w:p>
            <w:r>
              <w:t>Feature Class Record Count</w:t>
            </w:r>
          </w:p>
        </w:tc>
        <w:tc>
          <w:tcPr>
            <w:tcW w:type="dxa" w:w="2520"/>
            <w:shd w:fill="F1F5F9"/>
          </w:tcPr>
          <w:p>
            <w:r>
              <w:t>Exactly matches input points (e.g. 646)</w:t>
            </w:r>
          </w:p>
        </w:tc>
        <w:tc>
          <w:tcPr>
            <w:tcW w:type="dxa" w:w="2520"/>
            <w:shd w:fill="F1F5F9"/>
          </w:tcPr>
          <w:p>
            <w:r>
              <w:t>`arcpy.GetCount_management`</w:t>
            </w:r>
          </w:p>
        </w:tc>
      </w:tr>
      <w:tr>
        <w:tc>
          <w:tcPr>
            <w:tcW w:type="dxa" w:w="2520"/>
          </w:tcPr>
          <w:p>
            <w:r>
              <w:t>**4**</w:t>
            </w:r>
          </w:p>
        </w:tc>
        <w:tc>
          <w:tcPr>
            <w:tcW w:type="dxa" w:w="2520"/>
          </w:tcPr>
          <w:p>
            <w:r>
              <w:t>Feature Class Total Field Count</w:t>
            </w:r>
          </w:p>
        </w:tc>
        <w:tc>
          <w:tcPr>
            <w:tcW w:type="dxa" w:w="2520"/>
          </w:tcPr>
          <w:p>
            <w:r>
              <w:t>Exactly 47 fields (12 admin + 35 indicators)</w:t>
            </w:r>
          </w:p>
        </w:tc>
        <w:tc>
          <w:tcPr>
            <w:tcW w:type="dxa" w:w="2520"/>
          </w:tcPr>
          <w:p>
            <w:r>
              <w:t>`arcpy.ListFields`</w:t>
            </w:r>
          </w:p>
        </w:tc>
      </w:tr>
      <w:tr>
        <w:tc>
          <w:tcPr>
            <w:tcW w:type="dxa" w:w="2520"/>
            <w:shd w:fill="F1F5F9"/>
          </w:tcPr>
          <w:p>
            <w:r>
              <w:t>**5**</w:t>
            </w:r>
          </w:p>
        </w:tc>
        <w:tc>
          <w:tcPr>
            <w:tcW w:type="dxa" w:w="2520"/>
            <w:shd w:fill="F1F5F9"/>
          </w:tcPr>
          <w:p>
            <w:r>
              <w:t>Field Name &amp; Alias Parity</w:t>
            </w:r>
          </w:p>
        </w:tc>
        <w:tc>
          <w:tcPr>
            <w:tcW w:type="dxa" w:w="2520"/>
            <w:shd w:fill="F1F5F9"/>
          </w:tcPr>
          <w:p>
            <w:r>
              <w:t>`name == aliasName` (100% identical)</w:t>
            </w:r>
          </w:p>
        </w:tc>
        <w:tc>
          <w:tcPr>
            <w:tcW w:type="dxa" w:w="2520"/>
            <w:shd w:fill="F1F5F9"/>
          </w:tcPr>
          <w:p>
            <w:r>
              <w:t>ArcPy validation loop</w:t>
            </w:r>
          </w:p>
        </w:tc>
      </w:tr>
      <w:tr>
        <w:tc>
          <w:tcPr>
            <w:tcW w:type="dxa" w:w="2520"/>
          </w:tcPr>
          <w:p>
            <w:r>
              <w:t>**6**</w:t>
            </w:r>
          </w:p>
        </w:tc>
        <w:tc>
          <w:tcPr>
            <w:tcW w:type="dxa" w:w="2520"/>
          </w:tcPr>
          <w:p>
            <w:r>
              <w:t>Shapefile Field Name Lengths</w:t>
            </w:r>
          </w:p>
        </w:tc>
        <w:tc>
          <w:tcPr>
            <w:tcW w:type="dxa" w:w="2520"/>
          </w:tcPr>
          <w:p>
            <w:r>
              <w:t>Strictly $\le 10$ characters, no duplicates</w:t>
            </w:r>
          </w:p>
        </w:tc>
        <w:tc>
          <w:tcPr>
            <w:tcW w:type="dxa" w:w="2520"/>
          </w:tcPr>
          <w:p>
            <w:r>
              <w:t>DBF inspection</w:t>
            </w:r>
          </w:p>
        </w:tc>
      </w:tr>
      <w:tr>
        <w:tc>
          <w:tcPr>
            <w:tcW w:type="dxa" w:w="2520"/>
            <w:shd w:fill="F1F5F9"/>
          </w:tcPr>
          <w:p>
            <w:r>
              <w:t>**7**</w:t>
            </w:r>
          </w:p>
        </w:tc>
        <w:tc>
          <w:tcPr>
            <w:tcW w:type="dxa" w:w="2520"/>
            <w:shd w:fill="F1F5F9"/>
          </w:tcPr>
          <w:p>
            <w:r>
              <w:t>Essential Rasters Count</w:t>
            </w:r>
          </w:p>
        </w:tc>
        <w:tc>
          <w:tcPr>
            <w:tcW w:type="dxa" w:w="2520"/>
            <w:shd w:fill="F1F5F9"/>
          </w:tcPr>
          <w:p>
            <w:r>
              <w:t>Exactly 11 `.tif` files in module folder</w:t>
            </w:r>
          </w:p>
        </w:tc>
        <w:tc>
          <w:tcPr>
            <w:tcW w:type="dxa" w:w="2520"/>
            <w:shd w:fill="F1F5F9"/>
          </w:tcPr>
          <w:p>
            <w:r>
              <w:t>Folder scan</w:t>
            </w:r>
          </w:p>
        </w:tc>
      </w:tr>
      <w:tr>
        <w:tc>
          <w:tcPr>
            <w:tcW w:type="dxa" w:w="2520"/>
          </w:tcPr>
          <w:p>
            <w:r>
              <w:t>**8**</w:t>
            </w:r>
          </w:p>
        </w:tc>
        <w:tc>
          <w:tcPr>
            <w:tcW w:type="dxa" w:w="2520"/>
          </w:tcPr>
          <w:p>
            <w:r>
              <w:t>Unwanted Raster Suppression</w:t>
            </w:r>
          </w:p>
        </w:tc>
        <w:tc>
          <w:tcPr>
            <w:tcW w:type="dxa" w:w="2520"/>
          </w:tcPr>
          <w:p>
            <w:r>
              <w:t>Zero redundant or monthly difference rasters</w:t>
            </w:r>
          </w:p>
        </w:tc>
        <w:tc>
          <w:tcPr>
            <w:tcW w:type="dxa" w:w="2520"/>
          </w:tcPr>
          <w:p>
            <w:r>
              <w:t>Folder scan</w:t>
            </w:r>
          </w:p>
        </w:tc>
      </w:tr>
      <w:tr>
        <w:tc>
          <w:tcPr>
            <w:tcW w:type="dxa" w:w="2520"/>
            <w:shd w:fill="F1F5F9"/>
          </w:tcPr>
          <w:p>
            <w:r>
              <w:t>**9**</w:t>
            </w:r>
          </w:p>
        </w:tc>
        <w:tc>
          <w:tcPr>
            <w:tcW w:type="dxa" w:w="2520"/>
            <w:shd w:fill="F1F5F9"/>
          </w:tcPr>
          <w:p>
            <w:r>
              <w:t>Raster Alignment &amp; Geometry</w:t>
            </w:r>
          </w:p>
        </w:tc>
        <w:tc>
          <w:tcPr>
            <w:tcW w:type="dxa" w:w="2520"/>
            <w:shd w:fill="F1F5F9"/>
          </w:tcPr>
          <w:p>
            <w:r>
              <w:t>Snap = T_Annual_Mean, Cell = 250m, Mask = Study Area, Comp = LZW</w:t>
            </w:r>
          </w:p>
        </w:tc>
        <w:tc>
          <w:tcPr>
            <w:tcW w:type="dxa" w:w="2520"/>
            <w:shd w:fill="F1F5F9"/>
          </w:tcPr>
          <w:p>
            <w:r>
              <w:t>ArcMap Layer Properties</w:t>
            </w:r>
          </w:p>
        </w:tc>
      </w:tr>
      <w:tr>
        <w:tc>
          <w:tcPr>
            <w:tcW w:type="dxa" w:w="2520"/>
          </w:tcPr>
          <w:p>
            <w:r>
              <w:t>**10**</w:t>
            </w:r>
          </w:p>
        </w:tc>
        <w:tc>
          <w:tcPr>
            <w:tcW w:type="dxa" w:w="2520"/>
          </w:tcPr>
          <w:p>
            <w:r>
              <w:t>Excel Workbook Sheets</w:t>
            </w:r>
          </w:p>
        </w:tc>
        <w:tc>
          <w:tcPr>
            <w:tcW w:type="dxa" w:w="2520"/>
          </w:tcPr>
          <w:p>
            <w:r>
              <w:t>`Data` (23 cols), `Month` (28 cols), `Source_Data` (8 cols)</w:t>
            </w:r>
          </w:p>
        </w:tc>
        <w:tc>
          <w:tcPr>
            <w:tcW w:type="dxa" w:w="2520"/>
          </w:tcPr>
          <w:p>
            <w:r>
              <w:t>`xlrd` / Excel inspect</w:t>
            </w:r>
          </w:p>
        </w:tc>
      </w:tr>
      <w:tr>
        <w:tc>
          <w:tcPr>
            <w:tcW w:type="dxa" w:w="2520"/>
            <w:shd w:fill="F1F5F9"/>
          </w:tcPr>
          <w:p>
            <w:r>
              <w:t>**11**</w:t>
            </w:r>
          </w:p>
        </w:tc>
        <w:tc>
          <w:tcPr>
            <w:tcW w:type="dxa" w:w="2520"/>
            <w:shd w:fill="F1F5F9"/>
          </w:tcPr>
          <w:p>
            <w:r>
              <w:t>Source Data Provenance Directory</w:t>
            </w:r>
          </w:p>
        </w:tc>
        <w:tc>
          <w:tcPr>
            <w:tcW w:type="dxa" w:w="2520"/>
            <w:shd w:fill="F1F5F9"/>
          </w:tcPr>
          <w:p>
            <w:r>
              <w:t>`Source Data/Climate_Data_Sources_Provenance.xls` updated</w:t>
            </w:r>
          </w:p>
        </w:tc>
        <w:tc>
          <w:tcPr>
            <w:tcW w:type="dxa" w:w="2520"/>
            <w:shd w:fill="F1F5F9"/>
          </w:tcPr>
          <w:p>
            <w:r>
              <w:t>Workspace inspect</w:t>
            </w:r>
          </w:p>
        </w:tc>
      </w:tr>
      <w:tr>
        <w:tc>
          <w:tcPr>
            <w:tcW w:type="dxa" w:w="2520"/>
          </w:tcPr>
          <w:p>
            <w:r>
              <w:t>**12**</w:t>
            </w:r>
          </w:p>
        </w:tc>
        <w:tc>
          <w:tcPr>
            <w:tcW w:type="dxa" w:w="2520"/>
          </w:tcPr>
          <w:p>
            <w:r>
              <w:t>Classification Guide Sheet</w:t>
            </w:r>
          </w:p>
        </w:tc>
        <w:tc>
          <w:tcPr>
            <w:tcW w:type="dxa" w:w="2520"/>
          </w:tcPr>
          <w:p>
            <w:r>
              <w:t>Sheet `19_Land_Surface_Temperature` populated (3, 5, 7, 9 breaks)</w:t>
            </w:r>
          </w:p>
        </w:tc>
        <w:tc>
          <w:tcPr>
            <w:tcW w:type="dxa" w:w="2520"/>
          </w:tcPr>
          <w:p>
            <w:r>
              <w:t>Excel check</w:t>
            </w:r>
          </w:p>
        </w:tc>
      </w:tr>
      <w:tr>
        <w:tc>
          <w:tcPr>
            <w:tcW w:type="dxa" w:w="2520"/>
            <w:shd w:fill="F1F5F9"/>
          </w:tcPr>
          <w:p>
            <w:r>
              <w:t>**13**</w:t>
            </w:r>
          </w:p>
        </w:tc>
        <w:tc>
          <w:tcPr>
            <w:tcW w:type="dxa" w:w="2520"/>
            <w:shd w:fill="F1F5F9"/>
          </w:tcPr>
          <w:p>
            <w:r>
              <w:t>Field Dictionary Coverage</w:t>
            </w:r>
          </w:p>
        </w:tc>
        <w:tc>
          <w:tcPr>
            <w:tcW w:type="dxa" w:w="2520"/>
            <w:shd w:fill="F1F5F9"/>
          </w:tcPr>
          <w:p>
            <w:r>
              <w:t>342 total fields across 19 modules</w:t>
            </w:r>
          </w:p>
        </w:tc>
        <w:tc>
          <w:tcPr>
            <w:tcW w:type="dxa" w:w="2520"/>
            <w:shd w:fill="F1F5F9"/>
          </w:tcPr>
          <w:p>
            <w:r>
              <w:t>`Climate_Atlas_Fields_Dictionary`</w:t>
            </w:r>
          </w:p>
        </w:tc>
      </w:tr>
      <w:tr>
        <w:tc>
          <w:tcPr>
            <w:tcW w:type="dxa" w:w="2520"/>
          </w:tcPr>
          <w:p>
            <w:r>
              <w:t>**14**</w:t>
            </w:r>
          </w:p>
        </w:tc>
        <w:tc>
          <w:tcPr>
            <w:tcW w:type="dxa" w:w="2520"/>
          </w:tcPr>
          <w:p>
            <w:r>
              <w:t>Automated Test Regression</w:t>
            </w:r>
          </w:p>
        </w:tc>
        <w:tc>
          <w:tcPr>
            <w:tcW w:type="dxa" w:w="2520"/>
          </w:tcPr>
          <w:p>
            <w:r>
              <w:t>100% PASS rate across all suites</w:t>
            </w:r>
          </w:p>
        </w:tc>
        <w:tc>
          <w:tcPr>
            <w:tcW w:type="dxa" w:w="2520"/>
          </w:tcPr>
          <w:p>
            <w:r>
              <w:t>`unittest` runner</w:t>
            </w:r>
          </w:p>
        </w:tc>
      </w:tr>
    </w:tbl>
    <w:p/>
    <w:p>
      <w:r>
        <w:rPr>
          <w:color w:val="CBD5E1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0284C7"/>
          <w:sz w:val="28"/>
        </w:rPr>
        <w:t>6. Conclusion</w:t>
      </w:r>
    </w:p>
    <w:p>
      <w:pPr>
        <w:spacing w:after="80"/>
      </w:pPr>
      <w:r>
        <w:rPr>
          <w:sz w:val="20"/>
        </w:rPr>
        <w:t>By adhering strictly to this SOP:</w:t>
      </w:r>
    </w:p>
    <w:p>
      <w:pPr>
        <w:spacing w:after="80"/>
      </w:pPr>
      <w:r>
        <w:rPr>
          <w:sz w:val="20"/>
        </w:rPr>
        <w:t>1. The **MIRSAD** platform maintains infinite extensibility to support any future biophysical parameter (e.g., Soil Moisture, Actual Evapotranspiration, SPEI Drought Index, Boundary Layer Height).</w:t>
      </w:r>
    </w:p>
    <w:p>
      <w:pPr>
        <w:spacing w:after="80"/>
      </w:pPr>
      <w:r>
        <w:rPr>
          <w:sz w:val="20"/>
        </w:rPr>
        <w:t>2. Existing project databases can be augmented and backfilled seamlessly without risking existing deliverables, preserving total mathematical integrity, cartographic consistency, and rigorous provenance documentation.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