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1F590" w14:textId="2375F472" w:rsidR="005019F5" w:rsidRPr="00D91394" w:rsidRDefault="00000000" w:rsidP="00C23119">
      <w:pPr>
        <w:pStyle w:val="Heading1"/>
      </w:pPr>
      <w:bookmarkStart w:id="0" w:name="_Toc119428549"/>
      <w:bookmarkStart w:id="1" w:name="_Toc119437329"/>
      <w:r w:rsidRPr="00D91394">
        <w:t>SAFE DEPOSIT</w:t>
      </w:r>
      <w:r w:rsidR="001F14DB">
        <w:t>E</w:t>
      </w:r>
      <w:r w:rsidRPr="00D91394">
        <w:t xml:space="preserve"> BOX</w:t>
      </w:r>
      <w:bookmarkEnd w:id="0"/>
      <w:bookmarkEnd w:id="1"/>
    </w:p>
    <w:p w14:paraId="38A64F28" w14:textId="77777777" w:rsidR="005019F5" w:rsidRPr="00D91394" w:rsidRDefault="005019F5" w:rsidP="004B34AF">
      <w:pPr>
        <w:spacing w:line="360" w:lineRule="auto"/>
        <w:jc w:val="center"/>
        <w:rPr>
          <w:rFonts w:ascii="Times New Roman" w:hAnsi="Times New Roman"/>
        </w:rPr>
      </w:pPr>
    </w:p>
    <w:p w14:paraId="5F37940F" w14:textId="336CB55A" w:rsidR="005019F5" w:rsidRPr="00D91394" w:rsidRDefault="004B34AF" w:rsidP="004B34AF">
      <w:pPr>
        <w:spacing w:line="360" w:lineRule="auto"/>
        <w:jc w:val="center"/>
        <w:rPr>
          <w:rFonts w:ascii="Times New Roman" w:hAnsi="Times New Roman"/>
        </w:rPr>
      </w:pPr>
      <w:r w:rsidRPr="00D91394">
        <w:rPr>
          <w:rFonts w:ascii="Times New Roman" w:hAnsi="Times New Roman"/>
          <w:noProof/>
        </w:rPr>
        <w:pict w14:anchorId="28A05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i1045" type="#_x0000_t75" style="width:329.9pt;height:4in;visibility:visible;mso-wrap-style:square">
            <v:imagedata r:id="rId8" o:title=""/>
            <o:lock v:ext="edit" aspectratio="f"/>
          </v:shape>
        </w:pict>
      </w:r>
    </w:p>
    <w:p w14:paraId="5D1677DB" w14:textId="77777777" w:rsidR="005B4B15" w:rsidRPr="00D91394" w:rsidRDefault="005B4B15" w:rsidP="004B34AF">
      <w:pPr>
        <w:spacing w:line="360" w:lineRule="auto"/>
        <w:jc w:val="center"/>
        <w:rPr>
          <w:rFonts w:ascii="Times New Roman" w:hAnsi="Times New Roman"/>
        </w:rPr>
      </w:pPr>
    </w:p>
    <w:p w14:paraId="7237FE2E" w14:textId="77777777" w:rsidR="005019F5" w:rsidRPr="00D91394" w:rsidRDefault="00000000" w:rsidP="004B34AF">
      <w:pPr>
        <w:jc w:val="center"/>
        <w:rPr>
          <w:rFonts w:ascii="Times New Roman" w:hAnsi="Times New Roman"/>
          <w:b/>
          <w:bCs/>
        </w:rPr>
      </w:pPr>
      <w:r w:rsidRPr="00D91394">
        <w:rPr>
          <w:rFonts w:ascii="Times New Roman" w:hAnsi="Times New Roman"/>
          <w:b/>
          <w:bCs/>
        </w:rPr>
        <w:t>DEWI ISTIYANINGRUM (11)</w:t>
      </w:r>
    </w:p>
    <w:p w14:paraId="691F18C7" w14:textId="77777777" w:rsidR="005019F5" w:rsidRPr="00D91394" w:rsidRDefault="00000000" w:rsidP="004B34AF">
      <w:pPr>
        <w:jc w:val="center"/>
        <w:rPr>
          <w:rFonts w:ascii="Times New Roman" w:hAnsi="Times New Roman"/>
          <w:b/>
          <w:bCs/>
        </w:rPr>
      </w:pPr>
      <w:r w:rsidRPr="00D91394">
        <w:rPr>
          <w:rFonts w:ascii="Times New Roman" w:hAnsi="Times New Roman"/>
          <w:b/>
          <w:bCs/>
        </w:rPr>
        <w:t>NIS : 13173 / 119 / 111</w:t>
      </w:r>
    </w:p>
    <w:p w14:paraId="6906840D" w14:textId="77777777" w:rsidR="005019F5" w:rsidRPr="00D91394" w:rsidRDefault="00000000" w:rsidP="004B34AF">
      <w:pPr>
        <w:jc w:val="center"/>
        <w:rPr>
          <w:rFonts w:ascii="Times New Roman" w:hAnsi="Times New Roman"/>
          <w:b/>
          <w:bCs/>
        </w:rPr>
      </w:pPr>
      <w:r w:rsidRPr="00D91394">
        <w:rPr>
          <w:rFonts w:ascii="Times New Roman" w:hAnsi="Times New Roman"/>
          <w:b/>
          <w:bCs/>
        </w:rPr>
        <w:t>XII-BANKING</w:t>
      </w:r>
    </w:p>
    <w:p w14:paraId="48FD1814" w14:textId="602E8BB2" w:rsidR="005B4B15" w:rsidRDefault="005B4B15" w:rsidP="004B34AF">
      <w:pPr>
        <w:rPr>
          <w:rFonts w:ascii="Times New Roman" w:hAnsi="Times New Roman"/>
        </w:rPr>
      </w:pPr>
    </w:p>
    <w:p w14:paraId="74B21097" w14:textId="6E336464" w:rsidR="004B34AF" w:rsidRDefault="004B34AF" w:rsidP="004B34AF">
      <w:pPr>
        <w:rPr>
          <w:rFonts w:ascii="Times New Roman" w:hAnsi="Times New Roman"/>
        </w:rPr>
      </w:pPr>
    </w:p>
    <w:p w14:paraId="449F5421" w14:textId="77777777" w:rsidR="004B34AF" w:rsidRPr="00D91394" w:rsidRDefault="004B34AF" w:rsidP="004B34AF">
      <w:pPr>
        <w:rPr>
          <w:rFonts w:ascii="Times New Roman" w:hAnsi="Times New Roman"/>
        </w:rPr>
      </w:pPr>
    </w:p>
    <w:p w14:paraId="49B90D54" w14:textId="77777777" w:rsidR="005019F5" w:rsidRPr="00D91394" w:rsidRDefault="00000000" w:rsidP="004B34AF">
      <w:pPr>
        <w:jc w:val="center"/>
        <w:rPr>
          <w:rFonts w:ascii="Times New Roman" w:hAnsi="Times New Roman"/>
          <w:b/>
          <w:bCs/>
        </w:rPr>
      </w:pPr>
      <w:r w:rsidRPr="00D91394">
        <w:rPr>
          <w:rFonts w:ascii="Times New Roman" w:hAnsi="Times New Roman"/>
          <w:b/>
          <w:bCs/>
        </w:rPr>
        <w:t>SMK NEGERI 2 BUDURAN SIDOARJO</w:t>
      </w:r>
    </w:p>
    <w:p w14:paraId="5B4123E2" w14:textId="77777777" w:rsidR="005019F5" w:rsidRPr="00D91394" w:rsidRDefault="00000000" w:rsidP="004B34AF">
      <w:pPr>
        <w:jc w:val="center"/>
        <w:rPr>
          <w:rFonts w:ascii="Times New Roman" w:hAnsi="Times New Roman"/>
          <w:b/>
          <w:bCs/>
        </w:rPr>
      </w:pPr>
      <w:r w:rsidRPr="00D91394">
        <w:rPr>
          <w:rFonts w:ascii="Times New Roman" w:hAnsi="Times New Roman"/>
          <w:b/>
          <w:bCs/>
        </w:rPr>
        <w:t>School Year 2022-2023</w:t>
      </w:r>
    </w:p>
    <w:p w14:paraId="6D0A832B" w14:textId="77777777" w:rsidR="005019F5" w:rsidRPr="00D91394" w:rsidRDefault="00000000" w:rsidP="004B34AF">
      <w:pPr>
        <w:jc w:val="center"/>
        <w:rPr>
          <w:rFonts w:ascii="Times New Roman" w:hAnsi="Times New Roman"/>
          <w:b/>
          <w:bCs/>
        </w:rPr>
      </w:pPr>
      <w:r w:rsidRPr="00D91394">
        <w:rPr>
          <w:rFonts w:ascii="Times New Roman" w:hAnsi="Times New Roman"/>
          <w:b/>
          <w:bCs/>
        </w:rPr>
        <w:t>NOVEMBER 2022</w:t>
      </w:r>
    </w:p>
    <w:p w14:paraId="4757024E" w14:textId="77777777" w:rsidR="005019F5" w:rsidRPr="00D91394" w:rsidRDefault="00000000" w:rsidP="004B34AF">
      <w:pPr>
        <w:jc w:val="center"/>
        <w:rPr>
          <w:rFonts w:ascii="Times New Roman" w:hAnsi="Times New Roman"/>
        </w:rPr>
      </w:pPr>
      <w:r w:rsidRPr="00D91394">
        <w:rPr>
          <w:rFonts w:ascii="Times New Roman" w:hAnsi="Times New Roman"/>
        </w:rPr>
        <w:t>JL. Jenggolo No. 2A Siwalanpanji, Sidoarjo-6129 Telp/Fax. (031)-8964034</w:t>
      </w:r>
    </w:p>
    <w:p w14:paraId="06865612" w14:textId="530425B0" w:rsidR="004B34AF" w:rsidRPr="00D91394" w:rsidRDefault="00000000" w:rsidP="001F14DB">
      <w:pPr>
        <w:jc w:val="center"/>
        <w:rPr>
          <w:rFonts w:ascii="Times New Roman" w:hAnsi="Times New Roman"/>
          <w:color w:val="000000"/>
        </w:rPr>
      </w:pPr>
      <w:r w:rsidRPr="00D91394">
        <w:rPr>
          <w:rFonts w:ascii="Times New Roman" w:hAnsi="Times New Roman"/>
        </w:rPr>
        <w:t xml:space="preserve">E-mail: Smkn2buduran@yahoo.com / Website: </w:t>
      </w:r>
      <w:hyperlink r:id="rId9" w:history="1">
        <w:r w:rsidR="005B4B15" w:rsidRPr="00D91394">
          <w:rPr>
            <w:rStyle w:val="Hyperlink"/>
            <w:rFonts w:ascii="Times New Roman" w:hAnsi="Times New Roman"/>
          </w:rPr>
          <w:t>www.smkn2buduran.com</w:t>
        </w:r>
      </w:hyperlink>
    </w:p>
    <w:p w14:paraId="552D450E" w14:textId="69CC723B" w:rsidR="005019F5" w:rsidRPr="00D91394" w:rsidRDefault="00D91394" w:rsidP="00C23119">
      <w:pPr>
        <w:pStyle w:val="Heading1"/>
      </w:pPr>
      <w:bookmarkStart w:id="2" w:name="_Toc119437330"/>
      <w:r>
        <w:lastRenderedPageBreak/>
        <w:t>Preface</w:t>
      </w:r>
      <w:bookmarkEnd w:id="2"/>
    </w:p>
    <w:p w14:paraId="44BEFE3B" w14:textId="3AE0AB8A" w:rsidR="005019F5" w:rsidRPr="00D91394" w:rsidRDefault="00000000" w:rsidP="004B34AF">
      <w:pPr>
        <w:spacing w:line="360" w:lineRule="auto"/>
        <w:ind w:firstLine="720"/>
        <w:jc w:val="both"/>
        <w:rPr>
          <w:rFonts w:ascii="Times New Roman" w:hAnsi="Times New Roman"/>
          <w:sz w:val="24"/>
          <w:szCs w:val="24"/>
        </w:rPr>
      </w:pPr>
      <w:r w:rsidRPr="00D91394">
        <w:rPr>
          <w:rFonts w:ascii="Times New Roman" w:hAnsi="Times New Roman"/>
          <w:sz w:val="24"/>
          <w:szCs w:val="24"/>
        </w:rPr>
        <w:t>Praise be to God, we pray to the presenses of God Almighty, for giving his grace in the form of opportunity and kno</w:t>
      </w:r>
      <w:r w:rsidR="005B4B15" w:rsidRPr="00D91394">
        <w:rPr>
          <w:rFonts w:ascii="Times New Roman" w:hAnsi="Times New Roman"/>
          <w:sz w:val="24"/>
          <w:szCs w:val="24"/>
        </w:rPr>
        <w:t>w</w:t>
      </w:r>
      <w:r w:rsidRPr="00D91394">
        <w:rPr>
          <w:rFonts w:ascii="Times New Roman" w:hAnsi="Times New Roman"/>
          <w:sz w:val="24"/>
          <w:szCs w:val="24"/>
        </w:rPr>
        <w:t>ledge so that this report can be completed on time.</w:t>
      </w:r>
    </w:p>
    <w:p w14:paraId="6E2BF699" w14:textId="29764312" w:rsidR="005019F5" w:rsidRPr="00D91394" w:rsidRDefault="00000000" w:rsidP="004B34AF">
      <w:pPr>
        <w:spacing w:line="360" w:lineRule="auto"/>
        <w:ind w:firstLine="720"/>
        <w:jc w:val="both"/>
        <w:rPr>
          <w:rFonts w:ascii="Times New Roman" w:hAnsi="Times New Roman"/>
          <w:sz w:val="24"/>
          <w:szCs w:val="24"/>
        </w:rPr>
      </w:pPr>
      <w:r w:rsidRPr="00D91394">
        <w:rPr>
          <w:rFonts w:ascii="Times New Roman" w:hAnsi="Times New Roman"/>
          <w:sz w:val="24"/>
          <w:szCs w:val="24"/>
        </w:rPr>
        <w:t xml:space="preserve">This report about "Safe Deposit Box" i </w:t>
      </w:r>
      <w:r w:rsidR="005B4B15" w:rsidRPr="00D91394">
        <w:rPr>
          <w:rFonts w:ascii="Times New Roman" w:hAnsi="Times New Roman"/>
          <w:sz w:val="24"/>
          <w:szCs w:val="24"/>
        </w:rPr>
        <w:t xml:space="preserve">was </w:t>
      </w:r>
      <w:r w:rsidRPr="00D91394">
        <w:rPr>
          <w:rFonts w:ascii="Times New Roman" w:hAnsi="Times New Roman"/>
          <w:sz w:val="24"/>
          <w:szCs w:val="24"/>
        </w:rPr>
        <w:t>made in order to fulfill the task of the English. Thank you also to my teacher Dra</w:t>
      </w:r>
      <w:r w:rsidR="005B4B15" w:rsidRPr="00D91394">
        <w:rPr>
          <w:rFonts w:ascii="Times New Roman" w:hAnsi="Times New Roman"/>
          <w:sz w:val="24"/>
          <w:szCs w:val="24"/>
        </w:rPr>
        <w:t>.</w:t>
      </w:r>
      <w:r w:rsidRPr="00D91394">
        <w:rPr>
          <w:rFonts w:ascii="Times New Roman" w:hAnsi="Times New Roman"/>
          <w:sz w:val="24"/>
          <w:szCs w:val="24"/>
        </w:rPr>
        <w:t xml:space="preserve"> Hj</w:t>
      </w:r>
      <w:r w:rsidR="005B4B15" w:rsidRPr="00D91394">
        <w:rPr>
          <w:rFonts w:ascii="Times New Roman" w:hAnsi="Times New Roman"/>
          <w:sz w:val="24"/>
          <w:szCs w:val="24"/>
        </w:rPr>
        <w:t>.</w:t>
      </w:r>
      <w:r w:rsidRPr="00D91394">
        <w:rPr>
          <w:rFonts w:ascii="Times New Roman" w:hAnsi="Times New Roman"/>
          <w:sz w:val="24"/>
          <w:szCs w:val="24"/>
        </w:rPr>
        <w:t xml:space="preserve"> Rahma NF, M.Pd for guiding me in making the report and for contributing by giving his ideas so that this report can be arranged well and neatly.</w:t>
      </w:r>
    </w:p>
    <w:p w14:paraId="27A02B44" w14:textId="77777777" w:rsidR="005019F5" w:rsidRPr="00D91394" w:rsidRDefault="00000000" w:rsidP="004B34AF">
      <w:pPr>
        <w:spacing w:line="360" w:lineRule="auto"/>
        <w:ind w:firstLine="720"/>
        <w:jc w:val="both"/>
        <w:rPr>
          <w:rFonts w:ascii="Times New Roman" w:hAnsi="Times New Roman"/>
          <w:sz w:val="24"/>
          <w:szCs w:val="24"/>
        </w:rPr>
      </w:pPr>
      <w:r w:rsidRPr="00D91394">
        <w:rPr>
          <w:rFonts w:ascii="Times New Roman" w:hAnsi="Times New Roman"/>
          <w:sz w:val="24"/>
          <w:szCs w:val="24"/>
        </w:rPr>
        <w:t>I hope that this report can increase the readers knowledge. But apart from that, I understand that this report is far from perfect, so I look forward to constructive criticism and suggestion for the creation of further reports that are even better.</w:t>
      </w:r>
    </w:p>
    <w:p w14:paraId="46A8A7E5" w14:textId="77777777" w:rsidR="005019F5" w:rsidRPr="00D91394" w:rsidRDefault="005019F5" w:rsidP="004B34AF">
      <w:pPr>
        <w:spacing w:line="360" w:lineRule="auto"/>
        <w:rPr>
          <w:rFonts w:ascii="Times New Roman" w:hAnsi="Times New Roman"/>
          <w:sz w:val="24"/>
          <w:szCs w:val="24"/>
        </w:rPr>
      </w:pPr>
    </w:p>
    <w:p w14:paraId="4F3DCE03" w14:textId="77777777" w:rsidR="005019F5" w:rsidRPr="00D91394" w:rsidRDefault="005019F5" w:rsidP="004B34AF">
      <w:pPr>
        <w:spacing w:line="360" w:lineRule="auto"/>
        <w:rPr>
          <w:rFonts w:ascii="Times New Roman" w:hAnsi="Times New Roman"/>
        </w:rPr>
      </w:pPr>
    </w:p>
    <w:p w14:paraId="1115306B" w14:textId="77777777" w:rsidR="005019F5" w:rsidRPr="00D91394" w:rsidRDefault="005019F5" w:rsidP="004B34AF">
      <w:pPr>
        <w:spacing w:line="360" w:lineRule="auto"/>
        <w:rPr>
          <w:rFonts w:ascii="Times New Roman" w:hAnsi="Times New Roman"/>
        </w:rPr>
      </w:pPr>
    </w:p>
    <w:p w14:paraId="74EF3EDA" w14:textId="07755E5A" w:rsidR="005019F5" w:rsidRPr="00D91394" w:rsidRDefault="005019F5" w:rsidP="004B34AF">
      <w:pPr>
        <w:spacing w:line="360" w:lineRule="auto"/>
        <w:rPr>
          <w:rFonts w:ascii="Times New Roman" w:hAnsi="Times New Roman"/>
        </w:rPr>
      </w:pPr>
    </w:p>
    <w:p w14:paraId="194B2410" w14:textId="376BA5A3" w:rsidR="005019F5" w:rsidRPr="00D91394" w:rsidRDefault="005B4B15" w:rsidP="004B34AF">
      <w:pPr>
        <w:spacing w:line="360" w:lineRule="auto"/>
        <w:rPr>
          <w:rFonts w:ascii="Times New Roman" w:hAnsi="Times New Roman"/>
          <w:sz w:val="28"/>
          <w:szCs w:val="28"/>
        </w:rPr>
      </w:pPr>
      <w:r w:rsidRPr="00D91394">
        <w:rPr>
          <w:rFonts w:ascii="Times New Roman" w:hAnsi="Times New Roman"/>
          <w:noProof/>
        </w:rPr>
        <w:pict w14:anchorId="73FFE807">
          <v:shapetype id="_x0000_t202" coordsize="21600,21600" o:spt="202" path="m,l,21600r21600,l21600,xe">
            <v:stroke joinstyle="miter"/>
            <v:path gradientshapeok="t" o:connecttype="rect"/>
          </v:shapetype>
          <v:shape id="Text Box 2" o:spid="_x0000_s1027" type="#_x0000_t202" style="position:absolute;margin-left:258.45pt;margin-top:8.05pt;width:165.65pt;height:110.65pt;z-index:1;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ed="f" stroked="f">
            <v:textbox style="mso-next-textbox:#Text Box 2;mso-fit-shape-to-text:t">
              <w:txbxContent>
                <w:p w14:paraId="791BDCBE" w14:textId="7DDB4CC2" w:rsidR="005B4B15" w:rsidRPr="005B4B15" w:rsidRDefault="005B4B15" w:rsidP="005B4B15">
                  <w:pPr>
                    <w:jc w:val="center"/>
                    <w:rPr>
                      <w:rFonts w:ascii="Times New Roman" w:hAnsi="Times New Roman"/>
                      <w:sz w:val="24"/>
                      <w:szCs w:val="24"/>
                    </w:rPr>
                  </w:pPr>
                  <w:r w:rsidRPr="005B4B15">
                    <w:rPr>
                      <w:rFonts w:ascii="Times New Roman" w:hAnsi="Times New Roman"/>
                      <w:sz w:val="24"/>
                      <w:szCs w:val="24"/>
                    </w:rPr>
                    <w:t>Sidoarjo, November 2022</w:t>
                  </w:r>
                </w:p>
                <w:p w14:paraId="611CB4D2" w14:textId="2551D05B" w:rsidR="005B4B15" w:rsidRPr="005B4B15" w:rsidRDefault="005B4B15" w:rsidP="005B4B15">
                  <w:pPr>
                    <w:jc w:val="center"/>
                    <w:rPr>
                      <w:rFonts w:ascii="Times New Roman" w:hAnsi="Times New Roman"/>
                      <w:sz w:val="24"/>
                      <w:szCs w:val="24"/>
                    </w:rPr>
                  </w:pPr>
                </w:p>
                <w:p w14:paraId="4EB2F465" w14:textId="4256AF84" w:rsidR="005B4B15" w:rsidRPr="005B4B15" w:rsidRDefault="005B4B15" w:rsidP="005B4B15">
                  <w:pPr>
                    <w:jc w:val="center"/>
                    <w:rPr>
                      <w:rFonts w:ascii="Times New Roman" w:hAnsi="Times New Roman"/>
                      <w:sz w:val="24"/>
                      <w:szCs w:val="24"/>
                    </w:rPr>
                  </w:pPr>
                </w:p>
                <w:p w14:paraId="12983937" w14:textId="5353828E" w:rsidR="005B4B15" w:rsidRPr="005B4B15" w:rsidRDefault="005B4B15" w:rsidP="005B4B15">
                  <w:pPr>
                    <w:jc w:val="center"/>
                    <w:rPr>
                      <w:rFonts w:ascii="Times New Roman" w:hAnsi="Times New Roman"/>
                      <w:sz w:val="24"/>
                      <w:szCs w:val="24"/>
                    </w:rPr>
                  </w:pPr>
                  <w:r w:rsidRPr="005B4B15">
                    <w:rPr>
                      <w:rFonts w:ascii="Times New Roman" w:hAnsi="Times New Roman"/>
                      <w:sz w:val="24"/>
                      <w:szCs w:val="24"/>
                    </w:rPr>
                    <w:t>Dewi Istiyaningrum</w:t>
                  </w:r>
                </w:p>
              </w:txbxContent>
            </v:textbox>
            <w10:wrap type="square"/>
          </v:shape>
        </w:pict>
      </w:r>
    </w:p>
    <w:p w14:paraId="72B33ED2" w14:textId="73809E6D" w:rsidR="005019F5" w:rsidRPr="00D91394" w:rsidRDefault="005019F5" w:rsidP="004B34AF">
      <w:pPr>
        <w:spacing w:line="360" w:lineRule="auto"/>
        <w:ind w:left="7260"/>
        <w:rPr>
          <w:rFonts w:ascii="Times New Roman" w:hAnsi="Times New Roman"/>
        </w:rPr>
      </w:pPr>
    </w:p>
    <w:p w14:paraId="617DE34A" w14:textId="77777777" w:rsidR="005019F5" w:rsidRPr="00D91394" w:rsidRDefault="005019F5" w:rsidP="004B34AF">
      <w:pPr>
        <w:spacing w:line="360" w:lineRule="auto"/>
        <w:ind w:left="7260"/>
        <w:rPr>
          <w:rFonts w:ascii="Times New Roman" w:hAnsi="Times New Roman"/>
        </w:rPr>
      </w:pPr>
    </w:p>
    <w:p w14:paraId="35858864" w14:textId="77777777" w:rsidR="005019F5" w:rsidRPr="00D91394" w:rsidRDefault="005019F5" w:rsidP="004B34AF">
      <w:pPr>
        <w:spacing w:line="360" w:lineRule="auto"/>
        <w:ind w:left="7260"/>
        <w:rPr>
          <w:rFonts w:ascii="Times New Roman" w:hAnsi="Times New Roman"/>
        </w:rPr>
      </w:pPr>
    </w:p>
    <w:p w14:paraId="5ECE3D7E" w14:textId="1B9B7F34" w:rsidR="005019F5" w:rsidRPr="00D91394" w:rsidRDefault="005019F5" w:rsidP="004B34AF">
      <w:pPr>
        <w:spacing w:line="360" w:lineRule="auto"/>
        <w:ind w:left="7260"/>
        <w:rPr>
          <w:rFonts w:ascii="Times New Roman" w:hAnsi="Times New Roman"/>
        </w:rPr>
      </w:pPr>
    </w:p>
    <w:p w14:paraId="2919EA75" w14:textId="77777777" w:rsidR="005019F5" w:rsidRPr="00D91394" w:rsidRDefault="005019F5" w:rsidP="004B34AF">
      <w:pPr>
        <w:spacing w:line="360" w:lineRule="auto"/>
        <w:rPr>
          <w:rFonts w:ascii="Times New Roman" w:hAnsi="Times New Roman"/>
        </w:rPr>
      </w:pPr>
    </w:p>
    <w:p w14:paraId="255FCD3C" w14:textId="6AA0A104" w:rsidR="00CB6E94" w:rsidRDefault="00CB6E94" w:rsidP="004B34AF">
      <w:pPr>
        <w:spacing w:line="360" w:lineRule="auto"/>
        <w:rPr>
          <w:rFonts w:ascii="Times New Roman" w:hAnsi="Times New Roman"/>
        </w:rPr>
      </w:pPr>
    </w:p>
    <w:p w14:paraId="2F4E044D" w14:textId="5F07BC63" w:rsidR="004B34AF" w:rsidRDefault="004B34AF" w:rsidP="004B34AF">
      <w:pPr>
        <w:spacing w:line="360" w:lineRule="auto"/>
        <w:rPr>
          <w:rFonts w:ascii="Times New Roman" w:hAnsi="Times New Roman"/>
        </w:rPr>
      </w:pPr>
    </w:p>
    <w:p w14:paraId="46D30791" w14:textId="77777777" w:rsidR="004B34AF" w:rsidRPr="00D91394" w:rsidRDefault="004B34AF" w:rsidP="004B34AF">
      <w:pPr>
        <w:spacing w:line="360" w:lineRule="auto"/>
        <w:rPr>
          <w:rFonts w:ascii="Times New Roman" w:hAnsi="Times New Roman"/>
        </w:rPr>
      </w:pPr>
    </w:p>
    <w:p w14:paraId="54AF6E93" w14:textId="77777777" w:rsidR="00CB6E94" w:rsidRPr="00D91394" w:rsidRDefault="00CB6E94" w:rsidP="00C23119">
      <w:pPr>
        <w:pStyle w:val="Heading1"/>
      </w:pPr>
      <w:bookmarkStart w:id="3" w:name="_Toc119437331"/>
      <w:r w:rsidRPr="00D91394">
        <w:lastRenderedPageBreak/>
        <w:t>Table of Contents</w:t>
      </w:r>
      <w:bookmarkEnd w:id="3"/>
    </w:p>
    <w:p w14:paraId="3042519E" w14:textId="5FF02FF8" w:rsidR="00E33B3F" w:rsidRDefault="00CB6E94">
      <w:pPr>
        <w:pStyle w:val="TOC1"/>
        <w:tabs>
          <w:tab w:val="right" w:leader="dot" w:pos="8290"/>
        </w:tabs>
        <w:rPr>
          <w:rFonts w:ascii="Times New Roman" w:hAnsi="Times New Roman"/>
          <w:noProof/>
          <w:sz w:val="24"/>
          <w:szCs w:val="24"/>
          <w:lang w:val="en-ID" w:eastAsia="en-ID"/>
        </w:rPr>
      </w:pPr>
      <w:r w:rsidRPr="00D91394">
        <w:rPr>
          <w:rFonts w:ascii="Times New Roman" w:hAnsi="Times New Roman"/>
        </w:rPr>
        <w:fldChar w:fldCharType="begin"/>
      </w:r>
      <w:r w:rsidRPr="00D91394">
        <w:rPr>
          <w:rFonts w:ascii="Times New Roman" w:hAnsi="Times New Roman"/>
        </w:rPr>
        <w:instrText xml:space="preserve"> TOC \o "1-3" \h \z \u </w:instrText>
      </w:r>
      <w:r w:rsidRPr="00D91394">
        <w:rPr>
          <w:rFonts w:ascii="Times New Roman" w:hAnsi="Times New Roman"/>
        </w:rPr>
        <w:fldChar w:fldCharType="separate"/>
      </w:r>
      <w:hyperlink w:anchor="_Toc119437329" w:history="1">
        <w:r w:rsidR="00E33B3F">
          <w:rPr>
            <w:rStyle w:val="Hyperlink"/>
            <w:rFonts w:ascii="Times New Roman" w:hAnsi="Times New Roman"/>
            <w:noProof/>
            <w:sz w:val="24"/>
            <w:szCs w:val="24"/>
          </w:rPr>
          <w:t>Cover</w:t>
        </w:r>
        <w:r w:rsidR="00E33B3F" w:rsidRPr="00E33B3F">
          <w:rPr>
            <w:rFonts w:ascii="Times New Roman" w:hAnsi="Times New Roman"/>
            <w:noProof/>
            <w:webHidden/>
            <w:sz w:val="24"/>
            <w:szCs w:val="24"/>
          </w:rPr>
          <w:tab/>
        </w:r>
        <w:r w:rsidR="00E33B3F" w:rsidRPr="00E33B3F">
          <w:rPr>
            <w:rFonts w:ascii="Times New Roman" w:hAnsi="Times New Roman"/>
            <w:noProof/>
            <w:webHidden/>
            <w:sz w:val="24"/>
            <w:szCs w:val="24"/>
          </w:rPr>
          <w:fldChar w:fldCharType="begin"/>
        </w:r>
        <w:r w:rsidR="00E33B3F" w:rsidRPr="00E33B3F">
          <w:rPr>
            <w:rFonts w:ascii="Times New Roman" w:hAnsi="Times New Roman"/>
            <w:noProof/>
            <w:webHidden/>
            <w:sz w:val="24"/>
            <w:szCs w:val="24"/>
          </w:rPr>
          <w:instrText xml:space="preserve"> PAGEREF _Toc119437329 \h </w:instrText>
        </w:r>
        <w:r w:rsidR="00E33B3F" w:rsidRPr="00E33B3F">
          <w:rPr>
            <w:rFonts w:ascii="Times New Roman" w:hAnsi="Times New Roman"/>
            <w:noProof/>
            <w:webHidden/>
            <w:sz w:val="24"/>
            <w:szCs w:val="24"/>
          </w:rPr>
        </w:r>
        <w:r w:rsidR="00E33B3F" w:rsidRPr="00E33B3F">
          <w:rPr>
            <w:rFonts w:ascii="Times New Roman" w:hAnsi="Times New Roman"/>
            <w:noProof/>
            <w:webHidden/>
            <w:sz w:val="24"/>
            <w:szCs w:val="24"/>
          </w:rPr>
          <w:fldChar w:fldCharType="separate"/>
        </w:r>
        <w:r w:rsidR="00E33B3F" w:rsidRPr="00E33B3F">
          <w:rPr>
            <w:rFonts w:ascii="Times New Roman" w:hAnsi="Times New Roman"/>
            <w:noProof/>
            <w:webHidden/>
            <w:sz w:val="24"/>
            <w:szCs w:val="24"/>
          </w:rPr>
          <w:t>i</w:t>
        </w:r>
        <w:r w:rsidR="00E33B3F" w:rsidRPr="00E33B3F">
          <w:rPr>
            <w:rFonts w:ascii="Times New Roman" w:hAnsi="Times New Roman"/>
            <w:noProof/>
            <w:webHidden/>
            <w:sz w:val="24"/>
            <w:szCs w:val="24"/>
          </w:rPr>
          <w:fldChar w:fldCharType="end"/>
        </w:r>
      </w:hyperlink>
    </w:p>
    <w:p w14:paraId="7B41F01D" w14:textId="3A8B54C6" w:rsidR="00E33B3F" w:rsidRDefault="00E33B3F">
      <w:pPr>
        <w:pStyle w:val="TOC1"/>
        <w:tabs>
          <w:tab w:val="right" w:leader="dot" w:pos="8290"/>
        </w:tabs>
        <w:rPr>
          <w:rFonts w:ascii="Times New Roman" w:hAnsi="Times New Roman"/>
          <w:noProof/>
          <w:sz w:val="24"/>
          <w:szCs w:val="24"/>
          <w:lang w:val="en-ID" w:eastAsia="en-ID"/>
        </w:rPr>
      </w:pPr>
      <w:hyperlink w:anchor="_Toc119437330" w:history="1">
        <w:r w:rsidRPr="00E33B3F">
          <w:rPr>
            <w:rStyle w:val="Hyperlink"/>
            <w:rFonts w:ascii="Times New Roman" w:hAnsi="Times New Roman"/>
            <w:noProof/>
            <w:sz w:val="24"/>
            <w:szCs w:val="24"/>
          </w:rPr>
          <w:t>Preface</w:t>
        </w:r>
        <w:r w:rsidRPr="00E33B3F">
          <w:rPr>
            <w:rFonts w:ascii="Times New Roman" w:hAnsi="Times New Roman"/>
            <w:noProof/>
            <w:webHidden/>
            <w:sz w:val="24"/>
            <w:szCs w:val="24"/>
          </w:rPr>
          <w:tab/>
        </w:r>
        <w:r w:rsidRPr="00E33B3F">
          <w:rPr>
            <w:rFonts w:ascii="Times New Roman" w:hAnsi="Times New Roman"/>
            <w:noProof/>
            <w:webHidden/>
            <w:sz w:val="24"/>
            <w:szCs w:val="24"/>
          </w:rPr>
          <w:fldChar w:fldCharType="begin"/>
        </w:r>
        <w:r w:rsidRPr="00E33B3F">
          <w:rPr>
            <w:rFonts w:ascii="Times New Roman" w:hAnsi="Times New Roman"/>
            <w:noProof/>
            <w:webHidden/>
            <w:sz w:val="24"/>
            <w:szCs w:val="24"/>
          </w:rPr>
          <w:instrText xml:space="preserve"> PAGEREF _Toc119437330 \h </w:instrText>
        </w:r>
        <w:r w:rsidRPr="00E33B3F">
          <w:rPr>
            <w:rFonts w:ascii="Times New Roman" w:hAnsi="Times New Roman"/>
            <w:noProof/>
            <w:webHidden/>
            <w:sz w:val="24"/>
            <w:szCs w:val="24"/>
          </w:rPr>
        </w:r>
        <w:r w:rsidRPr="00E33B3F">
          <w:rPr>
            <w:rFonts w:ascii="Times New Roman" w:hAnsi="Times New Roman"/>
            <w:noProof/>
            <w:webHidden/>
            <w:sz w:val="24"/>
            <w:szCs w:val="24"/>
          </w:rPr>
          <w:fldChar w:fldCharType="separate"/>
        </w:r>
        <w:r w:rsidRPr="00E33B3F">
          <w:rPr>
            <w:rFonts w:ascii="Times New Roman" w:hAnsi="Times New Roman"/>
            <w:noProof/>
            <w:webHidden/>
            <w:sz w:val="24"/>
            <w:szCs w:val="24"/>
          </w:rPr>
          <w:t>ii</w:t>
        </w:r>
        <w:r w:rsidRPr="00E33B3F">
          <w:rPr>
            <w:rFonts w:ascii="Times New Roman" w:hAnsi="Times New Roman"/>
            <w:noProof/>
            <w:webHidden/>
            <w:sz w:val="24"/>
            <w:szCs w:val="24"/>
          </w:rPr>
          <w:fldChar w:fldCharType="end"/>
        </w:r>
      </w:hyperlink>
    </w:p>
    <w:p w14:paraId="2BA580F2" w14:textId="4190420E" w:rsidR="00E33B3F" w:rsidRDefault="00E33B3F">
      <w:pPr>
        <w:pStyle w:val="TOC1"/>
        <w:tabs>
          <w:tab w:val="right" w:leader="dot" w:pos="8290"/>
        </w:tabs>
        <w:rPr>
          <w:rFonts w:ascii="Times New Roman" w:hAnsi="Times New Roman"/>
          <w:noProof/>
          <w:sz w:val="24"/>
          <w:szCs w:val="24"/>
          <w:lang w:val="en-ID" w:eastAsia="en-ID"/>
        </w:rPr>
      </w:pPr>
      <w:hyperlink w:anchor="_Toc119437331" w:history="1">
        <w:r w:rsidRPr="00E33B3F">
          <w:rPr>
            <w:rStyle w:val="Hyperlink"/>
            <w:rFonts w:ascii="Times New Roman" w:hAnsi="Times New Roman"/>
            <w:noProof/>
            <w:sz w:val="24"/>
            <w:szCs w:val="24"/>
          </w:rPr>
          <w:t>Table of Contents</w:t>
        </w:r>
        <w:r w:rsidRPr="00E33B3F">
          <w:rPr>
            <w:rFonts w:ascii="Times New Roman" w:hAnsi="Times New Roman"/>
            <w:noProof/>
            <w:webHidden/>
            <w:sz w:val="24"/>
            <w:szCs w:val="24"/>
          </w:rPr>
          <w:tab/>
        </w:r>
        <w:r w:rsidRPr="00E33B3F">
          <w:rPr>
            <w:rFonts w:ascii="Times New Roman" w:hAnsi="Times New Roman"/>
            <w:noProof/>
            <w:webHidden/>
            <w:sz w:val="24"/>
            <w:szCs w:val="24"/>
          </w:rPr>
          <w:fldChar w:fldCharType="begin"/>
        </w:r>
        <w:r w:rsidRPr="00E33B3F">
          <w:rPr>
            <w:rFonts w:ascii="Times New Roman" w:hAnsi="Times New Roman"/>
            <w:noProof/>
            <w:webHidden/>
            <w:sz w:val="24"/>
            <w:szCs w:val="24"/>
          </w:rPr>
          <w:instrText xml:space="preserve"> PAGEREF _Toc119437331 \h </w:instrText>
        </w:r>
        <w:r w:rsidRPr="00E33B3F">
          <w:rPr>
            <w:rFonts w:ascii="Times New Roman" w:hAnsi="Times New Roman"/>
            <w:noProof/>
            <w:webHidden/>
            <w:sz w:val="24"/>
            <w:szCs w:val="24"/>
          </w:rPr>
        </w:r>
        <w:r w:rsidRPr="00E33B3F">
          <w:rPr>
            <w:rFonts w:ascii="Times New Roman" w:hAnsi="Times New Roman"/>
            <w:noProof/>
            <w:webHidden/>
            <w:sz w:val="24"/>
            <w:szCs w:val="24"/>
          </w:rPr>
          <w:fldChar w:fldCharType="separate"/>
        </w:r>
        <w:r w:rsidRPr="00E33B3F">
          <w:rPr>
            <w:rFonts w:ascii="Times New Roman" w:hAnsi="Times New Roman"/>
            <w:noProof/>
            <w:webHidden/>
            <w:sz w:val="24"/>
            <w:szCs w:val="24"/>
          </w:rPr>
          <w:t>iii</w:t>
        </w:r>
        <w:r w:rsidRPr="00E33B3F">
          <w:rPr>
            <w:rFonts w:ascii="Times New Roman" w:hAnsi="Times New Roman"/>
            <w:noProof/>
            <w:webHidden/>
            <w:sz w:val="24"/>
            <w:szCs w:val="24"/>
          </w:rPr>
          <w:fldChar w:fldCharType="end"/>
        </w:r>
      </w:hyperlink>
    </w:p>
    <w:p w14:paraId="075099DC" w14:textId="25BE7DD5" w:rsidR="00E33B3F" w:rsidRDefault="00E33B3F">
      <w:pPr>
        <w:pStyle w:val="TOC1"/>
        <w:tabs>
          <w:tab w:val="right" w:leader="dot" w:pos="8290"/>
        </w:tabs>
        <w:rPr>
          <w:rFonts w:ascii="Times New Roman" w:hAnsi="Times New Roman"/>
          <w:noProof/>
          <w:sz w:val="24"/>
          <w:szCs w:val="24"/>
          <w:lang w:val="en-ID" w:eastAsia="en-ID"/>
        </w:rPr>
      </w:pPr>
      <w:hyperlink w:anchor="_Toc119437332" w:history="1">
        <w:r w:rsidRPr="00E33B3F">
          <w:rPr>
            <w:rStyle w:val="Hyperlink"/>
            <w:rFonts w:ascii="Times New Roman" w:hAnsi="Times New Roman"/>
            <w:noProof/>
            <w:sz w:val="24"/>
            <w:szCs w:val="24"/>
          </w:rPr>
          <w:t>CHAPTER 1</w:t>
        </w:r>
        <w:r>
          <w:rPr>
            <w:rStyle w:val="Hyperlink"/>
            <w:rFonts w:ascii="Times New Roman" w:hAnsi="Times New Roman"/>
            <w:noProof/>
            <w:sz w:val="24"/>
            <w:szCs w:val="24"/>
          </w:rPr>
          <w:t xml:space="preserve"> Introduction</w:t>
        </w:r>
        <w:r w:rsidRPr="00E33B3F">
          <w:rPr>
            <w:rFonts w:ascii="Times New Roman" w:hAnsi="Times New Roman"/>
            <w:noProof/>
            <w:webHidden/>
            <w:sz w:val="24"/>
            <w:szCs w:val="24"/>
          </w:rPr>
          <w:tab/>
        </w:r>
        <w:r w:rsidRPr="00E33B3F">
          <w:rPr>
            <w:rFonts w:ascii="Times New Roman" w:hAnsi="Times New Roman"/>
            <w:noProof/>
            <w:webHidden/>
            <w:sz w:val="24"/>
            <w:szCs w:val="24"/>
          </w:rPr>
          <w:fldChar w:fldCharType="begin"/>
        </w:r>
        <w:r w:rsidRPr="00E33B3F">
          <w:rPr>
            <w:rFonts w:ascii="Times New Roman" w:hAnsi="Times New Roman"/>
            <w:noProof/>
            <w:webHidden/>
            <w:sz w:val="24"/>
            <w:szCs w:val="24"/>
          </w:rPr>
          <w:instrText xml:space="preserve"> PAGEREF _Toc119437332 \h </w:instrText>
        </w:r>
        <w:r w:rsidRPr="00E33B3F">
          <w:rPr>
            <w:rFonts w:ascii="Times New Roman" w:hAnsi="Times New Roman"/>
            <w:noProof/>
            <w:webHidden/>
            <w:sz w:val="24"/>
            <w:szCs w:val="24"/>
          </w:rPr>
        </w:r>
        <w:r w:rsidRPr="00E33B3F">
          <w:rPr>
            <w:rFonts w:ascii="Times New Roman" w:hAnsi="Times New Roman"/>
            <w:noProof/>
            <w:webHidden/>
            <w:sz w:val="24"/>
            <w:szCs w:val="24"/>
          </w:rPr>
          <w:fldChar w:fldCharType="separate"/>
        </w:r>
        <w:r w:rsidRPr="00E33B3F">
          <w:rPr>
            <w:rFonts w:ascii="Times New Roman" w:hAnsi="Times New Roman"/>
            <w:noProof/>
            <w:webHidden/>
            <w:sz w:val="24"/>
            <w:szCs w:val="24"/>
          </w:rPr>
          <w:t>1</w:t>
        </w:r>
        <w:r w:rsidRPr="00E33B3F">
          <w:rPr>
            <w:rFonts w:ascii="Times New Roman" w:hAnsi="Times New Roman"/>
            <w:noProof/>
            <w:webHidden/>
            <w:sz w:val="24"/>
            <w:szCs w:val="24"/>
          </w:rPr>
          <w:fldChar w:fldCharType="end"/>
        </w:r>
      </w:hyperlink>
    </w:p>
    <w:p w14:paraId="3A2B4D83" w14:textId="1FCDAFBA" w:rsidR="00E33B3F" w:rsidRDefault="00E33B3F">
      <w:pPr>
        <w:pStyle w:val="TOC2"/>
        <w:tabs>
          <w:tab w:val="right" w:leader="dot" w:pos="8290"/>
        </w:tabs>
        <w:rPr>
          <w:rFonts w:ascii="Times New Roman" w:hAnsi="Times New Roman"/>
          <w:noProof/>
          <w:sz w:val="24"/>
          <w:szCs w:val="24"/>
          <w:lang w:val="en-ID" w:eastAsia="en-ID"/>
        </w:rPr>
      </w:pPr>
      <w:hyperlink w:anchor="_Toc119437333" w:history="1">
        <w:r w:rsidRPr="00E33B3F">
          <w:rPr>
            <w:rStyle w:val="Hyperlink"/>
            <w:rFonts w:ascii="Times New Roman" w:hAnsi="Times New Roman"/>
            <w:noProof/>
            <w:sz w:val="24"/>
            <w:szCs w:val="24"/>
          </w:rPr>
          <w:t>1.1 Background</w:t>
        </w:r>
        <w:r w:rsidRPr="00E33B3F">
          <w:rPr>
            <w:rFonts w:ascii="Times New Roman" w:hAnsi="Times New Roman"/>
            <w:noProof/>
            <w:webHidden/>
            <w:sz w:val="24"/>
            <w:szCs w:val="24"/>
          </w:rPr>
          <w:tab/>
        </w:r>
        <w:r w:rsidRPr="00E33B3F">
          <w:rPr>
            <w:rFonts w:ascii="Times New Roman" w:hAnsi="Times New Roman"/>
            <w:noProof/>
            <w:webHidden/>
            <w:sz w:val="24"/>
            <w:szCs w:val="24"/>
          </w:rPr>
          <w:fldChar w:fldCharType="begin"/>
        </w:r>
        <w:r w:rsidRPr="00E33B3F">
          <w:rPr>
            <w:rFonts w:ascii="Times New Roman" w:hAnsi="Times New Roman"/>
            <w:noProof/>
            <w:webHidden/>
            <w:sz w:val="24"/>
            <w:szCs w:val="24"/>
          </w:rPr>
          <w:instrText xml:space="preserve"> PAGEREF _Toc119437333 \h </w:instrText>
        </w:r>
        <w:r w:rsidRPr="00E33B3F">
          <w:rPr>
            <w:rFonts w:ascii="Times New Roman" w:hAnsi="Times New Roman"/>
            <w:noProof/>
            <w:webHidden/>
            <w:sz w:val="24"/>
            <w:szCs w:val="24"/>
          </w:rPr>
        </w:r>
        <w:r w:rsidRPr="00E33B3F">
          <w:rPr>
            <w:rFonts w:ascii="Times New Roman" w:hAnsi="Times New Roman"/>
            <w:noProof/>
            <w:webHidden/>
            <w:sz w:val="24"/>
            <w:szCs w:val="24"/>
          </w:rPr>
          <w:fldChar w:fldCharType="separate"/>
        </w:r>
        <w:r w:rsidRPr="00E33B3F">
          <w:rPr>
            <w:rFonts w:ascii="Times New Roman" w:hAnsi="Times New Roman"/>
            <w:noProof/>
            <w:webHidden/>
            <w:sz w:val="24"/>
            <w:szCs w:val="24"/>
          </w:rPr>
          <w:t>1</w:t>
        </w:r>
        <w:r w:rsidRPr="00E33B3F">
          <w:rPr>
            <w:rFonts w:ascii="Times New Roman" w:hAnsi="Times New Roman"/>
            <w:noProof/>
            <w:webHidden/>
            <w:sz w:val="24"/>
            <w:szCs w:val="24"/>
          </w:rPr>
          <w:fldChar w:fldCharType="end"/>
        </w:r>
      </w:hyperlink>
    </w:p>
    <w:p w14:paraId="2A496419" w14:textId="625A2C4E" w:rsidR="00E33B3F" w:rsidRDefault="00E33B3F">
      <w:pPr>
        <w:pStyle w:val="TOC2"/>
        <w:tabs>
          <w:tab w:val="right" w:leader="dot" w:pos="8290"/>
        </w:tabs>
        <w:rPr>
          <w:rFonts w:ascii="Times New Roman" w:hAnsi="Times New Roman"/>
          <w:noProof/>
          <w:sz w:val="24"/>
          <w:szCs w:val="24"/>
          <w:lang w:val="en-ID" w:eastAsia="en-ID"/>
        </w:rPr>
      </w:pPr>
      <w:hyperlink w:anchor="_Toc119437334" w:history="1">
        <w:r w:rsidRPr="00E33B3F">
          <w:rPr>
            <w:rStyle w:val="Hyperlink"/>
            <w:rFonts w:ascii="Times New Roman" w:hAnsi="Times New Roman"/>
            <w:noProof/>
            <w:sz w:val="24"/>
            <w:szCs w:val="24"/>
          </w:rPr>
          <w:t>1.2 Purpose</w:t>
        </w:r>
        <w:r w:rsidRPr="00E33B3F">
          <w:rPr>
            <w:rFonts w:ascii="Times New Roman" w:hAnsi="Times New Roman"/>
            <w:noProof/>
            <w:webHidden/>
            <w:sz w:val="24"/>
            <w:szCs w:val="24"/>
          </w:rPr>
          <w:tab/>
        </w:r>
        <w:r w:rsidRPr="00E33B3F">
          <w:rPr>
            <w:rFonts w:ascii="Times New Roman" w:hAnsi="Times New Roman"/>
            <w:noProof/>
            <w:webHidden/>
            <w:sz w:val="24"/>
            <w:szCs w:val="24"/>
          </w:rPr>
          <w:fldChar w:fldCharType="begin"/>
        </w:r>
        <w:r w:rsidRPr="00E33B3F">
          <w:rPr>
            <w:rFonts w:ascii="Times New Roman" w:hAnsi="Times New Roman"/>
            <w:noProof/>
            <w:webHidden/>
            <w:sz w:val="24"/>
            <w:szCs w:val="24"/>
          </w:rPr>
          <w:instrText xml:space="preserve"> PAGEREF _Toc119437334 \h </w:instrText>
        </w:r>
        <w:r w:rsidRPr="00E33B3F">
          <w:rPr>
            <w:rFonts w:ascii="Times New Roman" w:hAnsi="Times New Roman"/>
            <w:noProof/>
            <w:webHidden/>
            <w:sz w:val="24"/>
            <w:szCs w:val="24"/>
          </w:rPr>
        </w:r>
        <w:r w:rsidRPr="00E33B3F">
          <w:rPr>
            <w:rFonts w:ascii="Times New Roman" w:hAnsi="Times New Roman"/>
            <w:noProof/>
            <w:webHidden/>
            <w:sz w:val="24"/>
            <w:szCs w:val="24"/>
          </w:rPr>
          <w:fldChar w:fldCharType="separate"/>
        </w:r>
        <w:r w:rsidRPr="00E33B3F">
          <w:rPr>
            <w:rFonts w:ascii="Times New Roman" w:hAnsi="Times New Roman"/>
            <w:noProof/>
            <w:webHidden/>
            <w:sz w:val="24"/>
            <w:szCs w:val="24"/>
          </w:rPr>
          <w:t>1</w:t>
        </w:r>
        <w:r w:rsidRPr="00E33B3F">
          <w:rPr>
            <w:rFonts w:ascii="Times New Roman" w:hAnsi="Times New Roman"/>
            <w:noProof/>
            <w:webHidden/>
            <w:sz w:val="24"/>
            <w:szCs w:val="24"/>
          </w:rPr>
          <w:fldChar w:fldCharType="end"/>
        </w:r>
      </w:hyperlink>
    </w:p>
    <w:p w14:paraId="5C91CDD3" w14:textId="3CE5FFCD" w:rsidR="00E33B3F" w:rsidRDefault="00E33B3F">
      <w:pPr>
        <w:pStyle w:val="TOC1"/>
        <w:tabs>
          <w:tab w:val="right" w:leader="dot" w:pos="8290"/>
        </w:tabs>
        <w:rPr>
          <w:rFonts w:ascii="Times New Roman" w:hAnsi="Times New Roman"/>
          <w:noProof/>
          <w:sz w:val="24"/>
          <w:szCs w:val="24"/>
          <w:lang w:val="en-ID" w:eastAsia="en-ID"/>
        </w:rPr>
      </w:pPr>
      <w:hyperlink w:anchor="_Toc119437335" w:history="1">
        <w:r w:rsidRPr="00E33B3F">
          <w:rPr>
            <w:rStyle w:val="Hyperlink"/>
            <w:rFonts w:ascii="Times New Roman" w:hAnsi="Times New Roman"/>
            <w:noProof/>
            <w:sz w:val="24"/>
            <w:szCs w:val="24"/>
          </w:rPr>
          <w:t>CHAPTER 2</w:t>
        </w:r>
        <w:r>
          <w:rPr>
            <w:rStyle w:val="Hyperlink"/>
            <w:rFonts w:ascii="Times New Roman" w:hAnsi="Times New Roman"/>
            <w:noProof/>
            <w:sz w:val="24"/>
            <w:szCs w:val="24"/>
          </w:rPr>
          <w:t xml:space="preserve"> Discussion </w:t>
        </w:r>
        <w:r w:rsidRPr="00E33B3F">
          <w:rPr>
            <w:rFonts w:ascii="Times New Roman" w:hAnsi="Times New Roman"/>
            <w:noProof/>
            <w:webHidden/>
            <w:sz w:val="24"/>
            <w:szCs w:val="24"/>
          </w:rPr>
          <w:tab/>
        </w:r>
        <w:r w:rsidRPr="00E33B3F">
          <w:rPr>
            <w:rFonts w:ascii="Times New Roman" w:hAnsi="Times New Roman"/>
            <w:noProof/>
            <w:webHidden/>
            <w:sz w:val="24"/>
            <w:szCs w:val="24"/>
          </w:rPr>
          <w:fldChar w:fldCharType="begin"/>
        </w:r>
        <w:r w:rsidRPr="00E33B3F">
          <w:rPr>
            <w:rFonts w:ascii="Times New Roman" w:hAnsi="Times New Roman"/>
            <w:noProof/>
            <w:webHidden/>
            <w:sz w:val="24"/>
            <w:szCs w:val="24"/>
          </w:rPr>
          <w:instrText xml:space="preserve"> PAGEREF _Toc119437335 \h </w:instrText>
        </w:r>
        <w:r w:rsidRPr="00E33B3F">
          <w:rPr>
            <w:rFonts w:ascii="Times New Roman" w:hAnsi="Times New Roman"/>
            <w:noProof/>
            <w:webHidden/>
            <w:sz w:val="24"/>
            <w:szCs w:val="24"/>
          </w:rPr>
        </w:r>
        <w:r w:rsidRPr="00E33B3F">
          <w:rPr>
            <w:rFonts w:ascii="Times New Roman" w:hAnsi="Times New Roman"/>
            <w:noProof/>
            <w:webHidden/>
            <w:sz w:val="24"/>
            <w:szCs w:val="24"/>
          </w:rPr>
          <w:fldChar w:fldCharType="separate"/>
        </w:r>
        <w:r w:rsidRPr="00E33B3F">
          <w:rPr>
            <w:rFonts w:ascii="Times New Roman" w:hAnsi="Times New Roman"/>
            <w:noProof/>
            <w:webHidden/>
            <w:sz w:val="24"/>
            <w:szCs w:val="24"/>
          </w:rPr>
          <w:t>2</w:t>
        </w:r>
        <w:r w:rsidRPr="00E33B3F">
          <w:rPr>
            <w:rFonts w:ascii="Times New Roman" w:hAnsi="Times New Roman"/>
            <w:noProof/>
            <w:webHidden/>
            <w:sz w:val="24"/>
            <w:szCs w:val="24"/>
          </w:rPr>
          <w:fldChar w:fldCharType="end"/>
        </w:r>
      </w:hyperlink>
    </w:p>
    <w:p w14:paraId="60920113" w14:textId="1B099E38" w:rsidR="00E33B3F" w:rsidRDefault="00E33B3F">
      <w:pPr>
        <w:pStyle w:val="TOC2"/>
        <w:tabs>
          <w:tab w:val="right" w:leader="dot" w:pos="8290"/>
        </w:tabs>
        <w:rPr>
          <w:rFonts w:ascii="Times New Roman" w:hAnsi="Times New Roman"/>
          <w:noProof/>
          <w:sz w:val="24"/>
          <w:szCs w:val="24"/>
          <w:lang w:val="en-ID" w:eastAsia="en-ID"/>
        </w:rPr>
      </w:pPr>
      <w:hyperlink w:anchor="_Toc119437336" w:history="1">
        <w:r w:rsidRPr="00E33B3F">
          <w:rPr>
            <w:rStyle w:val="Hyperlink"/>
            <w:rFonts w:ascii="Times New Roman" w:hAnsi="Times New Roman"/>
            <w:noProof/>
            <w:sz w:val="24"/>
            <w:szCs w:val="24"/>
          </w:rPr>
          <w:t>2.1 Definition Of Safe Deposit Box</w:t>
        </w:r>
        <w:r w:rsidRPr="00E33B3F">
          <w:rPr>
            <w:rFonts w:ascii="Times New Roman" w:hAnsi="Times New Roman"/>
            <w:noProof/>
            <w:webHidden/>
            <w:sz w:val="24"/>
            <w:szCs w:val="24"/>
          </w:rPr>
          <w:tab/>
        </w:r>
        <w:r w:rsidRPr="00E33B3F">
          <w:rPr>
            <w:rFonts w:ascii="Times New Roman" w:hAnsi="Times New Roman"/>
            <w:noProof/>
            <w:webHidden/>
            <w:sz w:val="24"/>
            <w:szCs w:val="24"/>
          </w:rPr>
          <w:fldChar w:fldCharType="begin"/>
        </w:r>
        <w:r w:rsidRPr="00E33B3F">
          <w:rPr>
            <w:rFonts w:ascii="Times New Roman" w:hAnsi="Times New Roman"/>
            <w:noProof/>
            <w:webHidden/>
            <w:sz w:val="24"/>
            <w:szCs w:val="24"/>
          </w:rPr>
          <w:instrText xml:space="preserve"> PAGEREF _Toc119437336 \h </w:instrText>
        </w:r>
        <w:r w:rsidRPr="00E33B3F">
          <w:rPr>
            <w:rFonts w:ascii="Times New Roman" w:hAnsi="Times New Roman"/>
            <w:noProof/>
            <w:webHidden/>
            <w:sz w:val="24"/>
            <w:szCs w:val="24"/>
          </w:rPr>
        </w:r>
        <w:r w:rsidRPr="00E33B3F">
          <w:rPr>
            <w:rFonts w:ascii="Times New Roman" w:hAnsi="Times New Roman"/>
            <w:noProof/>
            <w:webHidden/>
            <w:sz w:val="24"/>
            <w:szCs w:val="24"/>
          </w:rPr>
          <w:fldChar w:fldCharType="separate"/>
        </w:r>
        <w:r w:rsidRPr="00E33B3F">
          <w:rPr>
            <w:rFonts w:ascii="Times New Roman" w:hAnsi="Times New Roman"/>
            <w:noProof/>
            <w:webHidden/>
            <w:sz w:val="24"/>
            <w:szCs w:val="24"/>
          </w:rPr>
          <w:t>2</w:t>
        </w:r>
        <w:r w:rsidRPr="00E33B3F">
          <w:rPr>
            <w:rFonts w:ascii="Times New Roman" w:hAnsi="Times New Roman"/>
            <w:noProof/>
            <w:webHidden/>
            <w:sz w:val="24"/>
            <w:szCs w:val="24"/>
          </w:rPr>
          <w:fldChar w:fldCharType="end"/>
        </w:r>
      </w:hyperlink>
    </w:p>
    <w:p w14:paraId="5C40258B" w14:textId="28C93233" w:rsidR="00E33B3F" w:rsidRDefault="00E33B3F">
      <w:pPr>
        <w:pStyle w:val="TOC2"/>
        <w:tabs>
          <w:tab w:val="right" w:leader="dot" w:pos="8290"/>
        </w:tabs>
        <w:rPr>
          <w:rFonts w:ascii="Times New Roman" w:hAnsi="Times New Roman"/>
          <w:noProof/>
          <w:sz w:val="24"/>
          <w:szCs w:val="24"/>
          <w:lang w:val="en-ID" w:eastAsia="en-ID"/>
        </w:rPr>
      </w:pPr>
      <w:hyperlink w:anchor="_Toc119437337" w:history="1">
        <w:r w:rsidRPr="00E33B3F">
          <w:rPr>
            <w:rStyle w:val="Hyperlink"/>
            <w:rFonts w:ascii="Times New Roman" w:hAnsi="Times New Roman"/>
            <w:noProof/>
            <w:sz w:val="24"/>
            <w:szCs w:val="24"/>
          </w:rPr>
          <w:t>2.2 Advantages of SDB</w:t>
        </w:r>
        <w:r w:rsidRPr="00E33B3F">
          <w:rPr>
            <w:rFonts w:ascii="Times New Roman" w:hAnsi="Times New Roman"/>
            <w:noProof/>
            <w:webHidden/>
            <w:sz w:val="24"/>
            <w:szCs w:val="24"/>
          </w:rPr>
          <w:tab/>
        </w:r>
        <w:r w:rsidRPr="00E33B3F">
          <w:rPr>
            <w:rFonts w:ascii="Times New Roman" w:hAnsi="Times New Roman"/>
            <w:noProof/>
            <w:webHidden/>
            <w:sz w:val="24"/>
            <w:szCs w:val="24"/>
          </w:rPr>
          <w:fldChar w:fldCharType="begin"/>
        </w:r>
        <w:r w:rsidRPr="00E33B3F">
          <w:rPr>
            <w:rFonts w:ascii="Times New Roman" w:hAnsi="Times New Roman"/>
            <w:noProof/>
            <w:webHidden/>
            <w:sz w:val="24"/>
            <w:szCs w:val="24"/>
          </w:rPr>
          <w:instrText xml:space="preserve"> PAGEREF _Toc119437337 \h </w:instrText>
        </w:r>
        <w:r w:rsidRPr="00E33B3F">
          <w:rPr>
            <w:rFonts w:ascii="Times New Roman" w:hAnsi="Times New Roman"/>
            <w:noProof/>
            <w:webHidden/>
            <w:sz w:val="24"/>
            <w:szCs w:val="24"/>
          </w:rPr>
        </w:r>
        <w:r w:rsidRPr="00E33B3F">
          <w:rPr>
            <w:rFonts w:ascii="Times New Roman" w:hAnsi="Times New Roman"/>
            <w:noProof/>
            <w:webHidden/>
            <w:sz w:val="24"/>
            <w:szCs w:val="24"/>
          </w:rPr>
          <w:fldChar w:fldCharType="separate"/>
        </w:r>
        <w:r w:rsidRPr="00E33B3F">
          <w:rPr>
            <w:rFonts w:ascii="Times New Roman" w:hAnsi="Times New Roman"/>
            <w:noProof/>
            <w:webHidden/>
            <w:sz w:val="24"/>
            <w:szCs w:val="24"/>
          </w:rPr>
          <w:t>2</w:t>
        </w:r>
        <w:r w:rsidRPr="00E33B3F">
          <w:rPr>
            <w:rFonts w:ascii="Times New Roman" w:hAnsi="Times New Roman"/>
            <w:noProof/>
            <w:webHidden/>
            <w:sz w:val="24"/>
            <w:szCs w:val="24"/>
          </w:rPr>
          <w:fldChar w:fldCharType="end"/>
        </w:r>
      </w:hyperlink>
    </w:p>
    <w:p w14:paraId="23ED3810" w14:textId="726556CD" w:rsidR="00E33B3F" w:rsidRDefault="00E33B3F">
      <w:pPr>
        <w:pStyle w:val="TOC2"/>
        <w:tabs>
          <w:tab w:val="right" w:leader="dot" w:pos="8290"/>
        </w:tabs>
        <w:rPr>
          <w:rFonts w:ascii="Times New Roman" w:hAnsi="Times New Roman"/>
          <w:noProof/>
          <w:sz w:val="24"/>
          <w:szCs w:val="24"/>
          <w:lang w:val="en-ID" w:eastAsia="en-ID"/>
        </w:rPr>
      </w:pPr>
      <w:hyperlink w:anchor="_Toc119437338" w:history="1">
        <w:r w:rsidRPr="00E33B3F">
          <w:rPr>
            <w:rStyle w:val="Hyperlink"/>
            <w:rFonts w:ascii="Times New Roman" w:hAnsi="Times New Roman"/>
            <w:noProof/>
            <w:sz w:val="24"/>
            <w:szCs w:val="24"/>
          </w:rPr>
          <w:t>2.3 Lack of SDB</w:t>
        </w:r>
        <w:r w:rsidRPr="00E33B3F">
          <w:rPr>
            <w:rFonts w:ascii="Times New Roman" w:hAnsi="Times New Roman"/>
            <w:noProof/>
            <w:webHidden/>
            <w:sz w:val="24"/>
            <w:szCs w:val="24"/>
          </w:rPr>
          <w:tab/>
        </w:r>
        <w:r w:rsidRPr="00E33B3F">
          <w:rPr>
            <w:rFonts w:ascii="Times New Roman" w:hAnsi="Times New Roman"/>
            <w:noProof/>
            <w:webHidden/>
            <w:sz w:val="24"/>
            <w:szCs w:val="24"/>
          </w:rPr>
          <w:fldChar w:fldCharType="begin"/>
        </w:r>
        <w:r w:rsidRPr="00E33B3F">
          <w:rPr>
            <w:rFonts w:ascii="Times New Roman" w:hAnsi="Times New Roman"/>
            <w:noProof/>
            <w:webHidden/>
            <w:sz w:val="24"/>
            <w:szCs w:val="24"/>
          </w:rPr>
          <w:instrText xml:space="preserve"> PAGEREF _Toc119437338 \h </w:instrText>
        </w:r>
        <w:r w:rsidRPr="00E33B3F">
          <w:rPr>
            <w:rFonts w:ascii="Times New Roman" w:hAnsi="Times New Roman"/>
            <w:noProof/>
            <w:webHidden/>
            <w:sz w:val="24"/>
            <w:szCs w:val="24"/>
          </w:rPr>
        </w:r>
        <w:r w:rsidRPr="00E33B3F">
          <w:rPr>
            <w:rFonts w:ascii="Times New Roman" w:hAnsi="Times New Roman"/>
            <w:noProof/>
            <w:webHidden/>
            <w:sz w:val="24"/>
            <w:szCs w:val="24"/>
          </w:rPr>
          <w:fldChar w:fldCharType="separate"/>
        </w:r>
        <w:r w:rsidRPr="00E33B3F">
          <w:rPr>
            <w:rFonts w:ascii="Times New Roman" w:hAnsi="Times New Roman"/>
            <w:noProof/>
            <w:webHidden/>
            <w:sz w:val="24"/>
            <w:szCs w:val="24"/>
          </w:rPr>
          <w:t>2</w:t>
        </w:r>
        <w:r w:rsidRPr="00E33B3F">
          <w:rPr>
            <w:rFonts w:ascii="Times New Roman" w:hAnsi="Times New Roman"/>
            <w:noProof/>
            <w:webHidden/>
            <w:sz w:val="24"/>
            <w:szCs w:val="24"/>
          </w:rPr>
          <w:fldChar w:fldCharType="end"/>
        </w:r>
      </w:hyperlink>
    </w:p>
    <w:p w14:paraId="5E8C8D3C" w14:textId="61B4D13C" w:rsidR="00E33B3F" w:rsidRDefault="00E33B3F">
      <w:pPr>
        <w:pStyle w:val="TOC2"/>
        <w:tabs>
          <w:tab w:val="right" w:leader="dot" w:pos="8290"/>
        </w:tabs>
        <w:rPr>
          <w:rFonts w:ascii="Times New Roman" w:hAnsi="Times New Roman"/>
          <w:noProof/>
          <w:sz w:val="24"/>
          <w:szCs w:val="24"/>
          <w:lang w:val="en-ID" w:eastAsia="en-ID"/>
        </w:rPr>
      </w:pPr>
      <w:hyperlink w:anchor="_Toc119437339" w:history="1">
        <w:r w:rsidRPr="00E33B3F">
          <w:rPr>
            <w:rStyle w:val="Hyperlink"/>
            <w:rFonts w:ascii="Times New Roman" w:hAnsi="Times New Roman"/>
            <w:noProof/>
            <w:sz w:val="24"/>
            <w:szCs w:val="24"/>
          </w:rPr>
          <w:t>2.4 Items that can be stored in SDB</w:t>
        </w:r>
        <w:r w:rsidRPr="00E33B3F">
          <w:rPr>
            <w:rFonts w:ascii="Times New Roman" w:hAnsi="Times New Roman"/>
            <w:noProof/>
            <w:webHidden/>
            <w:sz w:val="24"/>
            <w:szCs w:val="24"/>
          </w:rPr>
          <w:tab/>
        </w:r>
        <w:r w:rsidRPr="00E33B3F">
          <w:rPr>
            <w:rFonts w:ascii="Times New Roman" w:hAnsi="Times New Roman"/>
            <w:noProof/>
            <w:webHidden/>
            <w:sz w:val="24"/>
            <w:szCs w:val="24"/>
          </w:rPr>
          <w:fldChar w:fldCharType="begin"/>
        </w:r>
        <w:r w:rsidRPr="00E33B3F">
          <w:rPr>
            <w:rFonts w:ascii="Times New Roman" w:hAnsi="Times New Roman"/>
            <w:noProof/>
            <w:webHidden/>
            <w:sz w:val="24"/>
            <w:szCs w:val="24"/>
          </w:rPr>
          <w:instrText xml:space="preserve"> PAGEREF _Toc119437339 \h </w:instrText>
        </w:r>
        <w:r w:rsidRPr="00E33B3F">
          <w:rPr>
            <w:rFonts w:ascii="Times New Roman" w:hAnsi="Times New Roman"/>
            <w:noProof/>
            <w:webHidden/>
            <w:sz w:val="24"/>
            <w:szCs w:val="24"/>
          </w:rPr>
        </w:r>
        <w:r w:rsidRPr="00E33B3F">
          <w:rPr>
            <w:rFonts w:ascii="Times New Roman" w:hAnsi="Times New Roman"/>
            <w:noProof/>
            <w:webHidden/>
            <w:sz w:val="24"/>
            <w:szCs w:val="24"/>
          </w:rPr>
          <w:fldChar w:fldCharType="separate"/>
        </w:r>
        <w:r w:rsidRPr="00E33B3F">
          <w:rPr>
            <w:rFonts w:ascii="Times New Roman" w:hAnsi="Times New Roman"/>
            <w:noProof/>
            <w:webHidden/>
            <w:sz w:val="24"/>
            <w:szCs w:val="24"/>
          </w:rPr>
          <w:t>2</w:t>
        </w:r>
        <w:r w:rsidRPr="00E33B3F">
          <w:rPr>
            <w:rFonts w:ascii="Times New Roman" w:hAnsi="Times New Roman"/>
            <w:noProof/>
            <w:webHidden/>
            <w:sz w:val="24"/>
            <w:szCs w:val="24"/>
          </w:rPr>
          <w:fldChar w:fldCharType="end"/>
        </w:r>
      </w:hyperlink>
    </w:p>
    <w:p w14:paraId="51132551" w14:textId="309C5F42" w:rsidR="00E33B3F" w:rsidRDefault="00E33B3F">
      <w:pPr>
        <w:pStyle w:val="TOC2"/>
        <w:tabs>
          <w:tab w:val="right" w:leader="dot" w:pos="8290"/>
        </w:tabs>
        <w:rPr>
          <w:rFonts w:ascii="Times New Roman" w:hAnsi="Times New Roman"/>
          <w:noProof/>
          <w:sz w:val="24"/>
          <w:szCs w:val="24"/>
          <w:lang w:val="en-ID" w:eastAsia="en-ID"/>
        </w:rPr>
      </w:pPr>
      <w:hyperlink w:anchor="_Toc119437340" w:history="1">
        <w:r w:rsidRPr="00E33B3F">
          <w:rPr>
            <w:rStyle w:val="Hyperlink"/>
            <w:rFonts w:ascii="Times New Roman" w:hAnsi="Times New Roman"/>
            <w:noProof/>
            <w:sz w:val="24"/>
            <w:szCs w:val="24"/>
          </w:rPr>
          <w:t>2.5 Items that should not be stored in SDB</w:t>
        </w:r>
        <w:r w:rsidRPr="00E33B3F">
          <w:rPr>
            <w:rFonts w:ascii="Times New Roman" w:hAnsi="Times New Roman"/>
            <w:noProof/>
            <w:webHidden/>
            <w:sz w:val="24"/>
            <w:szCs w:val="24"/>
          </w:rPr>
          <w:tab/>
        </w:r>
        <w:r w:rsidRPr="00E33B3F">
          <w:rPr>
            <w:rFonts w:ascii="Times New Roman" w:hAnsi="Times New Roman"/>
            <w:noProof/>
            <w:webHidden/>
            <w:sz w:val="24"/>
            <w:szCs w:val="24"/>
          </w:rPr>
          <w:fldChar w:fldCharType="begin"/>
        </w:r>
        <w:r w:rsidRPr="00E33B3F">
          <w:rPr>
            <w:rFonts w:ascii="Times New Roman" w:hAnsi="Times New Roman"/>
            <w:noProof/>
            <w:webHidden/>
            <w:sz w:val="24"/>
            <w:szCs w:val="24"/>
          </w:rPr>
          <w:instrText xml:space="preserve"> PAGEREF _Toc119437340 \h </w:instrText>
        </w:r>
        <w:r w:rsidRPr="00E33B3F">
          <w:rPr>
            <w:rFonts w:ascii="Times New Roman" w:hAnsi="Times New Roman"/>
            <w:noProof/>
            <w:webHidden/>
            <w:sz w:val="24"/>
            <w:szCs w:val="24"/>
          </w:rPr>
        </w:r>
        <w:r w:rsidRPr="00E33B3F">
          <w:rPr>
            <w:rFonts w:ascii="Times New Roman" w:hAnsi="Times New Roman"/>
            <w:noProof/>
            <w:webHidden/>
            <w:sz w:val="24"/>
            <w:szCs w:val="24"/>
          </w:rPr>
          <w:fldChar w:fldCharType="separate"/>
        </w:r>
        <w:r w:rsidRPr="00E33B3F">
          <w:rPr>
            <w:rFonts w:ascii="Times New Roman" w:hAnsi="Times New Roman"/>
            <w:noProof/>
            <w:webHidden/>
            <w:sz w:val="24"/>
            <w:szCs w:val="24"/>
          </w:rPr>
          <w:t>2</w:t>
        </w:r>
        <w:r w:rsidRPr="00E33B3F">
          <w:rPr>
            <w:rFonts w:ascii="Times New Roman" w:hAnsi="Times New Roman"/>
            <w:noProof/>
            <w:webHidden/>
            <w:sz w:val="24"/>
            <w:szCs w:val="24"/>
          </w:rPr>
          <w:fldChar w:fldCharType="end"/>
        </w:r>
      </w:hyperlink>
    </w:p>
    <w:p w14:paraId="668B6B31" w14:textId="1EC03CE8" w:rsidR="00E33B3F" w:rsidRDefault="00E33B3F">
      <w:pPr>
        <w:pStyle w:val="TOC2"/>
        <w:tabs>
          <w:tab w:val="right" w:leader="dot" w:pos="8290"/>
        </w:tabs>
        <w:rPr>
          <w:rFonts w:ascii="Times New Roman" w:hAnsi="Times New Roman"/>
          <w:noProof/>
          <w:sz w:val="24"/>
          <w:szCs w:val="24"/>
          <w:lang w:val="en-ID" w:eastAsia="en-ID"/>
        </w:rPr>
      </w:pPr>
      <w:hyperlink w:anchor="_Toc119437341" w:history="1">
        <w:r w:rsidRPr="00E33B3F">
          <w:rPr>
            <w:rStyle w:val="Hyperlink"/>
            <w:rFonts w:ascii="Times New Roman" w:hAnsi="Times New Roman"/>
            <w:noProof/>
            <w:sz w:val="24"/>
            <w:szCs w:val="24"/>
          </w:rPr>
          <w:t>2.6 Terms of renting a SDB</w:t>
        </w:r>
        <w:r w:rsidRPr="00E33B3F">
          <w:rPr>
            <w:rFonts w:ascii="Times New Roman" w:hAnsi="Times New Roman"/>
            <w:noProof/>
            <w:webHidden/>
            <w:sz w:val="24"/>
            <w:szCs w:val="24"/>
          </w:rPr>
          <w:tab/>
        </w:r>
        <w:r w:rsidRPr="00E33B3F">
          <w:rPr>
            <w:rFonts w:ascii="Times New Roman" w:hAnsi="Times New Roman"/>
            <w:noProof/>
            <w:webHidden/>
            <w:sz w:val="24"/>
            <w:szCs w:val="24"/>
          </w:rPr>
          <w:fldChar w:fldCharType="begin"/>
        </w:r>
        <w:r w:rsidRPr="00E33B3F">
          <w:rPr>
            <w:rFonts w:ascii="Times New Roman" w:hAnsi="Times New Roman"/>
            <w:noProof/>
            <w:webHidden/>
            <w:sz w:val="24"/>
            <w:szCs w:val="24"/>
          </w:rPr>
          <w:instrText xml:space="preserve"> PAGEREF _Toc119437341 \h </w:instrText>
        </w:r>
        <w:r w:rsidRPr="00E33B3F">
          <w:rPr>
            <w:rFonts w:ascii="Times New Roman" w:hAnsi="Times New Roman"/>
            <w:noProof/>
            <w:webHidden/>
            <w:sz w:val="24"/>
            <w:szCs w:val="24"/>
          </w:rPr>
        </w:r>
        <w:r w:rsidRPr="00E33B3F">
          <w:rPr>
            <w:rFonts w:ascii="Times New Roman" w:hAnsi="Times New Roman"/>
            <w:noProof/>
            <w:webHidden/>
            <w:sz w:val="24"/>
            <w:szCs w:val="24"/>
          </w:rPr>
          <w:fldChar w:fldCharType="separate"/>
        </w:r>
        <w:r w:rsidRPr="00E33B3F">
          <w:rPr>
            <w:rFonts w:ascii="Times New Roman" w:hAnsi="Times New Roman"/>
            <w:noProof/>
            <w:webHidden/>
            <w:sz w:val="24"/>
            <w:szCs w:val="24"/>
          </w:rPr>
          <w:t>3</w:t>
        </w:r>
        <w:r w:rsidRPr="00E33B3F">
          <w:rPr>
            <w:rFonts w:ascii="Times New Roman" w:hAnsi="Times New Roman"/>
            <w:noProof/>
            <w:webHidden/>
            <w:sz w:val="24"/>
            <w:szCs w:val="24"/>
          </w:rPr>
          <w:fldChar w:fldCharType="end"/>
        </w:r>
      </w:hyperlink>
    </w:p>
    <w:p w14:paraId="0D9C1DAE" w14:textId="7C439745" w:rsidR="00E33B3F" w:rsidRDefault="00E33B3F">
      <w:pPr>
        <w:pStyle w:val="TOC2"/>
        <w:tabs>
          <w:tab w:val="right" w:leader="dot" w:pos="8290"/>
        </w:tabs>
        <w:rPr>
          <w:rFonts w:ascii="Times New Roman" w:hAnsi="Times New Roman"/>
          <w:noProof/>
          <w:sz w:val="24"/>
          <w:szCs w:val="24"/>
          <w:lang w:val="en-ID" w:eastAsia="en-ID"/>
        </w:rPr>
      </w:pPr>
      <w:hyperlink w:anchor="_Toc119437342" w:history="1">
        <w:r w:rsidRPr="00E33B3F">
          <w:rPr>
            <w:rStyle w:val="Hyperlink"/>
            <w:rFonts w:ascii="Times New Roman" w:hAnsi="Times New Roman"/>
            <w:noProof/>
            <w:sz w:val="24"/>
            <w:szCs w:val="24"/>
          </w:rPr>
          <w:t>2.7 How to open a SDB</w:t>
        </w:r>
        <w:r w:rsidRPr="00E33B3F">
          <w:rPr>
            <w:rFonts w:ascii="Times New Roman" w:hAnsi="Times New Roman"/>
            <w:noProof/>
            <w:webHidden/>
            <w:sz w:val="24"/>
            <w:szCs w:val="24"/>
          </w:rPr>
          <w:tab/>
        </w:r>
        <w:r w:rsidRPr="00E33B3F">
          <w:rPr>
            <w:rFonts w:ascii="Times New Roman" w:hAnsi="Times New Roman"/>
            <w:noProof/>
            <w:webHidden/>
            <w:sz w:val="24"/>
            <w:szCs w:val="24"/>
          </w:rPr>
          <w:fldChar w:fldCharType="begin"/>
        </w:r>
        <w:r w:rsidRPr="00E33B3F">
          <w:rPr>
            <w:rFonts w:ascii="Times New Roman" w:hAnsi="Times New Roman"/>
            <w:noProof/>
            <w:webHidden/>
            <w:sz w:val="24"/>
            <w:szCs w:val="24"/>
          </w:rPr>
          <w:instrText xml:space="preserve"> PAGEREF _Toc119437342 \h </w:instrText>
        </w:r>
        <w:r w:rsidRPr="00E33B3F">
          <w:rPr>
            <w:rFonts w:ascii="Times New Roman" w:hAnsi="Times New Roman"/>
            <w:noProof/>
            <w:webHidden/>
            <w:sz w:val="24"/>
            <w:szCs w:val="24"/>
          </w:rPr>
        </w:r>
        <w:r w:rsidRPr="00E33B3F">
          <w:rPr>
            <w:rFonts w:ascii="Times New Roman" w:hAnsi="Times New Roman"/>
            <w:noProof/>
            <w:webHidden/>
            <w:sz w:val="24"/>
            <w:szCs w:val="24"/>
          </w:rPr>
          <w:fldChar w:fldCharType="separate"/>
        </w:r>
        <w:r w:rsidRPr="00E33B3F">
          <w:rPr>
            <w:rFonts w:ascii="Times New Roman" w:hAnsi="Times New Roman"/>
            <w:noProof/>
            <w:webHidden/>
            <w:sz w:val="24"/>
            <w:szCs w:val="24"/>
          </w:rPr>
          <w:t>3</w:t>
        </w:r>
        <w:r w:rsidRPr="00E33B3F">
          <w:rPr>
            <w:rFonts w:ascii="Times New Roman" w:hAnsi="Times New Roman"/>
            <w:noProof/>
            <w:webHidden/>
            <w:sz w:val="24"/>
            <w:szCs w:val="24"/>
          </w:rPr>
          <w:fldChar w:fldCharType="end"/>
        </w:r>
      </w:hyperlink>
    </w:p>
    <w:p w14:paraId="392B5EBF" w14:textId="239ECA45" w:rsidR="00E33B3F" w:rsidRDefault="00E33B3F">
      <w:pPr>
        <w:pStyle w:val="TOC2"/>
        <w:tabs>
          <w:tab w:val="right" w:leader="dot" w:pos="8290"/>
        </w:tabs>
        <w:rPr>
          <w:rFonts w:ascii="Times New Roman" w:hAnsi="Times New Roman"/>
          <w:noProof/>
          <w:sz w:val="24"/>
          <w:szCs w:val="24"/>
          <w:lang w:val="en-ID" w:eastAsia="en-ID"/>
        </w:rPr>
      </w:pPr>
      <w:hyperlink w:anchor="_Toc119437343" w:history="1">
        <w:r w:rsidRPr="00E33B3F">
          <w:rPr>
            <w:rStyle w:val="Hyperlink"/>
            <w:rFonts w:ascii="Times New Roman" w:hAnsi="Times New Roman"/>
            <w:noProof/>
            <w:sz w:val="24"/>
            <w:szCs w:val="24"/>
          </w:rPr>
          <w:t>2.8 Things That SDB Customers Need To Pay Attention To</w:t>
        </w:r>
        <w:r w:rsidRPr="00E33B3F">
          <w:rPr>
            <w:rFonts w:ascii="Times New Roman" w:hAnsi="Times New Roman"/>
            <w:noProof/>
            <w:webHidden/>
            <w:sz w:val="24"/>
            <w:szCs w:val="24"/>
          </w:rPr>
          <w:tab/>
        </w:r>
        <w:r w:rsidRPr="00E33B3F">
          <w:rPr>
            <w:rFonts w:ascii="Times New Roman" w:hAnsi="Times New Roman"/>
            <w:noProof/>
            <w:webHidden/>
            <w:sz w:val="24"/>
            <w:szCs w:val="24"/>
          </w:rPr>
          <w:fldChar w:fldCharType="begin"/>
        </w:r>
        <w:r w:rsidRPr="00E33B3F">
          <w:rPr>
            <w:rFonts w:ascii="Times New Roman" w:hAnsi="Times New Roman"/>
            <w:noProof/>
            <w:webHidden/>
            <w:sz w:val="24"/>
            <w:szCs w:val="24"/>
          </w:rPr>
          <w:instrText xml:space="preserve"> PAGEREF _Toc119437343 \h </w:instrText>
        </w:r>
        <w:r w:rsidRPr="00E33B3F">
          <w:rPr>
            <w:rFonts w:ascii="Times New Roman" w:hAnsi="Times New Roman"/>
            <w:noProof/>
            <w:webHidden/>
            <w:sz w:val="24"/>
            <w:szCs w:val="24"/>
          </w:rPr>
        </w:r>
        <w:r w:rsidRPr="00E33B3F">
          <w:rPr>
            <w:rFonts w:ascii="Times New Roman" w:hAnsi="Times New Roman"/>
            <w:noProof/>
            <w:webHidden/>
            <w:sz w:val="24"/>
            <w:szCs w:val="24"/>
          </w:rPr>
          <w:fldChar w:fldCharType="separate"/>
        </w:r>
        <w:r w:rsidRPr="00E33B3F">
          <w:rPr>
            <w:rFonts w:ascii="Times New Roman" w:hAnsi="Times New Roman"/>
            <w:noProof/>
            <w:webHidden/>
            <w:sz w:val="24"/>
            <w:szCs w:val="24"/>
          </w:rPr>
          <w:t>3</w:t>
        </w:r>
        <w:r w:rsidRPr="00E33B3F">
          <w:rPr>
            <w:rFonts w:ascii="Times New Roman" w:hAnsi="Times New Roman"/>
            <w:noProof/>
            <w:webHidden/>
            <w:sz w:val="24"/>
            <w:szCs w:val="24"/>
          </w:rPr>
          <w:fldChar w:fldCharType="end"/>
        </w:r>
      </w:hyperlink>
    </w:p>
    <w:p w14:paraId="4FDEAA9D" w14:textId="6F9AC7B3" w:rsidR="00E33B3F" w:rsidRDefault="00E33B3F">
      <w:pPr>
        <w:pStyle w:val="TOC1"/>
        <w:tabs>
          <w:tab w:val="right" w:leader="dot" w:pos="8290"/>
        </w:tabs>
        <w:rPr>
          <w:rFonts w:ascii="Times New Roman" w:hAnsi="Times New Roman"/>
          <w:noProof/>
          <w:sz w:val="24"/>
          <w:szCs w:val="24"/>
          <w:lang w:val="en-ID" w:eastAsia="en-ID"/>
        </w:rPr>
      </w:pPr>
      <w:hyperlink w:anchor="_Toc119437344" w:history="1">
        <w:r w:rsidRPr="00E33B3F">
          <w:rPr>
            <w:rStyle w:val="Hyperlink"/>
            <w:rFonts w:ascii="Times New Roman" w:hAnsi="Times New Roman"/>
            <w:noProof/>
            <w:sz w:val="24"/>
            <w:szCs w:val="24"/>
          </w:rPr>
          <w:t>CHAPTER 3</w:t>
        </w:r>
        <w:r>
          <w:rPr>
            <w:rStyle w:val="Hyperlink"/>
            <w:rFonts w:ascii="Times New Roman" w:hAnsi="Times New Roman"/>
            <w:noProof/>
            <w:sz w:val="24"/>
            <w:szCs w:val="24"/>
          </w:rPr>
          <w:t xml:space="preserve"> Conslusion </w:t>
        </w:r>
        <w:r w:rsidRPr="00E33B3F">
          <w:rPr>
            <w:rStyle w:val="Hyperlink"/>
            <w:rFonts w:ascii="Times New Roman" w:hAnsi="Times New Roman"/>
            <w:noProof/>
            <w:sz w:val="24"/>
            <w:szCs w:val="24"/>
            <w:u w:val="none"/>
          </w:rPr>
          <w:t>&amp;</w:t>
        </w:r>
        <w:r>
          <w:rPr>
            <w:rStyle w:val="Hyperlink"/>
            <w:rFonts w:ascii="Times New Roman" w:hAnsi="Times New Roman"/>
            <w:noProof/>
            <w:sz w:val="24"/>
            <w:szCs w:val="24"/>
          </w:rPr>
          <w:t xml:space="preserve"> Suggestion</w:t>
        </w:r>
        <w:r w:rsidRPr="00E33B3F">
          <w:rPr>
            <w:rFonts w:ascii="Times New Roman" w:hAnsi="Times New Roman"/>
            <w:noProof/>
            <w:webHidden/>
            <w:sz w:val="24"/>
            <w:szCs w:val="24"/>
          </w:rPr>
          <w:tab/>
        </w:r>
        <w:r w:rsidRPr="00E33B3F">
          <w:rPr>
            <w:rFonts w:ascii="Times New Roman" w:hAnsi="Times New Roman"/>
            <w:noProof/>
            <w:webHidden/>
            <w:sz w:val="24"/>
            <w:szCs w:val="24"/>
          </w:rPr>
          <w:fldChar w:fldCharType="begin"/>
        </w:r>
        <w:r w:rsidRPr="00E33B3F">
          <w:rPr>
            <w:rFonts w:ascii="Times New Roman" w:hAnsi="Times New Roman"/>
            <w:noProof/>
            <w:webHidden/>
            <w:sz w:val="24"/>
            <w:szCs w:val="24"/>
          </w:rPr>
          <w:instrText xml:space="preserve"> PAGEREF _Toc119437344 \h </w:instrText>
        </w:r>
        <w:r w:rsidRPr="00E33B3F">
          <w:rPr>
            <w:rFonts w:ascii="Times New Roman" w:hAnsi="Times New Roman"/>
            <w:noProof/>
            <w:webHidden/>
            <w:sz w:val="24"/>
            <w:szCs w:val="24"/>
          </w:rPr>
        </w:r>
        <w:r w:rsidRPr="00E33B3F">
          <w:rPr>
            <w:rFonts w:ascii="Times New Roman" w:hAnsi="Times New Roman"/>
            <w:noProof/>
            <w:webHidden/>
            <w:sz w:val="24"/>
            <w:szCs w:val="24"/>
          </w:rPr>
          <w:fldChar w:fldCharType="separate"/>
        </w:r>
        <w:r w:rsidRPr="00E33B3F">
          <w:rPr>
            <w:rFonts w:ascii="Times New Roman" w:hAnsi="Times New Roman"/>
            <w:noProof/>
            <w:webHidden/>
            <w:sz w:val="24"/>
            <w:szCs w:val="24"/>
          </w:rPr>
          <w:t>4</w:t>
        </w:r>
        <w:r w:rsidRPr="00E33B3F">
          <w:rPr>
            <w:rFonts w:ascii="Times New Roman" w:hAnsi="Times New Roman"/>
            <w:noProof/>
            <w:webHidden/>
            <w:sz w:val="24"/>
            <w:szCs w:val="24"/>
          </w:rPr>
          <w:fldChar w:fldCharType="end"/>
        </w:r>
      </w:hyperlink>
    </w:p>
    <w:p w14:paraId="2C443216" w14:textId="5B771C97" w:rsidR="00E33B3F" w:rsidRDefault="00E33B3F">
      <w:pPr>
        <w:pStyle w:val="TOC2"/>
        <w:tabs>
          <w:tab w:val="right" w:leader="dot" w:pos="8290"/>
        </w:tabs>
        <w:rPr>
          <w:rFonts w:ascii="Times New Roman" w:hAnsi="Times New Roman"/>
          <w:noProof/>
          <w:sz w:val="24"/>
          <w:szCs w:val="24"/>
          <w:lang w:val="en-ID" w:eastAsia="en-ID"/>
        </w:rPr>
      </w:pPr>
      <w:hyperlink w:anchor="_Toc119437345" w:history="1">
        <w:r w:rsidRPr="00E33B3F">
          <w:rPr>
            <w:rStyle w:val="Hyperlink"/>
            <w:rFonts w:ascii="Times New Roman" w:hAnsi="Times New Roman"/>
            <w:noProof/>
            <w:sz w:val="24"/>
            <w:szCs w:val="24"/>
          </w:rPr>
          <w:t>3.1 Conclusion</w:t>
        </w:r>
        <w:r w:rsidRPr="00E33B3F">
          <w:rPr>
            <w:rFonts w:ascii="Times New Roman" w:hAnsi="Times New Roman"/>
            <w:noProof/>
            <w:webHidden/>
            <w:sz w:val="24"/>
            <w:szCs w:val="24"/>
          </w:rPr>
          <w:tab/>
        </w:r>
        <w:r w:rsidRPr="00E33B3F">
          <w:rPr>
            <w:rFonts w:ascii="Times New Roman" w:hAnsi="Times New Roman"/>
            <w:noProof/>
            <w:webHidden/>
            <w:sz w:val="24"/>
            <w:szCs w:val="24"/>
          </w:rPr>
          <w:fldChar w:fldCharType="begin"/>
        </w:r>
        <w:r w:rsidRPr="00E33B3F">
          <w:rPr>
            <w:rFonts w:ascii="Times New Roman" w:hAnsi="Times New Roman"/>
            <w:noProof/>
            <w:webHidden/>
            <w:sz w:val="24"/>
            <w:szCs w:val="24"/>
          </w:rPr>
          <w:instrText xml:space="preserve"> PAGEREF _Toc119437345 \h </w:instrText>
        </w:r>
        <w:r w:rsidRPr="00E33B3F">
          <w:rPr>
            <w:rFonts w:ascii="Times New Roman" w:hAnsi="Times New Roman"/>
            <w:noProof/>
            <w:webHidden/>
            <w:sz w:val="24"/>
            <w:szCs w:val="24"/>
          </w:rPr>
        </w:r>
        <w:r w:rsidRPr="00E33B3F">
          <w:rPr>
            <w:rFonts w:ascii="Times New Roman" w:hAnsi="Times New Roman"/>
            <w:noProof/>
            <w:webHidden/>
            <w:sz w:val="24"/>
            <w:szCs w:val="24"/>
          </w:rPr>
          <w:fldChar w:fldCharType="separate"/>
        </w:r>
        <w:r w:rsidRPr="00E33B3F">
          <w:rPr>
            <w:rFonts w:ascii="Times New Roman" w:hAnsi="Times New Roman"/>
            <w:noProof/>
            <w:webHidden/>
            <w:sz w:val="24"/>
            <w:szCs w:val="24"/>
          </w:rPr>
          <w:t>4</w:t>
        </w:r>
        <w:r w:rsidRPr="00E33B3F">
          <w:rPr>
            <w:rFonts w:ascii="Times New Roman" w:hAnsi="Times New Roman"/>
            <w:noProof/>
            <w:webHidden/>
            <w:sz w:val="24"/>
            <w:szCs w:val="24"/>
          </w:rPr>
          <w:fldChar w:fldCharType="end"/>
        </w:r>
      </w:hyperlink>
    </w:p>
    <w:p w14:paraId="4F4242CB" w14:textId="1506FB8B" w:rsidR="00E33B3F" w:rsidRDefault="00E33B3F">
      <w:pPr>
        <w:pStyle w:val="TOC2"/>
        <w:tabs>
          <w:tab w:val="right" w:leader="dot" w:pos="8290"/>
        </w:tabs>
        <w:rPr>
          <w:rFonts w:ascii="Times New Roman" w:hAnsi="Times New Roman"/>
          <w:noProof/>
          <w:sz w:val="24"/>
          <w:szCs w:val="24"/>
          <w:lang w:val="en-ID" w:eastAsia="en-ID"/>
        </w:rPr>
      </w:pPr>
      <w:hyperlink w:anchor="_Toc119437346" w:history="1">
        <w:r w:rsidRPr="00E33B3F">
          <w:rPr>
            <w:rStyle w:val="Hyperlink"/>
            <w:rFonts w:ascii="Times New Roman" w:hAnsi="Times New Roman"/>
            <w:noProof/>
            <w:sz w:val="24"/>
            <w:szCs w:val="24"/>
          </w:rPr>
          <w:t>3.2 Suggestion</w:t>
        </w:r>
        <w:r w:rsidRPr="00E33B3F">
          <w:rPr>
            <w:rFonts w:ascii="Times New Roman" w:hAnsi="Times New Roman"/>
            <w:noProof/>
            <w:webHidden/>
            <w:sz w:val="24"/>
            <w:szCs w:val="24"/>
          </w:rPr>
          <w:tab/>
        </w:r>
        <w:r w:rsidRPr="00E33B3F">
          <w:rPr>
            <w:rFonts w:ascii="Times New Roman" w:hAnsi="Times New Roman"/>
            <w:noProof/>
            <w:webHidden/>
            <w:sz w:val="24"/>
            <w:szCs w:val="24"/>
          </w:rPr>
          <w:fldChar w:fldCharType="begin"/>
        </w:r>
        <w:r w:rsidRPr="00E33B3F">
          <w:rPr>
            <w:rFonts w:ascii="Times New Roman" w:hAnsi="Times New Roman"/>
            <w:noProof/>
            <w:webHidden/>
            <w:sz w:val="24"/>
            <w:szCs w:val="24"/>
          </w:rPr>
          <w:instrText xml:space="preserve"> PAGEREF _Toc119437346 \h </w:instrText>
        </w:r>
        <w:r w:rsidRPr="00E33B3F">
          <w:rPr>
            <w:rFonts w:ascii="Times New Roman" w:hAnsi="Times New Roman"/>
            <w:noProof/>
            <w:webHidden/>
            <w:sz w:val="24"/>
            <w:szCs w:val="24"/>
          </w:rPr>
        </w:r>
        <w:r w:rsidRPr="00E33B3F">
          <w:rPr>
            <w:rFonts w:ascii="Times New Roman" w:hAnsi="Times New Roman"/>
            <w:noProof/>
            <w:webHidden/>
            <w:sz w:val="24"/>
            <w:szCs w:val="24"/>
          </w:rPr>
          <w:fldChar w:fldCharType="separate"/>
        </w:r>
        <w:r w:rsidRPr="00E33B3F">
          <w:rPr>
            <w:rFonts w:ascii="Times New Roman" w:hAnsi="Times New Roman"/>
            <w:noProof/>
            <w:webHidden/>
            <w:sz w:val="24"/>
            <w:szCs w:val="24"/>
          </w:rPr>
          <w:t>4</w:t>
        </w:r>
        <w:r w:rsidRPr="00E33B3F">
          <w:rPr>
            <w:rFonts w:ascii="Times New Roman" w:hAnsi="Times New Roman"/>
            <w:noProof/>
            <w:webHidden/>
            <w:sz w:val="24"/>
            <w:szCs w:val="24"/>
          </w:rPr>
          <w:fldChar w:fldCharType="end"/>
        </w:r>
      </w:hyperlink>
    </w:p>
    <w:p w14:paraId="3C09468E" w14:textId="53949565" w:rsidR="00E33B3F" w:rsidRDefault="00E33B3F">
      <w:pPr>
        <w:pStyle w:val="TOC1"/>
        <w:tabs>
          <w:tab w:val="right" w:leader="dot" w:pos="8290"/>
        </w:tabs>
        <w:rPr>
          <w:noProof/>
          <w:lang w:val="en-ID" w:eastAsia="en-ID"/>
        </w:rPr>
      </w:pPr>
      <w:hyperlink w:anchor="_Toc119437347" w:history="1">
        <w:r w:rsidRPr="00E33B3F">
          <w:rPr>
            <w:rStyle w:val="Hyperlink"/>
            <w:rFonts w:ascii="Times New Roman" w:hAnsi="Times New Roman"/>
            <w:noProof/>
            <w:sz w:val="24"/>
            <w:szCs w:val="24"/>
          </w:rPr>
          <w:t>REFERENCE</w:t>
        </w:r>
        <w:r w:rsidR="002D214A">
          <w:rPr>
            <w:rStyle w:val="Hyperlink"/>
            <w:rFonts w:ascii="Times New Roman" w:hAnsi="Times New Roman"/>
            <w:noProof/>
            <w:sz w:val="24"/>
            <w:szCs w:val="24"/>
          </w:rPr>
          <w:t>S</w:t>
        </w:r>
        <w:r w:rsidRPr="00E33B3F">
          <w:rPr>
            <w:rFonts w:ascii="Times New Roman" w:hAnsi="Times New Roman"/>
            <w:noProof/>
            <w:webHidden/>
            <w:sz w:val="24"/>
            <w:szCs w:val="24"/>
          </w:rPr>
          <w:tab/>
        </w:r>
        <w:r w:rsidRPr="00E33B3F">
          <w:rPr>
            <w:rFonts w:ascii="Times New Roman" w:hAnsi="Times New Roman"/>
            <w:noProof/>
            <w:webHidden/>
            <w:sz w:val="24"/>
            <w:szCs w:val="24"/>
          </w:rPr>
          <w:fldChar w:fldCharType="begin"/>
        </w:r>
        <w:r w:rsidRPr="00E33B3F">
          <w:rPr>
            <w:rFonts w:ascii="Times New Roman" w:hAnsi="Times New Roman"/>
            <w:noProof/>
            <w:webHidden/>
            <w:sz w:val="24"/>
            <w:szCs w:val="24"/>
          </w:rPr>
          <w:instrText xml:space="preserve"> PAGEREF _Toc119437347 \h </w:instrText>
        </w:r>
        <w:r w:rsidRPr="00E33B3F">
          <w:rPr>
            <w:rFonts w:ascii="Times New Roman" w:hAnsi="Times New Roman"/>
            <w:noProof/>
            <w:webHidden/>
            <w:sz w:val="24"/>
            <w:szCs w:val="24"/>
          </w:rPr>
        </w:r>
        <w:r w:rsidRPr="00E33B3F">
          <w:rPr>
            <w:rFonts w:ascii="Times New Roman" w:hAnsi="Times New Roman"/>
            <w:noProof/>
            <w:webHidden/>
            <w:sz w:val="24"/>
            <w:szCs w:val="24"/>
          </w:rPr>
          <w:fldChar w:fldCharType="separate"/>
        </w:r>
        <w:r w:rsidRPr="00E33B3F">
          <w:rPr>
            <w:rFonts w:ascii="Times New Roman" w:hAnsi="Times New Roman"/>
            <w:noProof/>
            <w:webHidden/>
            <w:sz w:val="24"/>
            <w:szCs w:val="24"/>
          </w:rPr>
          <w:t>5</w:t>
        </w:r>
        <w:r w:rsidRPr="00E33B3F">
          <w:rPr>
            <w:rFonts w:ascii="Times New Roman" w:hAnsi="Times New Roman"/>
            <w:noProof/>
            <w:webHidden/>
            <w:sz w:val="24"/>
            <w:szCs w:val="24"/>
          </w:rPr>
          <w:fldChar w:fldCharType="end"/>
        </w:r>
      </w:hyperlink>
    </w:p>
    <w:p w14:paraId="6931D24B" w14:textId="4AE48323" w:rsidR="00CB6E94" w:rsidRPr="00D91394" w:rsidRDefault="00CB6E94" w:rsidP="004B34AF">
      <w:pPr>
        <w:spacing w:line="360" w:lineRule="auto"/>
        <w:rPr>
          <w:rFonts w:ascii="Times New Roman" w:hAnsi="Times New Roman"/>
        </w:rPr>
      </w:pPr>
      <w:r w:rsidRPr="00D91394">
        <w:rPr>
          <w:rFonts w:ascii="Times New Roman" w:hAnsi="Times New Roman"/>
          <w:b/>
          <w:bCs/>
          <w:noProof/>
        </w:rPr>
        <w:fldChar w:fldCharType="end"/>
      </w:r>
    </w:p>
    <w:p w14:paraId="34C617F1" w14:textId="32C42F5B" w:rsidR="00CB6E94" w:rsidRPr="00D91394" w:rsidRDefault="00CB6E94" w:rsidP="004B34AF">
      <w:pPr>
        <w:spacing w:line="360" w:lineRule="auto"/>
        <w:jc w:val="both"/>
        <w:rPr>
          <w:rFonts w:ascii="Times New Roman" w:hAnsi="Times New Roman"/>
        </w:rPr>
      </w:pPr>
    </w:p>
    <w:p w14:paraId="26D9E28D" w14:textId="0FD4FCB7" w:rsidR="00CB6E94" w:rsidRPr="00D91394" w:rsidRDefault="00CB6E94" w:rsidP="004B34AF">
      <w:pPr>
        <w:spacing w:line="360" w:lineRule="auto"/>
        <w:jc w:val="both"/>
        <w:rPr>
          <w:rFonts w:ascii="Times New Roman" w:hAnsi="Times New Roman"/>
        </w:rPr>
      </w:pPr>
    </w:p>
    <w:p w14:paraId="579E13A9" w14:textId="666525FD" w:rsidR="00CB6E94" w:rsidRPr="00D91394" w:rsidRDefault="00CB6E94" w:rsidP="004B34AF">
      <w:pPr>
        <w:spacing w:line="360" w:lineRule="auto"/>
        <w:rPr>
          <w:rFonts w:ascii="Times New Roman" w:hAnsi="Times New Roman"/>
        </w:rPr>
      </w:pPr>
    </w:p>
    <w:p w14:paraId="593A7615" w14:textId="77777777" w:rsidR="00C23119" w:rsidRDefault="00C23119" w:rsidP="00C23119">
      <w:pPr>
        <w:pStyle w:val="Heading1"/>
        <w:sectPr w:rsidR="00C23119" w:rsidSect="00C23119">
          <w:headerReference w:type="default" r:id="rId10"/>
          <w:footerReference w:type="default" r:id="rId11"/>
          <w:pgSz w:w="11900" w:h="16840"/>
          <w:pgMar w:top="1440" w:right="1800" w:bottom="1440" w:left="1800" w:header="720" w:footer="720" w:gutter="0"/>
          <w:pgNumType w:fmt="lowerRoman" w:start="1"/>
          <w:cols w:space="720"/>
          <w:docGrid w:linePitch="360"/>
        </w:sectPr>
      </w:pPr>
      <w:bookmarkStart w:id="4" w:name="_Toc119428551"/>
    </w:p>
    <w:p w14:paraId="16AADFF6" w14:textId="419813F2" w:rsidR="005019F5" w:rsidRPr="00D91394" w:rsidRDefault="00000000" w:rsidP="00C23119">
      <w:pPr>
        <w:pStyle w:val="Heading1"/>
      </w:pPr>
      <w:bookmarkStart w:id="5" w:name="_Toc119437332"/>
      <w:r w:rsidRPr="00D91394">
        <w:lastRenderedPageBreak/>
        <w:t>CHAPTER 1</w:t>
      </w:r>
      <w:bookmarkEnd w:id="4"/>
      <w:bookmarkEnd w:id="5"/>
    </w:p>
    <w:p w14:paraId="2AB0FEC6" w14:textId="14F3D243" w:rsidR="005019F5" w:rsidRPr="00D91394" w:rsidRDefault="00000000" w:rsidP="004B34AF">
      <w:pPr>
        <w:spacing w:line="360" w:lineRule="auto"/>
        <w:jc w:val="center"/>
        <w:rPr>
          <w:rFonts w:ascii="Times New Roman" w:hAnsi="Times New Roman"/>
          <w:b/>
          <w:bCs/>
          <w:sz w:val="28"/>
          <w:szCs w:val="28"/>
        </w:rPr>
      </w:pPr>
      <w:r w:rsidRPr="00D91394">
        <w:rPr>
          <w:rFonts w:ascii="Times New Roman" w:hAnsi="Times New Roman"/>
          <w:b/>
          <w:bCs/>
          <w:sz w:val="28"/>
          <w:szCs w:val="28"/>
        </w:rPr>
        <w:t>INTRODUCTION</w:t>
      </w:r>
    </w:p>
    <w:p w14:paraId="632AB1EB" w14:textId="77777777" w:rsidR="005019F5" w:rsidRPr="00D91394" w:rsidRDefault="00000000" w:rsidP="004B34AF">
      <w:pPr>
        <w:pStyle w:val="Heading2"/>
        <w:spacing w:line="360" w:lineRule="auto"/>
      </w:pPr>
      <w:bookmarkStart w:id="6" w:name="_Toc119437333"/>
      <w:r w:rsidRPr="00D91394">
        <w:t>1.1 Background</w:t>
      </w:r>
      <w:bookmarkEnd w:id="6"/>
    </w:p>
    <w:p w14:paraId="77F862DA" w14:textId="77777777" w:rsidR="005019F5" w:rsidRPr="00D91394" w:rsidRDefault="00000000" w:rsidP="004B34AF">
      <w:pPr>
        <w:spacing w:line="360" w:lineRule="auto"/>
        <w:ind w:firstLine="720"/>
        <w:rPr>
          <w:rFonts w:ascii="Times New Roman" w:hAnsi="Times New Roman"/>
          <w:sz w:val="24"/>
          <w:szCs w:val="24"/>
        </w:rPr>
      </w:pPr>
      <w:r w:rsidRPr="00D91394">
        <w:rPr>
          <w:rFonts w:ascii="Times New Roman" w:hAnsi="Times New Roman"/>
          <w:sz w:val="24"/>
          <w:szCs w:val="24"/>
        </w:rPr>
        <w:t xml:space="preserve">Bank is a business entity that collects funds from the public in the form of savings and distribute them to the public in the form of credit and or other forms in order to improve the standard of living of the people at large. According to Law Number 10 of 1998, banks also provide other banking services. Along with the times, the banking industry underwent major changes due to deregulation regulation. This results in banks being more competitive in provide other banking services. These services include the Safety Deposit Box or valuables storage box is a box rental service storage of assets or securities that are specially designed from steel and placed in a strong and fire-resistant treasury room to maintain the security of the goods stored and provide a sense of security for its users. </w:t>
      </w:r>
    </w:p>
    <w:p w14:paraId="72BC087E" w14:textId="68D61B98" w:rsidR="005019F5" w:rsidRPr="00D91394" w:rsidRDefault="00000000" w:rsidP="004B34AF">
      <w:pPr>
        <w:spacing w:line="360" w:lineRule="auto"/>
        <w:ind w:firstLine="720"/>
        <w:rPr>
          <w:rFonts w:ascii="Times New Roman" w:hAnsi="Times New Roman"/>
          <w:sz w:val="24"/>
          <w:szCs w:val="24"/>
        </w:rPr>
      </w:pPr>
      <w:r w:rsidRPr="00D91394">
        <w:rPr>
          <w:rFonts w:ascii="Times New Roman" w:hAnsi="Times New Roman"/>
          <w:sz w:val="24"/>
          <w:szCs w:val="24"/>
        </w:rPr>
        <w:t>Safe Deposit Box service is a specially designed safe deposit box rental service for assets or securities made of steel and placed in a strong, unloading and fire-resistant treasury room to provide a sense of security for its users. Conditions of uncertainty always add to the sense of worry, especially regarding the safety of invaluable goods.</w:t>
      </w:r>
    </w:p>
    <w:p w14:paraId="329EAF3A" w14:textId="77777777" w:rsidR="005019F5" w:rsidRPr="00D91394" w:rsidRDefault="00000000" w:rsidP="004B34AF">
      <w:pPr>
        <w:pStyle w:val="Heading2"/>
        <w:spacing w:line="360" w:lineRule="auto"/>
      </w:pPr>
      <w:bookmarkStart w:id="7" w:name="_Toc119437334"/>
      <w:r w:rsidRPr="00D91394">
        <w:t>1.2 Purpose</w:t>
      </w:r>
      <w:bookmarkEnd w:id="7"/>
    </w:p>
    <w:p w14:paraId="0CB51BD1" w14:textId="77777777" w:rsidR="005019F5" w:rsidRPr="00D91394" w:rsidRDefault="00000000" w:rsidP="004B34AF">
      <w:pPr>
        <w:pStyle w:val="ListParagraph"/>
        <w:numPr>
          <w:ilvl w:val="0"/>
          <w:numId w:val="14"/>
        </w:numPr>
        <w:spacing w:line="360" w:lineRule="auto"/>
        <w:rPr>
          <w:rFonts w:ascii="Times New Roman" w:hAnsi="Times New Roman"/>
          <w:sz w:val="24"/>
          <w:szCs w:val="24"/>
        </w:rPr>
      </w:pPr>
      <w:r w:rsidRPr="00D91394">
        <w:rPr>
          <w:rFonts w:ascii="Times New Roman" w:hAnsi="Times New Roman"/>
          <w:sz w:val="24"/>
          <w:szCs w:val="24"/>
        </w:rPr>
        <w:t>To inform about the types of safe deposit box</w:t>
      </w:r>
    </w:p>
    <w:p w14:paraId="1AF8C8F1" w14:textId="77777777" w:rsidR="005019F5" w:rsidRPr="00D91394" w:rsidRDefault="00000000" w:rsidP="004B34AF">
      <w:pPr>
        <w:pStyle w:val="ListParagraph"/>
        <w:numPr>
          <w:ilvl w:val="0"/>
          <w:numId w:val="14"/>
        </w:numPr>
        <w:spacing w:line="360" w:lineRule="auto"/>
        <w:rPr>
          <w:rFonts w:ascii="Times New Roman" w:hAnsi="Times New Roman"/>
          <w:sz w:val="24"/>
          <w:szCs w:val="24"/>
        </w:rPr>
      </w:pPr>
      <w:r w:rsidRPr="00D91394">
        <w:rPr>
          <w:rFonts w:ascii="Times New Roman" w:hAnsi="Times New Roman"/>
          <w:sz w:val="24"/>
          <w:szCs w:val="24"/>
        </w:rPr>
        <w:t>To inform about the procedure for renting a safe deposit box</w:t>
      </w:r>
    </w:p>
    <w:p w14:paraId="554178E0" w14:textId="583060F3" w:rsidR="005019F5" w:rsidRPr="00D91394" w:rsidRDefault="00000000" w:rsidP="004B34AF">
      <w:pPr>
        <w:pStyle w:val="ListParagraph"/>
        <w:numPr>
          <w:ilvl w:val="0"/>
          <w:numId w:val="14"/>
        </w:numPr>
        <w:spacing w:line="360" w:lineRule="auto"/>
        <w:rPr>
          <w:rFonts w:ascii="Times New Roman" w:hAnsi="Times New Roman"/>
          <w:sz w:val="24"/>
          <w:szCs w:val="24"/>
        </w:rPr>
      </w:pPr>
      <w:r w:rsidRPr="00D91394">
        <w:rPr>
          <w:rFonts w:ascii="Times New Roman" w:hAnsi="Times New Roman"/>
          <w:sz w:val="24"/>
          <w:szCs w:val="24"/>
        </w:rPr>
        <w:t>To give insight and knowledge for the author and his readers</w:t>
      </w:r>
      <w:r w:rsidR="001F14DB">
        <w:rPr>
          <w:rFonts w:ascii="Times New Roman" w:hAnsi="Times New Roman"/>
          <w:sz w:val="24"/>
          <w:szCs w:val="24"/>
        </w:rPr>
        <w:t xml:space="preserve"> about Safe Deposite Box.</w:t>
      </w:r>
    </w:p>
    <w:p w14:paraId="4BC71379" w14:textId="77777777" w:rsidR="005019F5" w:rsidRPr="00D91394" w:rsidRDefault="005019F5" w:rsidP="004B34AF">
      <w:pPr>
        <w:pStyle w:val="ListParagraph"/>
        <w:spacing w:line="360" w:lineRule="auto"/>
        <w:rPr>
          <w:rFonts w:ascii="Times New Roman" w:hAnsi="Times New Roman"/>
          <w:sz w:val="24"/>
          <w:szCs w:val="24"/>
        </w:rPr>
      </w:pPr>
    </w:p>
    <w:p w14:paraId="2F42EA97" w14:textId="77777777" w:rsidR="005019F5" w:rsidRPr="00D91394" w:rsidRDefault="005019F5" w:rsidP="004B34AF">
      <w:pPr>
        <w:spacing w:line="360" w:lineRule="auto"/>
        <w:rPr>
          <w:rFonts w:ascii="Times New Roman" w:hAnsi="Times New Roman"/>
          <w:sz w:val="24"/>
          <w:szCs w:val="24"/>
        </w:rPr>
      </w:pPr>
    </w:p>
    <w:p w14:paraId="352E7055" w14:textId="77777777" w:rsidR="005019F5" w:rsidRPr="00D91394" w:rsidRDefault="005019F5" w:rsidP="004B34AF">
      <w:pPr>
        <w:pStyle w:val="ListParagraph"/>
        <w:spacing w:line="360" w:lineRule="auto"/>
        <w:rPr>
          <w:rFonts w:ascii="Times New Roman" w:hAnsi="Times New Roman"/>
          <w:sz w:val="24"/>
          <w:szCs w:val="24"/>
        </w:rPr>
      </w:pPr>
    </w:p>
    <w:p w14:paraId="51983FAD" w14:textId="77777777" w:rsidR="005019F5" w:rsidRPr="00D91394" w:rsidRDefault="005019F5" w:rsidP="004B34AF">
      <w:pPr>
        <w:pStyle w:val="ListParagraph"/>
        <w:spacing w:line="360" w:lineRule="auto"/>
        <w:rPr>
          <w:rFonts w:ascii="Times New Roman" w:hAnsi="Times New Roman"/>
          <w:sz w:val="24"/>
          <w:szCs w:val="24"/>
        </w:rPr>
      </w:pPr>
    </w:p>
    <w:p w14:paraId="4C32301B" w14:textId="77777777" w:rsidR="00CB6E94" w:rsidRPr="00D91394" w:rsidRDefault="00CB6E94" w:rsidP="004B34AF">
      <w:pPr>
        <w:spacing w:line="360" w:lineRule="auto"/>
        <w:rPr>
          <w:rFonts w:ascii="Times New Roman" w:hAnsi="Times New Roman"/>
          <w:b/>
          <w:bCs/>
          <w:sz w:val="28"/>
          <w:szCs w:val="28"/>
        </w:rPr>
      </w:pPr>
    </w:p>
    <w:p w14:paraId="060AFE3C" w14:textId="3F89DDB7" w:rsidR="005019F5" w:rsidRPr="00D91394" w:rsidRDefault="00000000" w:rsidP="00C23119">
      <w:pPr>
        <w:pStyle w:val="Heading1"/>
      </w:pPr>
      <w:bookmarkStart w:id="8" w:name="_Toc119428552"/>
      <w:bookmarkStart w:id="9" w:name="_Toc119437335"/>
      <w:r w:rsidRPr="00D91394">
        <w:lastRenderedPageBreak/>
        <w:t>CHAPTER 2</w:t>
      </w:r>
      <w:bookmarkEnd w:id="8"/>
      <w:bookmarkEnd w:id="9"/>
    </w:p>
    <w:p w14:paraId="0920E1B3" w14:textId="3C6C604A" w:rsidR="005019F5" w:rsidRPr="00D91394" w:rsidRDefault="00000000" w:rsidP="004B34AF">
      <w:pPr>
        <w:spacing w:line="360" w:lineRule="auto"/>
        <w:jc w:val="center"/>
        <w:rPr>
          <w:rFonts w:ascii="Times New Roman" w:hAnsi="Times New Roman"/>
          <w:b/>
          <w:bCs/>
          <w:sz w:val="28"/>
          <w:szCs w:val="28"/>
        </w:rPr>
      </w:pPr>
      <w:r w:rsidRPr="00D91394">
        <w:rPr>
          <w:rFonts w:ascii="Times New Roman" w:hAnsi="Times New Roman"/>
          <w:b/>
          <w:bCs/>
          <w:sz w:val="28"/>
          <w:szCs w:val="28"/>
        </w:rPr>
        <w:t>DISCUSSION</w:t>
      </w:r>
    </w:p>
    <w:p w14:paraId="4D7F43CD" w14:textId="77777777" w:rsidR="005019F5" w:rsidRPr="00D91394" w:rsidRDefault="00000000" w:rsidP="004B34AF">
      <w:pPr>
        <w:pStyle w:val="Heading2"/>
        <w:spacing w:line="360" w:lineRule="auto"/>
      </w:pPr>
      <w:bookmarkStart w:id="10" w:name="_Toc119437336"/>
      <w:r w:rsidRPr="00D91394">
        <w:t>2.1 Definition Of Safe Deposit Box</w:t>
      </w:r>
      <w:bookmarkEnd w:id="10"/>
    </w:p>
    <w:p w14:paraId="2658FD05" w14:textId="77777777" w:rsidR="005019F5" w:rsidRPr="00D91394" w:rsidRDefault="00000000" w:rsidP="004B34AF">
      <w:pPr>
        <w:spacing w:line="360" w:lineRule="auto"/>
        <w:ind w:firstLine="720"/>
        <w:rPr>
          <w:rFonts w:ascii="Times New Roman" w:hAnsi="Times New Roman"/>
          <w:sz w:val="24"/>
          <w:szCs w:val="24"/>
        </w:rPr>
      </w:pPr>
      <w:r w:rsidRPr="00D91394">
        <w:rPr>
          <w:rFonts w:ascii="Times New Roman" w:hAnsi="Times New Roman"/>
          <w:sz w:val="24"/>
          <w:szCs w:val="24"/>
        </w:rPr>
        <w:t>Safe Deposit Box (SDB) is a rental service for safe deposit boxes of assets or 2.securities which are specially designed from steel and placed in a strong and fire-resistant treasury room to maintain the security of the stored goods and provide a sense of security for its users.</w:t>
      </w:r>
    </w:p>
    <w:p w14:paraId="02EA95EF" w14:textId="24B6C09D" w:rsidR="005019F5" w:rsidRPr="00D91394" w:rsidRDefault="00000000" w:rsidP="004B34AF">
      <w:pPr>
        <w:spacing w:line="360" w:lineRule="auto"/>
        <w:ind w:firstLine="720"/>
        <w:rPr>
          <w:rFonts w:ascii="Times New Roman" w:hAnsi="Times New Roman"/>
          <w:sz w:val="24"/>
          <w:szCs w:val="24"/>
        </w:rPr>
      </w:pPr>
      <w:r w:rsidRPr="00D91394">
        <w:rPr>
          <w:rFonts w:ascii="Times New Roman" w:hAnsi="Times New Roman"/>
          <w:sz w:val="24"/>
          <w:szCs w:val="24"/>
        </w:rPr>
        <w:t>Usually the items stored in the SDB are high-value items that the owner feels unsafe to store at home. In general, the cost of insurance for goods stored in bank SDBs is relatively cheaper.</w:t>
      </w:r>
    </w:p>
    <w:p w14:paraId="7C86AF7D" w14:textId="6E4D7EB6" w:rsidR="005019F5" w:rsidRPr="00D91394" w:rsidRDefault="00000000" w:rsidP="004B34AF">
      <w:pPr>
        <w:pStyle w:val="Heading2"/>
        <w:spacing w:line="360" w:lineRule="auto"/>
      </w:pPr>
      <w:bookmarkStart w:id="11" w:name="_Toc119437337"/>
      <w:r w:rsidRPr="00D91394">
        <w:t xml:space="preserve">2.2 Advantages of </w:t>
      </w:r>
      <w:r w:rsidR="00F734AF">
        <w:t>SDB</w:t>
      </w:r>
      <w:bookmarkEnd w:id="11"/>
    </w:p>
    <w:p w14:paraId="56073B0F" w14:textId="77777777" w:rsidR="005019F5" w:rsidRPr="00D91394" w:rsidRDefault="00000000" w:rsidP="004B34AF">
      <w:pPr>
        <w:pStyle w:val="ListParagraph"/>
        <w:numPr>
          <w:ilvl w:val="0"/>
          <w:numId w:val="11"/>
        </w:numPr>
        <w:spacing w:line="360" w:lineRule="auto"/>
        <w:rPr>
          <w:rFonts w:ascii="Times New Roman" w:hAnsi="Times New Roman"/>
          <w:sz w:val="24"/>
          <w:szCs w:val="24"/>
        </w:rPr>
      </w:pPr>
      <w:r w:rsidRPr="00D91394">
        <w:rPr>
          <w:rFonts w:ascii="Times New Roman" w:hAnsi="Times New Roman"/>
          <w:sz w:val="24"/>
          <w:szCs w:val="24"/>
        </w:rPr>
        <w:t>Opening an SDB is very easy.</w:t>
      </w:r>
    </w:p>
    <w:p w14:paraId="6E718789" w14:textId="77777777" w:rsidR="005019F5" w:rsidRPr="00D91394" w:rsidRDefault="00000000" w:rsidP="004B34AF">
      <w:pPr>
        <w:pStyle w:val="ListParagraph"/>
        <w:numPr>
          <w:ilvl w:val="0"/>
          <w:numId w:val="11"/>
        </w:numPr>
        <w:spacing w:line="360" w:lineRule="auto"/>
        <w:rPr>
          <w:rFonts w:ascii="Times New Roman" w:hAnsi="Times New Roman"/>
          <w:sz w:val="24"/>
          <w:szCs w:val="24"/>
        </w:rPr>
      </w:pPr>
      <w:r w:rsidRPr="00D91394">
        <w:rPr>
          <w:rFonts w:ascii="Times New Roman" w:hAnsi="Times New Roman"/>
          <w:sz w:val="24"/>
          <w:szCs w:val="24"/>
        </w:rPr>
        <w:t>Guaranteed security system.</w:t>
      </w:r>
    </w:p>
    <w:p w14:paraId="310D0E12" w14:textId="0225D9B9" w:rsidR="005019F5" w:rsidRPr="00D91394" w:rsidRDefault="00000000" w:rsidP="004B34AF">
      <w:pPr>
        <w:pStyle w:val="ListParagraph"/>
        <w:numPr>
          <w:ilvl w:val="0"/>
          <w:numId w:val="11"/>
        </w:numPr>
        <w:spacing w:line="360" w:lineRule="auto"/>
        <w:rPr>
          <w:rFonts w:ascii="Times New Roman" w:hAnsi="Times New Roman"/>
          <w:sz w:val="24"/>
          <w:szCs w:val="24"/>
        </w:rPr>
      </w:pPr>
      <w:r w:rsidRPr="00D91394">
        <w:rPr>
          <w:rFonts w:ascii="Times New Roman" w:hAnsi="Times New Roman"/>
          <w:sz w:val="24"/>
          <w:szCs w:val="24"/>
        </w:rPr>
        <w:t>The location is separate from the residence so as to reduce the risk of total loss of property.</w:t>
      </w:r>
    </w:p>
    <w:p w14:paraId="5CE19304" w14:textId="7499C15A" w:rsidR="005019F5" w:rsidRPr="00D91394" w:rsidRDefault="00000000" w:rsidP="004B34AF">
      <w:pPr>
        <w:pStyle w:val="Heading2"/>
        <w:spacing w:line="360" w:lineRule="auto"/>
      </w:pPr>
      <w:bookmarkStart w:id="12" w:name="_Toc119437338"/>
      <w:r w:rsidRPr="00D91394">
        <w:t xml:space="preserve">2.3 Lack of </w:t>
      </w:r>
      <w:r w:rsidR="00F734AF">
        <w:t>SDB</w:t>
      </w:r>
      <w:bookmarkEnd w:id="12"/>
      <w:r w:rsidRPr="00D91394">
        <w:t xml:space="preserve"> </w:t>
      </w:r>
    </w:p>
    <w:p w14:paraId="54D1EF6C" w14:textId="77777777" w:rsidR="005019F5" w:rsidRPr="00D91394" w:rsidRDefault="00000000" w:rsidP="004B34AF">
      <w:pPr>
        <w:pStyle w:val="ListParagraph"/>
        <w:numPr>
          <w:ilvl w:val="0"/>
          <w:numId w:val="12"/>
        </w:numPr>
        <w:spacing w:line="360" w:lineRule="auto"/>
        <w:rPr>
          <w:rFonts w:ascii="Times New Roman" w:hAnsi="Times New Roman"/>
          <w:sz w:val="24"/>
          <w:szCs w:val="24"/>
        </w:rPr>
      </w:pPr>
      <w:r w:rsidRPr="00D91394">
        <w:rPr>
          <w:rFonts w:ascii="Times New Roman" w:hAnsi="Times New Roman"/>
          <w:sz w:val="24"/>
          <w:szCs w:val="24"/>
        </w:rPr>
        <w:t xml:space="preserve">Not all families can access. </w:t>
      </w:r>
    </w:p>
    <w:p w14:paraId="14DADC73" w14:textId="77777777" w:rsidR="005019F5" w:rsidRPr="00D91394" w:rsidRDefault="00000000" w:rsidP="004B34AF">
      <w:pPr>
        <w:pStyle w:val="ListParagraph"/>
        <w:numPr>
          <w:ilvl w:val="0"/>
          <w:numId w:val="12"/>
        </w:numPr>
        <w:spacing w:line="360" w:lineRule="auto"/>
        <w:rPr>
          <w:rFonts w:ascii="Times New Roman" w:hAnsi="Times New Roman"/>
          <w:sz w:val="24"/>
          <w:szCs w:val="24"/>
        </w:rPr>
      </w:pPr>
      <w:r w:rsidRPr="00D91394">
        <w:rPr>
          <w:rFonts w:ascii="Times New Roman" w:hAnsi="Times New Roman"/>
          <w:sz w:val="24"/>
          <w:szCs w:val="24"/>
        </w:rPr>
        <w:t>Banks are not open all the time so they can't suddenly take assets.</w:t>
      </w:r>
    </w:p>
    <w:p w14:paraId="2B47F5EE" w14:textId="77777777" w:rsidR="005019F5" w:rsidRPr="00D91394" w:rsidRDefault="00000000" w:rsidP="004B34AF">
      <w:pPr>
        <w:pStyle w:val="ListParagraph"/>
        <w:numPr>
          <w:ilvl w:val="0"/>
          <w:numId w:val="12"/>
        </w:numPr>
        <w:spacing w:line="360" w:lineRule="auto"/>
        <w:rPr>
          <w:rFonts w:ascii="Times New Roman" w:hAnsi="Times New Roman"/>
          <w:sz w:val="24"/>
          <w:szCs w:val="24"/>
        </w:rPr>
      </w:pPr>
      <w:r w:rsidRPr="00D91394">
        <w:rPr>
          <w:rFonts w:ascii="Times New Roman" w:hAnsi="Times New Roman"/>
          <w:sz w:val="24"/>
          <w:szCs w:val="24"/>
        </w:rPr>
        <w:t xml:space="preserve">There are high rent and guarantee fees. </w:t>
      </w:r>
    </w:p>
    <w:p w14:paraId="37810C21" w14:textId="60849388" w:rsidR="005019F5" w:rsidRPr="00D91394" w:rsidRDefault="00000000" w:rsidP="004B34AF">
      <w:pPr>
        <w:pStyle w:val="ListParagraph"/>
        <w:numPr>
          <w:ilvl w:val="0"/>
          <w:numId w:val="12"/>
        </w:numPr>
        <w:spacing w:line="360" w:lineRule="auto"/>
        <w:rPr>
          <w:rFonts w:ascii="Times New Roman" w:hAnsi="Times New Roman"/>
          <w:sz w:val="24"/>
          <w:szCs w:val="24"/>
        </w:rPr>
      </w:pPr>
      <w:r w:rsidRPr="00D91394">
        <w:rPr>
          <w:rFonts w:ascii="Times New Roman" w:hAnsi="Times New Roman"/>
          <w:sz w:val="24"/>
          <w:szCs w:val="24"/>
        </w:rPr>
        <w:t>It's a hassle because you have to go to the bank if you want to take valuable assets.</w:t>
      </w:r>
    </w:p>
    <w:p w14:paraId="6CBB2F2B" w14:textId="572E39D2" w:rsidR="005019F5" w:rsidRPr="00D91394" w:rsidRDefault="00000000" w:rsidP="004B34AF">
      <w:pPr>
        <w:pStyle w:val="Heading2"/>
        <w:spacing w:line="360" w:lineRule="auto"/>
      </w:pPr>
      <w:bookmarkStart w:id="13" w:name="_Toc119437339"/>
      <w:r w:rsidRPr="00D91394">
        <w:t>2.4 Items that can be stored in SDB</w:t>
      </w:r>
      <w:bookmarkEnd w:id="13"/>
    </w:p>
    <w:p w14:paraId="640D7503" w14:textId="77777777" w:rsidR="005019F5" w:rsidRPr="00D91394" w:rsidRDefault="00000000" w:rsidP="004B34AF">
      <w:pPr>
        <w:pStyle w:val="ListParagraph"/>
        <w:numPr>
          <w:ilvl w:val="0"/>
          <w:numId w:val="6"/>
        </w:numPr>
        <w:spacing w:line="360" w:lineRule="auto"/>
        <w:rPr>
          <w:rFonts w:ascii="Times New Roman" w:hAnsi="Times New Roman"/>
          <w:sz w:val="24"/>
          <w:szCs w:val="24"/>
        </w:rPr>
      </w:pPr>
      <w:r w:rsidRPr="00D91394">
        <w:rPr>
          <w:rFonts w:ascii="Times New Roman" w:hAnsi="Times New Roman"/>
          <w:sz w:val="24"/>
          <w:szCs w:val="24"/>
        </w:rPr>
        <w:t>Securities, certificates or other valuable documents</w:t>
      </w:r>
    </w:p>
    <w:p w14:paraId="33E5569D" w14:textId="47A260C0" w:rsidR="005019F5" w:rsidRPr="00D91394" w:rsidRDefault="00000000" w:rsidP="004B34AF">
      <w:pPr>
        <w:pStyle w:val="ListParagraph"/>
        <w:numPr>
          <w:ilvl w:val="0"/>
          <w:numId w:val="6"/>
        </w:numPr>
        <w:spacing w:line="360" w:lineRule="auto"/>
        <w:rPr>
          <w:rFonts w:ascii="Times New Roman" w:hAnsi="Times New Roman"/>
          <w:sz w:val="24"/>
          <w:szCs w:val="24"/>
        </w:rPr>
      </w:pPr>
      <w:r w:rsidRPr="00D91394">
        <w:rPr>
          <w:rFonts w:ascii="Times New Roman" w:hAnsi="Times New Roman"/>
          <w:sz w:val="24"/>
          <w:szCs w:val="24"/>
        </w:rPr>
        <w:t>Jewelry or other precious metal</w:t>
      </w:r>
      <w:r w:rsidR="00CB6E94" w:rsidRPr="00D91394">
        <w:rPr>
          <w:rFonts w:ascii="Times New Roman" w:hAnsi="Times New Roman"/>
          <w:sz w:val="24"/>
          <w:szCs w:val="24"/>
        </w:rPr>
        <w:t>.</w:t>
      </w:r>
    </w:p>
    <w:p w14:paraId="00389117" w14:textId="29E800F4" w:rsidR="005019F5" w:rsidRPr="00D91394" w:rsidRDefault="00000000" w:rsidP="004B34AF">
      <w:pPr>
        <w:pStyle w:val="Heading2"/>
        <w:spacing w:line="360" w:lineRule="auto"/>
      </w:pPr>
      <w:bookmarkStart w:id="14" w:name="_Toc119437340"/>
      <w:r w:rsidRPr="00D91394">
        <w:t>2.5 Items that should not be stored in SDB</w:t>
      </w:r>
      <w:bookmarkEnd w:id="14"/>
    </w:p>
    <w:p w14:paraId="1522E0D9" w14:textId="77777777" w:rsidR="005019F5" w:rsidRPr="00D91394" w:rsidRDefault="00000000" w:rsidP="004B34AF">
      <w:pPr>
        <w:pStyle w:val="ListParagraph"/>
        <w:numPr>
          <w:ilvl w:val="0"/>
          <w:numId w:val="7"/>
        </w:numPr>
        <w:spacing w:line="360" w:lineRule="auto"/>
        <w:rPr>
          <w:rFonts w:ascii="Times New Roman" w:hAnsi="Times New Roman"/>
          <w:sz w:val="24"/>
          <w:szCs w:val="24"/>
        </w:rPr>
      </w:pPr>
      <w:r w:rsidRPr="00D91394">
        <w:rPr>
          <w:rFonts w:ascii="Times New Roman" w:hAnsi="Times New Roman"/>
          <w:sz w:val="24"/>
          <w:szCs w:val="24"/>
        </w:rPr>
        <w:t xml:space="preserve">Items prohibited by law </w:t>
      </w:r>
    </w:p>
    <w:p w14:paraId="76188EDE" w14:textId="77777777" w:rsidR="005019F5" w:rsidRPr="00D91394" w:rsidRDefault="00000000" w:rsidP="004B34AF">
      <w:pPr>
        <w:pStyle w:val="ListParagraph"/>
        <w:numPr>
          <w:ilvl w:val="0"/>
          <w:numId w:val="7"/>
        </w:numPr>
        <w:spacing w:line="360" w:lineRule="auto"/>
        <w:rPr>
          <w:rFonts w:ascii="Times New Roman" w:hAnsi="Times New Roman"/>
          <w:sz w:val="24"/>
          <w:szCs w:val="24"/>
        </w:rPr>
      </w:pPr>
      <w:r w:rsidRPr="00D91394">
        <w:rPr>
          <w:rFonts w:ascii="Times New Roman" w:hAnsi="Times New Roman"/>
          <w:sz w:val="24"/>
          <w:szCs w:val="24"/>
        </w:rPr>
        <w:t xml:space="preserve">Goods that cause damage to the repertoire or bank buildings </w:t>
      </w:r>
    </w:p>
    <w:p w14:paraId="210686FA" w14:textId="737F4CB9" w:rsidR="005019F5" w:rsidRPr="00D91394" w:rsidRDefault="00000000" w:rsidP="004B34AF">
      <w:pPr>
        <w:pStyle w:val="ListParagraph"/>
        <w:numPr>
          <w:ilvl w:val="0"/>
          <w:numId w:val="7"/>
        </w:numPr>
        <w:spacing w:line="360" w:lineRule="auto"/>
        <w:rPr>
          <w:rFonts w:ascii="Times New Roman" w:hAnsi="Times New Roman"/>
          <w:sz w:val="24"/>
          <w:szCs w:val="24"/>
        </w:rPr>
      </w:pPr>
      <w:r w:rsidRPr="00D91394">
        <w:rPr>
          <w:rFonts w:ascii="Times New Roman" w:hAnsi="Times New Roman"/>
          <w:sz w:val="24"/>
          <w:szCs w:val="24"/>
        </w:rPr>
        <w:lastRenderedPageBreak/>
        <w:t>Illegal drugs such as drugs.</w:t>
      </w:r>
    </w:p>
    <w:p w14:paraId="1274DBF8" w14:textId="6DBA28EC" w:rsidR="005019F5" w:rsidRPr="00D91394" w:rsidRDefault="00000000" w:rsidP="004B34AF">
      <w:pPr>
        <w:pStyle w:val="Heading2"/>
        <w:spacing w:line="360" w:lineRule="auto"/>
      </w:pPr>
      <w:bookmarkStart w:id="15" w:name="_Toc119437341"/>
      <w:r w:rsidRPr="00D91394">
        <w:t xml:space="preserve">2.6 Terms of renting a </w:t>
      </w:r>
      <w:r w:rsidR="00F734AF">
        <w:t>SDB</w:t>
      </w:r>
      <w:bookmarkEnd w:id="15"/>
    </w:p>
    <w:p w14:paraId="282786F2" w14:textId="77777777" w:rsidR="005019F5" w:rsidRPr="00D91394" w:rsidRDefault="00000000" w:rsidP="004B34AF">
      <w:pPr>
        <w:pStyle w:val="ListParagraph"/>
        <w:numPr>
          <w:ilvl w:val="0"/>
          <w:numId w:val="8"/>
        </w:numPr>
        <w:spacing w:line="360" w:lineRule="auto"/>
        <w:rPr>
          <w:rFonts w:ascii="Times New Roman" w:hAnsi="Times New Roman"/>
          <w:sz w:val="24"/>
          <w:szCs w:val="24"/>
        </w:rPr>
      </w:pPr>
      <w:r w:rsidRPr="00D91394">
        <w:rPr>
          <w:rFonts w:ascii="Times New Roman" w:hAnsi="Times New Roman"/>
          <w:sz w:val="24"/>
          <w:szCs w:val="24"/>
        </w:rPr>
        <w:t>The tenant must be a customer, so it is mandatory to open a savings account at the relevant bank.</w:t>
      </w:r>
    </w:p>
    <w:p w14:paraId="0F70C131" w14:textId="77777777" w:rsidR="005019F5" w:rsidRPr="00D91394" w:rsidRDefault="00000000" w:rsidP="004B34AF">
      <w:pPr>
        <w:pStyle w:val="ListParagraph"/>
        <w:numPr>
          <w:ilvl w:val="0"/>
          <w:numId w:val="8"/>
        </w:numPr>
        <w:spacing w:line="360" w:lineRule="auto"/>
        <w:rPr>
          <w:rFonts w:ascii="Times New Roman" w:hAnsi="Times New Roman"/>
          <w:sz w:val="24"/>
          <w:szCs w:val="24"/>
        </w:rPr>
      </w:pPr>
      <w:r w:rsidRPr="00D91394">
        <w:rPr>
          <w:rFonts w:ascii="Times New Roman" w:hAnsi="Times New Roman"/>
          <w:sz w:val="24"/>
          <w:szCs w:val="24"/>
        </w:rPr>
        <w:t>Fill out the form accompanied by an identity document that can be in the form of an identity card (KTP), passport, or others.</w:t>
      </w:r>
    </w:p>
    <w:p w14:paraId="73B02F04" w14:textId="77777777" w:rsidR="005019F5" w:rsidRPr="00D91394" w:rsidRDefault="00000000" w:rsidP="004B34AF">
      <w:pPr>
        <w:pStyle w:val="ListParagraph"/>
        <w:numPr>
          <w:ilvl w:val="0"/>
          <w:numId w:val="8"/>
        </w:numPr>
        <w:spacing w:line="360" w:lineRule="auto"/>
        <w:rPr>
          <w:rFonts w:ascii="Times New Roman" w:hAnsi="Times New Roman"/>
          <w:sz w:val="24"/>
          <w:szCs w:val="24"/>
        </w:rPr>
      </w:pPr>
      <w:r w:rsidRPr="00D91394">
        <w:rPr>
          <w:rFonts w:ascii="Times New Roman" w:hAnsi="Times New Roman"/>
          <w:sz w:val="24"/>
          <w:szCs w:val="24"/>
        </w:rPr>
        <w:t>Pay the stamp duty.</w:t>
      </w:r>
    </w:p>
    <w:p w14:paraId="4908B1D3" w14:textId="77777777" w:rsidR="005019F5" w:rsidRPr="00D91394" w:rsidRDefault="00000000" w:rsidP="004B34AF">
      <w:pPr>
        <w:pStyle w:val="ListParagraph"/>
        <w:numPr>
          <w:ilvl w:val="0"/>
          <w:numId w:val="8"/>
        </w:numPr>
        <w:spacing w:line="360" w:lineRule="auto"/>
        <w:rPr>
          <w:rFonts w:ascii="Times New Roman" w:hAnsi="Times New Roman"/>
          <w:sz w:val="24"/>
          <w:szCs w:val="24"/>
        </w:rPr>
      </w:pPr>
      <w:r w:rsidRPr="00D91394">
        <w:rPr>
          <w:rFonts w:ascii="Times New Roman" w:hAnsi="Times New Roman"/>
          <w:sz w:val="24"/>
          <w:szCs w:val="24"/>
        </w:rPr>
        <w:t>Paying the rental fee for the save deposit box per year whose nominal depends on the size of the box.</w:t>
      </w:r>
    </w:p>
    <w:p w14:paraId="6D9AD1C7" w14:textId="77777777" w:rsidR="005019F5" w:rsidRPr="00D91394" w:rsidRDefault="00000000" w:rsidP="004B34AF">
      <w:pPr>
        <w:pStyle w:val="ListParagraph"/>
        <w:numPr>
          <w:ilvl w:val="0"/>
          <w:numId w:val="8"/>
        </w:numPr>
        <w:spacing w:line="360" w:lineRule="auto"/>
        <w:rPr>
          <w:rFonts w:ascii="Times New Roman" w:hAnsi="Times New Roman"/>
          <w:sz w:val="24"/>
          <w:szCs w:val="24"/>
        </w:rPr>
      </w:pPr>
      <w:r w:rsidRPr="00D91394">
        <w:rPr>
          <w:rFonts w:ascii="Times New Roman" w:hAnsi="Times New Roman"/>
          <w:sz w:val="24"/>
          <w:szCs w:val="24"/>
        </w:rPr>
        <w:t>Pay administrative fees and key guarantees, the amount of which depends on the policy of each bank.</w:t>
      </w:r>
    </w:p>
    <w:p w14:paraId="4FCBEB03" w14:textId="167EAE51" w:rsidR="005019F5" w:rsidRPr="00D91394" w:rsidRDefault="00000000" w:rsidP="004B34AF">
      <w:pPr>
        <w:pStyle w:val="Heading2"/>
        <w:spacing w:line="360" w:lineRule="auto"/>
      </w:pPr>
      <w:bookmarkStart w:id="16" w:name="_Toc119437342"/>
      <w:r w:rsidRPr="00D91394">
        <w:t xml:space="preserve">2.7 How to open a </w:t>
      </w:r>
      <w:r w:rsidR="00F734AF">
        <w:t>SDB</w:t>
      </w:r>
      <w:bookmarkEnd w:id="16"/>
      <w:r w:rsidRPr="00D91394">
        <w:t xml:space="preserve"> </w:t>
      </w:r>
    </w:p>
    <w:p w14:paraId="5D03B61E" w14:textId="77777777" w:rsidR="005019F5" w:rsidRPr="00D91394" w:rsidRDefault="00000000" w:rsidP="004B34AF">
      <w:pPr>
        <w:pStyle w:val="ListParagraph"/>
        <w:numPr>
          <w:ilvl w:val="0"/>
          <w:numId w:val="9"/>
        </w:numPr>
        <w:spacing w:line="360" w:lineRule="auto"/>
        <w:rPr>
          <w:rFonts w:ascii="Times New Roman" w:hAnsi="Times New Roman"/>
          <w:sz w:val="24"/>
          <w:szCs w:val="24"/>
        </w:rPr>
      </w:pPr>
      <w:r w:rsidRPr="00D91394">
        <w:rPr>
          <w:rFonts w:ascii="Times New Roman" w:hAnsi="Times New Roman"/>
          <w:sz w:val="24"/>
          <w:szCs w:val="24"/>
        </w:rPr>
        <w:t xml:space="preserve">Come to the bank concerned. </w:t>
      </w:r>
    </w:p>
    <w:p w14:paraId="726E898B" w14:textId="77777777" w:rsidR="005019F5" w:rsidRPr="00D91394" w:rsidRDefault="00000000" w:rsidP="004B34AF">
      <w:pPr>
        <w:pStyle w:val="ListParagraph"/>
        <w:numPr>
          <w:ilvl w:val="0"/>
          <w:numId w:val="9"/>
        </w:numPr>
        <w:spacing w:line="360" w:lineRule="auto"/>
        <w:rPr>
          <w:rFonts w:ascii="Times New Roman" w:hAnsi="Times New Roman"/>
          <w:sz w:val="24"/>
          <w:szCs w:val="24"/>
        </w:rPr>
      </w:pPr>
      <w:r w:rsidRPr="00D91394">
        <w:rPr>
          <w:rFonts w:ascii="Times New Roman" w:hAnsi="Times New Roman"/>
          <w:sz w:val="24"/>
          <w:szCs w:val="24"/>
        </w:rPr>
        <w:t xml:space="preserve">Show your identity card to the officer who specializes in serving the save deposit box. </w:t>
      </w:r>
    </w:p>
    <w:p w14:paraId="159F81E0" w14:textId="77777777" w:rsidR="005019F5" w:rsidRPr="00D91394" w:rsidRDefault="00000000" w:rsidP="004B34AF">
      <w:pPr>
        <w:pStyle w:val="ListParagraph"/>
        <w:numPr>
          <w:ilvl w:val="0"/>
          <w:numId w:val="9"/>
        </w:numPr>
        <w:spacing w:line="360" w:lineRule="auto"/>
        <w:rPr>
          <w:rFonts w:ascii="Times New Roman" w:hAnsi="Times New Roman"/>
          <w:sz w:val="24"/>
          <w:szCs w:val="24"/>
        </w:rPr>
      </w:pPr>
      <w:r w:rsidRPr="00D91394">
        <w:rPr>
          <w:rFonts w:ascii="Times New Roman" w:hAnsi="Times New Roman"/>
          <w:sz w:val="24"/>
          <w:szCs w:val="24"/>
        </w:rPr>
        <w:t>Next you will be escorted by an officer to the room where the rented safe deposit box is located.</w:t>
      </w:r>
    </w:p>
    <w:p w14:paraId="234622E7" w14:textId="77777777" w:rsidR="005019F5" w:rsidRPr="00D91394" w:rsidRDefault="00000000" w:rsidP="004B34AF">
      <w:pPr>
        <w:pStyle w:val="ListParagraph"/>
        <w:numPr>
          <w:ilvl w:val="0"/>
          <w:numId w:val="9"/>
        </w:numPr>
        <w:spacing w:line="360" w:lineRule="auto"/>
        <w:rPr>
          <w:rFonts w:ascii="Times New Roman" w:hAnsi="Times New Roman"/>
          <w:sz w:val="24"/>
          <w:szCs w:val="24"/>
        </w:rPr>
      </w:pPr>
      <w:r w:rsidRPr="00D91394">
        <w:rPr>
          <w:rFonts w:ascii="Times New Roman" w:hAnsi="Times New Roman"/>
          <w:sz w:val="24"/>
          <w:szCs w:val="24"/>
        </w:rPr>
        <w:t xml:space="preserve">After arriving at the designated safe deposit box storage room, the officer will open the first lock. </w:t>
      </w:r>
    </w:p>
    <w:p w14:paraId="5A62DD82" w14:textId="68BA70CC" w:rsidR="005019F5" w:rsidRPr="00D91394" w:rsidRDefault="00000000" w:rsidP="004B34AF">
      <w:pPr>
        <w:pStyle w:val="ListParagraph"/>
        <w:numPr>
          <w:ilvl w:val="0"/>
          <w:numId w:val="9"/>
        </w:numPr>
        <w:spacing w:line="360" w:lineRule="auto"/>
        <w:rPr>
          <w:rFonts w:ascii="Times New Roman" w:hAnsi="Times New Roman"/>
          <w:b/>
          <w:bCs/>
          <w:sz w:val="24"/>
          <w:szCs w:val="24"/>
        </w:rPr>
      </w:pPr>
      <w:r w:rsidRPr="00D91394">
        <w:rPr>
          <w:rFonts w:ascii="Times New Roman" w:hAnsi="Times New Roman"/>
          <w:sz w:val="24"/>
          <w:szCs w:val="24"/>
        </w:rPr>
        <w:t>Now you can open the save deposit box with the key you hold and start saving the assets you want to keep in the box.</w:t>
      </w:r>
    </w:p>
    <w:p w14:paraId="1DD897B3" w14:textId="52D7CE6F" w:rsidR="005019F5" w:rsidRPr="00D91394" w:rsidRDefault="00000000" w:rsidP="004B34AF">
      <w:pPr>
        <w:pStyle w:val="Heading2"/>
        <w:spacing w:line="360" w:lineRule="auto"/>
      </w:pPr>
      <w:bookmarkStart w:id="17" w:name="_Toc119437343"/>
      <w:r w:rsidRPr="00D91394">
        <w:t xml:space="preserve">2.8 Things That </w:t>
      </w:r>
      <w:r w:rsidR="00F734AF">
        <w:t>SDB</w:t>
      </w:r>
      <w:r w:rsidRPr="00D91394">
        <w:t xml:space="preserve"> Customers Need To Pay Attention To</w:t>
      </w:r>
      <w:bookmarkEnd w:id="17"/>
    </w:p>
    <w:p w14:paraId="19406ED8" w14:textId="77777777" w:rsidR="005019F5" w:rsidRPr="00D91394" w:rsidRDefault="00000000" w:rsidP="004B34AF">
      <w:pPr>
        <w:pStyle w:val="ListParagraph"/>
        <w:numPr>
          <w:ilvl w:val="0"/>
          <w:numId w:val="10"/>
        </w:numPr>
        <w:spacing w:line="360" w:lineRule="auto"/>
        <w:rPr>
          <w:rFonts w:ascii="Times New Roman" w:hAnsi="Times New Roman"/>
          <w:sz w:val="24"/>
          <w:szCs w:val="24"/>
        </w:rPr>
      </w:pPr>
      <w:r w:rsidRPr="00D91394">
        <w:rPr>
          <w:rFonts w:ascii="Times New Roman" w:hAnsi="Times New Roman"/>
          <w:sz w:val="24"/>
          <w:szCs w:val="24"/>
        </w:rPr>
        <w:t xml:space="preserve">There are fees charged to tenants, including rent, key collateral and penalties for late payment of rent. </w:t>
      </w:r>
    </w:p>
    <w:p w14:paraId="57E90C84" w14:textId="77777777" w:rsidR="005019F5" w:rsidRPr="00D91394" w:rsidRDefault="00000000" w:rsidP="004B34AF">
      <w:pPr>
        <w:pStyle w:val="ListParagraph"/>
        <w:numPr>
          <w:ilvl w:val="0"/>
          <w:numId w:val="10"/>
        </w:numPr>
        <w:spacing w:line="360" w:lineRule="auto"/>
        <w:rPr>
          <w:rFonts w:ascii="Times New Roman" w:hAnsi="Times New Roman"/>
          <w:sz w:val="24"/>
          <w:szCs w:val="24"/>
        </w:rPr>
      </w:pPr>
      <w:r w:rsidRPr="00D91394">
        <w:rPr>
          <w:rFonts w:ascii="Times New Roman" w:hAnsi="Times New Roman"/>
          <w:sz w:val="24"/>
          <w:szCs w:val="24"/>
        </w:rPr>
        <w:t>Do not store prohibited items in SDB.</w:t>
      </w:r>
    </w:p>
    <w:p w14:paraId="2291F8B3" w14:textId="77777777" w:rsidR="005019F5" w:rsidRPr="00D91394" w:rsidRDefault="00000000" w:rsidP="004B34AF">
      <w:pPr>
        <w:pStyle w:val="ListParagraph"/>
        <w:numPr>
          <w:ilvl w:val="0"/>
          <w:numId w:val="10"/>
        </w:numPr>
        <w:spacing w:line="360" w:lineRule="auto"/>
        <w:rPr>
          <w:rFonts w:ascii="Times New Roman" w:hAnsi="Times New Roman"/>
          <w:sz w:val="24"/>
          <w:szCs w:val="24"/>
        </w:rPr>
      </w:pPr>
      <w:r w:rsidRPr="00D91394">
        <w:rPr>
          <w:rFonts w:ascii="Times New Roman" w:hAnsi="Times New Roman"/>
          <w:sz w:val="24"/>
          <w:szCs w:val="24"/>
        </w:rPr>
        <w:t>Keeping the keys stored by customers are not lost or misused by other parties.</w:t>
      </w:r>
    </w:p>
    <w:p w14:paraId="54FEAF36" w14:textId="77777777" w:rsidR="005019F5" w:rsidRPr="00D91394" w:rsidRDefault="00000000" w:rsidP="004B34AF">
      <w:pPr>
        <w:pStyle w:val="ListParagraph"/>
        <w:numPr>
          <w:ilvl w:val="0"/>
          <w:numId w:val="10"/>
        </w:numPr>
        <w:spacing w:line="360" w:lineRule="auto"/>
        <w:rPr>
          <w:rFonts w:ascii="Times New Roman" w:hAnsi="Times New Roman"/>
          <w:sz w:val="24"/>
          <w:szCs w:val="24"/>
        </w:rPr>
      </w:pPr>
      <w:r w:rsidRPr="00D91394">
        <w:rPr>
          <w:rFonts w:ascii="Times New Roman" w:hAnsi="Times New Roman"/>
          <w:sz w:val="24"/>
          <w:szCs w:val="24"/>
        </w:rPr>
        <w:t xml:space="preserve">Shows items that are stored at any time required by the bank. </w:t>
      </w:r>
    </w:p>
    <w:p w14:paraId="49948FB2" w14:textId="77777777" w:rsidR="005019F5" w:rsidRPr="00D91394" w:rsidRDefault="00000000" w:rsidP="004B34AF">
      <w:pPr>
        <w:pStyle w:val="ListParagraph"/>
        <w:numPr>
          <w:ilvl w:val="0"/>
          <w:numId w:val="10"/>
        </w:numPr>
        <w:spacing w:line="360" w:lineRule="auto"/>
        <w:rPr>
          <w:rFonts w:ascii="Times New Roman" w:hAnsi="Times New Roman"/>
          <w:sz w:val="24"/>
          <w:szCs w:val="24"/>
        </w:rPr>
      </w:pPr>
      <w:r w:rsidRPr="00D91394">
        <w:rPr>
          <w:rFonts w:ascii="Times New Roman" w:hAnsi="Times New Roman"/>
          <w:sz w:val="24"/>
          <w:szCs w:val="24"/>
        </w:rPr>
        <w:t xml:space="preserve">Have a table of contents from the SDB and keep a photocopy of the document at home for reference. </w:t>
      </w:r>
    </w:p>
    <w:p w14:paraId="63597AC6" w14:textId="77777777" w:rsidR="005019F5" w:rsidRPr="00D91394" w:rsidRDefault="00000000" w:rsidP="004B34AF">
      <w:pPr>
        <w:pStyle w:val="ListParagraph"/>
        <w:numPr>
          <w:ilvl w:val="0"/>
          <w:numId w:val="10"/>
        </w:numPr>
        <w:spacing w:line="360" w:lineRule="auto"/>
        <w:rPr>
          <w:rFonts w:ascii="Times New Roman" w:hAnsi="Times New Roman"/>
          <w:sz w:val="24"/>
          <w:szCs w:val="24"/>
        </w:rPr>
      </w:pPr>
      <w:r w:rsidRPr="00D91394">
        <w:rPr>
          <w:rFonts w:ascii="Times New Roman" w:hAnsi="Times New Roman"/>
          <w:sz w:val="24"/>
          <w:szCs w:val="24"/>
        </w:rPr>
        <w:lastRenderedPageBreak/>
        <w:t>The tenant is responsible if the stored goods cause direct or indirect losses to the bank and other tenants.</w:t>
      </w:r>
    </w:p>
    <w:p w14:paraId="20088DC5" w14:textId="0372768B" w:rsidR="004B34AF" w:rsidRPr="00D91394" w:rsidRDefault="00C23119" w:rsidP="004B34AF">
      <w:pPr>
        <w:spacing w:line="360" w:lineRule="auto"/>
        <w:rPr>
          <w:rFonts w:ascii="Times New Roman" w:hAnsi="Times New Roman"/>
        </w:rPr>
      </w:pPr>
      <w:bookmarkStart w:id="18" w:name="_Toc119428553"/>
      <w:r>
        <w:rPr>
          <w:rFonts w:ascii="Times New Roman" w:hAnsi="Times New Roman"/>
        </w:rPr>
        <w:t xml:space="preserve">. </w:t>
      </w:r>
    </w:p>
    <w:p w14:paraId="73A5CEED" w14:textId="120816B0" w:rsidR="005019F5" w:rsidRPr="00D91394" w:rsidRDefault="00000000" w:rsidP="00C23119">
      <w:pPr>
        <w:pStyle w:val="Heading1"/>
      </w:pPr>
      <w:bookmarkStart w:id="19" w:name="_Toc119437344"/>
      <w:r w:rsidRPr="00D91394">
        <w:t>CHAPTER 3</w:t>
      </w:r>
      <w:bookmarkEnd w:id="18"/>
      <w:bookmarkEnd w:id="19"/>
    </w:p>
    <w:p w14:paraId="16CBD6C6" w14:textId="40829C6F" w:rsidR="005019F5" w:rsidRPr="00D91394" w:rsidRDefault="004B34AF" w:rsidP="004B34AF">
      <w:pPr>
        <w:spacing w:line="360" w:lineRule="auto"/>
        <w:jc w:val="center"/>
        <w:rPr>
          <w:rFonts w:ascii="Times New Roman" w:hAnsi="Times New Roman"/>
          <w:b/>
          <w:bCs/>
          <w:sz w:val="28"/>
          <w:szCs w:val="28"/>
        </w:rPr>
      </w:pPr>
      <w:r>
        <w:rPr>
          <w:rFonts w:ascii="Times New Roman" w:hAnsi="Times New Roman"/>
          <w:b/>
          <w:bCs/>
          <w:sz w:val="28"/>
          <w:szCs w:val="28"/>
        </w:rPr>
        <w:t>Conclusion &amp; Suggestion</w:t>
      </w:r>
    </w:p>
    <w:p w14:paraId="24FB37DB" w14:textId="77777777" w:rsidR="005019F5" w:rsidRPr="00D91394" w:rsidRDefault="00000000" w:rsidP="004B34AF">
      <w:pPr>
        <w:pStyle w:val="Heading2"/>
        <w:spacing w:line="360" w:lineRule="auto"/>
      </w:pPr>
      <w:bookmarkStart w:id="20" w:name="_Toc119437345"/>
      <w:r w:rsidRPr="00D91394">
        <w:t>3.1 Conclusion</w:t>
      </w:r>
      <w:bookmarkEnd w:id="20"/>
    </w:p>
    <w:p w14:paraId="4B646EEF" w14:textId="53E81E35" w:rsidR="005019F5" w:rsidRPr="00D91394" w:rsidRDefault="00000000" w:rsidP="004B34AF">
      <w:pPr>
        <w:spacing w:line="360" w:lineRule="auto"/>
        <w:ind w:firstLine="720"/>
        <w:rPr>
          <w:rFonts w:ascii="Times New Roman" w:hAnsi="Times New Roman"/>
          <w:sz w:val="24"/>
          <w:szCs w:val="24"/>
        </w:rPr>
      </w:pPr>
      <w:r w:rsidRPr="00D91394">
        <w:rPr>
          <w:rFonts w:ascii="Times New Roman" w:hAnsi="Times New Roman"/>
          <w:sz w:val="24"/>
          <w:szCs w:val="24"/>
        </w:rPr>
        <w:t>Safe Deposit Box (SDB) is a rental service for safe deposit boxes of assets or 2.securities which are specially designed from steel and placed in a strong and fire-resistant treasury room to maintain the security of the stored goods and provide a sense of security for its users.</w:t>
      </w:r>
    </w:p>
    <w:p w14:paraId="6700A635" w14:textId="63472623" w:rsidR="005019F5" w:rsidRDefault="00000000" w:rsidP="004B34AF">
      <w:pPr>
        <w:pStyle w:val="Heading2"/>
        <w:spacing w:line="360" w:lineRule="auto"/>
      </w:pPr>
      <w:bookmarkStart w:id="21" w:name="_Toc119437346"/>
      <w:r w:rsidRPr="00D91394">
        <w:t>3.2 Suggestion</w:t>
      </w:r>
      <w:bookmarkEnd w:id="21"/>
    </w:p>
    <w:p w14:paraId="1EF521DD" w14:textId="35A7F023" w:rsidR="005019F5" w:rsidRDefault="00C72804" w:rsidP="004B34AF">
      <w:pPr>
        <w:spacing w:line="360" w:lineRule="auto"/>
        <w:rPr>
          <w:rFonts w:ascii="Times New Roman" w:hAnsi="Times New Roman"/>
          <w:sz w:val="24"/>
          <w:szCs w:val="24"/>
        </w:rPr>
      </w:pPr>
      <w:r w:rsidRPr="00C72804">
        <w:rPr>
          <w:rFonts w:ascii="Times New Roman" w:hAnsi="Times New Roman"/>
          <w:sz w:val="24"/>
          <w:szCs w:val="24"/>
        </w:rPr>
        <w:t xml:space="preserve">Based on the conclusions above, the authors </w:t>
      </w:r>
      <w:r w:rsidR="00E33B3F">
        <w:rPr>
          <w:rFonts w:ascii="Times New Roman" w:hAnsi="Times New Roman"/>
          <w:sz w:val="24"/>
          <w:szCs w:val="24"/>
        </w:rPr>
        <w:t xml:space="preserve">would like to </w:t>
      </w:r>
      <w:r w:rsidR="00820694">
        <w:rPr>
          <w:rFonts w:ascii="Times New Roman" w:hAnsi="Times New Roman"/>
          <w:sz w:val="24"/>
          <w:szCs w:val="24"/>
        </w:rPr>
        <w:t>provide</w:t>
      </w:r>
      <w:r w:rsidRPr="00C72804">
        <w:rPr>
          <w:rFonts w:ascii="Times New Roman" w:hAnsi="Times New Roman"/>
          <w:sz w:val="24"/>
          <w:szCs w:val="24"/>
        </w:rPr>
        <w:t xml:space="preserve"> the following </w:t>
      </w:r>
      <w:r w:rsidR="00820694">
        <w:rPr>
          <w:rFonts w:ascii="Times New Roman" w:hAnsi="Times New Roman"/>
          <w:sz w:val="24"/>
          <w:szCs w:val="24"/>
        </w:rPr>
        <w:t xml:space="preserve">suggestions </w:t>
      </w:r>
      <w:r w:rsidRPr="00C72804">
        <w:rPr>
          <w:rFonts w:ascii="Times New Roman" w:hAnsi="Times New Roman"/>
          <w:sz w:val="24"/>
          <w:szCs w:val="24"/>
        </w:rPr>
        <w:t>:</w:t>
      </w:r>
    </w:p>
    <w:p w14:paraId="33171401" w14:textId="2EAE27C3" w:rsidR="00820694" w:rsidRDefault="00820694" w:rsidP="00820694">
      <w:pPr>
        <w:numPr>
          <w:ilvl w:val="0"/>
          <w:numId w:val="15"/>
        </w:numPr>
        <w:spacing w:line="360" w:lineRule="auto"/>
        <w:rPr>
          <w:rFonts w:ascii="Times New Roman" w:hAnsi="Times New Roman"/>
          <w:sz w:val="24"/>
          <w:szCs w:val="24"/>
        </w:rPr>
      </w:pPr>
      <w:r>
        <w:rPr>
          <w:rFonts w:ascii="Times New Roman" w:hAnsi="Times New Roman"/>
          <w:sz w:val="24"/>
          <w:szCs w:val="24"/>
        </w:rPr>
        <w:t xml:space="preserve">The bank </w:t>
      </w:r>
      <w:r w:rsidR="00E33B3F">
        <w:rPr>
          <w:rFonts w:ascii="Times New Roman" w:hAnsi="Times New Roman"/>
          <w:sz w:val="24"/>
          <w:szCs w:val="24"/>
        </w:rPr>
        <w:t xml:space="preserve">are </w:t>
      </w:r>
      <w:r>
        <w:rPr>
          <w:rFonts w:ascii="Times New Roman" w:hAnsi="Times New Roman"/>
          <w:sz w:val="24"/>
          <w:szCs w:val="24"/>
        </w:rPr>
        <w:t xml:space="preserve">expected to </w:t>
      </w:r>
      <w:r w:rsidR="001F14DB">
        <w:rPr>
          <w:rFonts w:ascii="Times New Roman" w:hAnsi="Times New Roman"/>
          <w:sz w:val="24"/>
          <w:szCs w:val="24"/>
        </w:rPr>
        <w:t>be more aggresive</w:t>
      </w:r>
      <w:r>
        <w:rPr>
          <w:rFonts w:ascii="Times New Roman" w:hAnsi="Times New Roman"/>
          <w:sz w:val="24"/>
          <w:szCs w:val="24"/>
        </w:rPr>
        <w:t xml:space="preserve"> </w:t>
      </w:r>
      <w:r w:rsidR="001F14DB">
        <w:rPr>
          <w:rFonts w:ascii="Times New Roman" w:hAnsi="Times New Roman"/>
          <w:sz w:val="24"/>
          <w:szCs w:val="24"/>
        </w:rPr>
        <w:t>in promoting Safe Deposite Boxes in print and electronic media in order to introduce products to the general public about Safe Deposite Box products</w:t>
      </w:r>
      <w:r w:rsidR="00C23119">
        <w:rPr>
          <w:rFonts w:ascii="Times New Roman" w:hAnsi="Times New Roman"/>
          <w:sz w:val="24"/>
          <w:szCs w:val="24"/>
        </w:rPr>
        <w:t>.</w:t>
      </w:r>
    </w:p>
    <w:p w14:paraId="6A383057" w14:textId="175EDA08" w:rsidR="001F14DB" w:rsidRDefault="001F14DB" w:rsidP="00820694">
      <w:pPr>
        <w:numPr>
          <w:ilvl w:val="0"/>
          <w:numId w:val="15"/>
        </w:numPr>
        <w:spacing w:line="360" w:lineRule="auto"/>
        <w:rPr>
          <w:rFonts w:ascii="Times New Roman" w:hAnsi="Times New Roman"/>
          <w:sz w:val="24"/>
          <w:szCs w:val="24"/>
        </w:rPr>
      </w:pPr>
      <w:r>
        <w:rPr>
          <w:rFonts w:ascii="Times New Roman" w:hAnsi="Times New Roman"/>
          <w:sz w:val="24"/>
          <w:szCs w:val="24"/>
        </w:rPr>
        <w:t>Bank must maintain the strength they already have by increasing cooperation and services with parties who can help Bank Negara Indonesia.</w:t>
      </w:r>
    </w:p>
    <w:p w14:paraId="5DE7080D" w14:textId="58A2E2DE" w:rsidR="00C23119" w:rsidRDefault="00C23119" w:rsidP="00820694">
      <w:pPr>
        <w:numPr>
          <w:ilvl w:val="0"/>
          <w:numId w:val="15"/>
        </w:numPr>
        <w:spacing w:line="360" w:lineRule="auto"/>
        <w:rPr>
          <w:rFonts w:ascii="Times New Roman" w:hAnsi="Times New Roman"/>
          <w:sz w:val="24"/>
          <w:szCs w:val="24"/>
        </w:rPr>
      </w:pPr>
      <w:r>
        <w:rPr>
          <w:rFonts w:ascii="Times New Roman" w:hAnsi="Times New Roman"/>
          <w:sz w:val="24"/>
          <w:szCs w:val="24"/>
        </w:rPr>
        <w:t>The bank should change the opening of a Safe Deposite Box that uses manual methods to use finger scan technology, because using a finger print scan will minimize the occurrence of lost keys and make it easier for customers.</w:t>
      </w:r>
    </w:p>
    <w:p w14:paraId="54088086" w14:textId="77777777" w:rsidR="00C72804" w:rsidRPr="00C72804" w:rsidRDefault="00C72804" w:rsidP="004B34AF">
      <w:pPr>
        <w:spacing w:line="360" w:lineRule="auto"/>
        <w:rPr>
          <w:rFonts w:ascii="Times New Roman" w:hAnsi="Times New Roman"/>
          <w:sz w:val="24"/>
          <w:szCs w:val="24"/>
        </w:rPr>
      </w:pPr>
    </w:p>
    <w:p w14:paraId="3D20D043" w14:textId="77777777" w:rsidR="005019F5" w:rsidRPr="00D91394" w:rsidRDefault="005019F5" w:rsidP="004B34AF">
      <w:pPr>
        <w:spacing w:line="360" w:lineRule="auto"/>
        <w:rPr>
          <w:rFonts w:ascii="Times New Roman" w:hAnsi="Times New Roman"/>
          <w:b/>
          <w:bCs/>
          <w:sz w:val="24"/>
          <w:szCs w:val="24"/>
        </w:rPr>
      </w:pPr>
    </w:p>
    <w:p w14:paraId="2EE25DED" w14:textId="77777777" w:rsidR="005019F5" w:rsidRPr="00D91394" w:rsidRDefault="005019F5" w:rsidP="004B34AF">
      <w:pPr>
        <w:spacing w:line="360" w:lineRule="auto"/>
        <w:rPr>
          <w:rFonts w:ascii="Times New Roman" w:hAnsi="Times New Roman"/>
          <w:b/>
          <w:bCs/>
          <w:sz w:val="24"/>
          <w:szCs w:val="24"/>
        </w:rPr>
      </w:pPr>
    </w:p>
    <w:p w14:paraId="3D3A20CB" w14:textId="77777777" w:rsidR="005019F5" w:rsidRPr="00D91394" w:rsidRDefault="005019F5" w:rsidP="004B34AF">
      <w:pPr>
        <w:spacing w:line="360" w:lineRule="auto"/>
        <w:rPr>
          <w:rFonts w:ascii="Times New Roman" w:hAnsi="Times New Roman"/>
          <w:b/>
          <w:bCs/>
          <w:sz w:val="24"/>
          <w:szCs w:val="24"/>
        </w:rPr>
      </w:pPr>
    </w:p>
    <w:p w14:paraId="38F68C40" w14:textId="77777777" w:rsidR="005019F5" w:rsidRPr="00D91394" w:rsidRDefault="005019F5" w:rsidP="004B34AF">
      <w:pPr>
        <w:spacing w:line="360" w:lineRule="auto"/>
        <w:rPr>
          <w:rFonts w:ascii="Times New Roman" w:hAnsi="Times New Roman"/>
          <w:b/>
          <w:bCs/>
          <w:sz w:val="24"/>
          <w:szCs w:val="24"/>
        </w:rPr>
      </w:pPr>
    </w:p>
    <w:p w14:paraId="3D749FDB" w14:textId="06342B2C" w:rsidR="005019F5" w:rsidRPr="00D91394" w:rsidRDefault="00000000" w:rsidP="00C23119">
      <w:pPr>
        <w:pStyle w:val="Heading1"/>
      </w:pPr>
      <w:bookmarkStart w:id="22" w:name="_Toc119428554"/>
      <w:bookmarkStart w:id="23" w:name="_Toc119437347"/>
      <w:r w:rsidRPr="00D91394">
        <w:lastRenderedPageBreak/>
        <w:t>REFERENCE</w:t>
      </w:r>
      <w:bookmarkEnd w:id="22"/>
      <w:bookmarkEnd w:id="23"/>
      <w:r w:rsidR="002D214A">
        <w:t>S</w:t>
      </w:r>
    </w:p>
    <w:p w14:paraId="3B5FA3DE" w14:textId="22485691" w:rsidR="005019F5" w:rsidRPr="00D91394" w:rsidRDefault="001F14DB" w:rsidP="004B34AF">
      <w:pPr>
        <w:spacing w:line="360" w:lineRule="auto"/>
        <w:rPr>
          <w:rFonts w:ascii="Times New Roman" w:hAnsi="Times New Roman"/>
          <w:color w:val="000000"/>
          <w:sz w:val="28"/>
          <w:szCs w:val="28"/>
        </w:rPr>
      </w:pPr>
      <w:hyperlink r:id="rId12" w:history="1">
        <w:r w:rsidR="00000000" w:rsidRPr="001F14DB">
          <w:rPr>
            <w:rStyle w:val="Hyperlink"/>
            <w:rFonts w:ascii="Times New Roman" w:hAnsi="Times New Roman"/>
            <w:sz w:val="28"/>
            <w:szCs w:val="28"/>
          </w:rPr>
          <w:t>https:///FrontEnd/CMS/Article/77</w:t>
        </w:r>
      </w:hyperlink>
    </w:p>
    <w:p w14:paraId="291BB596" w14:textId="459C251D" w:rsidR="005019F5" w:rsidRPr="00D91394" w:rsidRDefault="001F14DB" w:rsidP="004B34AF">
      <w:pPr>
        <w:spacing w:line="360" w:lineRule="auto"/>
        <w:rPr>
          <w:rFonts w:ascii="Times New Roman" w:hAnsi="Times New Roman"/>
          <w:color w:val="000000"/>
          <w:sz w:val="28"/>
          <w:szCs w:val="28"/>
        </w:rPr>
      </w:pPr>
      <w:hyperlink r:id="rId13" w:history="1">
        <w:r w:rsidR="00000000" w:rsidRPr="001F14DB">
          <w:rPr>
            <w:rStyle w:val="Hyperlink"/>
            <w:rFonts w:ascii="Times New Roman" w:hAnsi="Times New Roman"/>
            <w:sz w:val="28"/>
            <w:szCs w:val="28"/>
          </w:rPr>
          <w:t>https:///media/safe-deposit-box/</w:t>
        </w:r>
      </w:hyperlink>
    </w:p>
    <w:p w14:paraId="774B6347" w14:textId="5DDCFCE4" w:rsidR="005019F5" w:rsidRPr="00D91394" w:rsidRDefault="001F14DB" w:rsidP="004B34AF">
      <w:pPr>
        <w:spacing w:line="360" w:lineRule="auto"/>
        <w:rPr>
          <w:rFonts w:ascii="Times New Roman" w:hAnsi="Times New Roman"/>
          <w:color w:val="000000"/>
          <w:sz w:val="28"/>
          <w:szCs w:val="28"/>
        </w:rPr>
      </w:pPr>
      <w:hyperlink r:id="rId14" w:history="1">
        <w:r w:rsidR="00000000" w:rsidRPr="001F14DB">
          <w:rPr>
            <w:rStyle w:val="Hyperlink"/>
            <w:rFonts w:ascii="Times New Roman" w:hAnsi="Times New Roman"/>
            <w:sz w:val="28"/>
            <w:szCs w:val="28"/>
          </w:rPr>
          <w:t>https:///produk_lain/post/safe-deposit-box-sdb</w:t>
        </w:r>
      </w:hyperlink>
    </w:p>
    <w:p w14:paraId="03E2A802" w14:textId="642D80D0" w:rsidR="005019F5" w:rsidRPr="00D91394" w:rsidRDefault="001F14DB" w:rsidP="004B34AF">
      <w:pPr>
        <w:spacing w:line="360" w:lineRule="auto"/>
        <w:rPr>
          <w:rFonts w:ascii="Times New Roman" w:hAnsi="Times New Roman"/>
          <w:color w:val="000000"/>
          <w:sz w:val="28"/>
          <w:szCs w:val="28"/>
        </w:rPr>
      </w:pPr>
      <w:hyperlink r:id="rId15" w:history="1">
        <w:r w:rsidR="00000000" w:rsidRPr="001F14DB">
          <w:rPr>
            <w:rStyle w:val="Hyperlink"/>
            <w:rFonts w:ascii="Times New Roman" w:hAnsi="Times New Roman"/>
            <w:sz w:val="28"/>
            <w:szCs w:val="28"/>
          </w:rPr>
          <w:t>https:///cara-menyewa-deposit-box-di-bank-ini-dia-langkahnya</w:t>
        </w:r>
        <w:r w:rsidR="00CB6E94" w:rsidRPr="001F14DB">
          <w:rPr>
            <w:rStyle w:val="Hyperlink"/>
            <w:rFonts w:ascii="Times New Roman" w:hAnsi="Times New Roman"/>
            <w:sz w:val="28"/>
            <w:szCs w:val="28"/>
          </w:rPr>
          <w:t>/</w:t>
        </w:r>
      </w:hyperlink>
    </w:p>
    <w:sectPr w:rsidR="005019F5" w:rsidRPr="00D91394" w:rsidSect="00D91394">
      <w:pgSz w:w="11900" w:h="16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E5BA1" w14:textId="77777777" w:rsidR="006C1448" w:rsidRDefault="006C1448">
      <w:pPr>
        <w:spacing w:after="0" w:line="240" w:lineRule="auto"/>
      </w:pPr>
      <w:r>
        <w:separator/>
      </w:r>
    </w:p>
  </w:endnote>
  <w:endnote w:type="continuationSeparator" w:id="0">
    <w:p w14:paraId="53F11D0A" w14:textId="77777777" w:rsidR="006C1448" w:rsidRDefault="006C1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9B178" w14:textId="77777777" w:rsidR="00C23119" w:rsidRDefault="00C23119">
    <w:pPr>
      <w:pStyle w:val="Footer"/>
      <w:jc w:val="right"/>
    </w:pPr>
    <w:r>
      <w:fldChar w:fldCharType="begin"/>
    </w:r>
    <w:r>
      <w:instrText xml:space="preserve"> PAGE   \* MERGEFORMAT </w:instrText>
    </w:r>
    <w:r>
      <w:fldChar w:fldCharType="separate"/>
    </w:r>
    <w:r>
      <w:rPr>
        <w:noProof/>
      </w:rPr>
      <w:t>2</w:t>
    </w:r>
    <w:r>
      <w:rPr>
        <w:noProof/>
      </w:rPr>
      <w:fldChar w:fldCharType="end"/>
    </w:r>
  </w:p>
  <w:p w14:paraId="75C7773E" w14:textId="77777777" w:rsidR="00D91394" w:rsidRDefault="00D913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014B8" w14:textId="77777777" w:rsidR="006C1448" w:rsidRDefault="006C1448">
      <w:pPr>
        <w:spacing w:after="0" w:line="240" w:lineRule="auto"/>
      </w:pPr>
      <w:r>
        <w:separator/>
      </w:r>
    </w:p>
  </w:footnote>
  <w:footnote w:type="continuationSeparator" w:id="0">
    <w:p w14:paraId="04EAD6ED" w14:textId="77777777" w:rsidR="006C1448" w:rsidRDefault="006C1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EF893" w14:textId="77777777" w:rsidR="005019F5" w:rsidRDefault="005019F5">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00000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15:restartNumberingAfterBreak="0">
    <w:nsid w:val="00000001"/>
    <w:multiLevelType w:val="hybridMultilevel"/>
    <w:tmpl w:val="00000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15:restartNumberingAfterBreak="0">
    <w:nsid w:val="00000002"/>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3" w15:restartNumberingAfterBreak="0">
    <w:nsid w:val="00000003"/>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4" w15:restartNumberingAfterBreak="0">
    <w:nsid w:val="00000004"/>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5" w15:restartNumberingAfterBreak="0">
    <w:nsid w:val="00000005"/>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6" w15:restartNumberingAfterBreak="0">
    <w:nsid w:val="00000006"/>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7" w15:restartNumberingAfterBreak="0">
    <w:nsid w:val="00000007"/>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8" w15:restartNumberingAfterBreak="0">
    <w:nsid w:val="00000008"/>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9" w15:restartNumberingAfterBreak="0">
    <w:nsid w:val="00000009"/>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0" w15:restartNumberingAfterBreak="0">
    <w:nsid w:val="0000000A"/>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1" w15:restartNumberingAfterBreak="0">
    <w:nsid w:val="0000000B"/>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2" w15:restartNumberingAfterBreak="0">
    <w:nsid w:val="0000000C"/>
    <w:multiLevelType w:val="hybridMultilevel"/>
    <w:tmpl w:val="8AE7A0B3"/>
    <w:lvl w:ilvl="0" w:tplc="0409000F">
      <w:start w:val="3"/>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3" w15:restartNumberingAfterBreak="0">
    <w:nsid w:val="0000000D"/>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4" w15:restartNumberingAfterBreak="0">
    <w:nsid w:val="39D27C26"/>
    <w:multiLevelType w:val="hybridMultilevel"/>
    <w:tmpl w:val="046CFFC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85617612">
    <w:abstractNumId w:val="1"/>
  </w:num>
  <w:num w:numId="2" w16cid:durableId="48463048">
    <w:abstractNumId w:val="0"/>
  </w:num>
  <w:num w:numId="3" w16cid:durableId="211501398">
    <w:abstractNumId w:val="2"/>
  </w:num>
  <w:num w:numId="4" w16cid:durableId="1229725878">
    <w:abstractNumId w:val="3"/>
  </w:num>
  <w:num w:numId="5" w16cid:durableId="1399934905">
    <w:abstractNumId w:val="4"/>
  </w:num>
  <w:num w:numId="6" w16cid:durableId="724719663">
    <w:abstractNumId w:val="5"/>
  </w:num>
  <w:num w:numId="7" w16cid:durableId="1458914457">
    <w:abstractNumId w:val="6"/>
  </w:num>
  <w:num w:numId="8" w16cid:durableId="568809459">
    <w:abstractNumId w:val="7"/>
  </w:num>
  <w:num w:numId="9" w16cid:durableId="648678210">
    <w:abstractNumId w:val="8"/>
  </w:num>
  <w:num w:numId="10" w16cid:durableId="1057171595">
    <w:abstractNumId w:val="9"/>
  </w:num>
  <w:num w:numId="11" w16cid:durableId="334303020">
    <w:abstractNumId w:val="10"/>
  </w:num>
  <w:num w:numId="12" w16cid:durableId="1311980480">
    <w:abstractNumId w:val="11"/>
  </w:num>
  <w:num w:numId="13" w16cid:durableId="119347234">
    <w:abstractNumId w:val="12"/>
  </w:num>
  <w:num w:numId="14" w16cid:durableId="373581614">
    <w:abstractNumId w:val="13"/>
  </w:num>
  <w:num w:numId="15" w16cid:durableId="21463894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TrackMoves/>
  <w:defaultTabStop w:val="720"/>
  <w:doNotShadeFormData/>
  <w:characterSpacingControl w:val="doNotCompress"/>
  <w:doNotValidateAgainstSchema/>
  <w:doNotDemarcateInvalidXml/>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19F5"/>
    <w:rsid w:val="001F14DB"/>
    <w:rsid w:val="002D214A"/>
    <w:rsid w:val="004B34AF"/>
    <w:rsid w:val="005019F5"/>
    <w:rsid w:val="005B4B15"/>
    <w:rsid w:val="00624F3A"/>
    <w:rsid w:val="006C1448"/>
    <w:rsid w:val="00820694"/>
    <w:rsid w:val="00C23119"/>
    <w:rsid w:val="00C72804"/>
    <w:rsid w:val="00CB6E94"/>
    <w:rsid w:val="00D91394"/>
    <w:rsid w:val="00E33B3F"/>
    <w:rsid w:val="00F11204"/>
    <w:rsid w:val="00F73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23C8B0F4"/>
  <w15:docId w15:val="{D5F2A8C9-5BA5-4898-A4DD-FF0C30AF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rPr>
  </w:style>
  <w:style w:type="paragraph" w:styleId="Heading1">
    <w:name w:val="heading 1"/>
    <w:basedOn w:val="Normal"/>
    <w:next w:val="Normal"/>
    <w:link w:val="Heading1Char"/>
    <w:autoRedefine/>
    <w:uiPriority w:val="9"/>
    <w:qFormat/>
    <w:rsid w:val="00C23119"/>
    <w:pPr>
      <w:keepNext/>
      <w:spacing w:before="240" w:after="60" w:line="360" w:lineRule="auto"/>
      <w:jc w:val="center"/>
      <w:outlineLvl w:val="0"/>
    </w:pPr>
    <w:rPr>
      <w:rFonts w:ascii="Times New Roman" w:hAnsi="Times New Roman"/>
      <w:b/>
      <w:bCs/>
      <w:color w:val="000000"/>
      <w:kern w:val="32"/>
      <w:sz w:val="32"/>
      <w:szCs w:val="32"/>
    </w:rPr>
  </w:style>
  <w:style w:type="paragraph" w:styleId="Heading2">
    <w:name w:val="heading 2"/>
    <w:basedOn w:val="Normal"/>
    <w:next w:val="Normal"/>
    <w:link w:val="Heading2Char"/>
    <w:autoRedefine/>
    <w:uiPriority w:val="9"/>
    <w:unhideWhenUsed/>
    <w:qFormat/>
    <w:rsid w:val="00D91394"/>
    <w:pPr>
      <w:keepNext/>
      <w:spacing w:before="240" w:after="60"/>
      <w:outlineLvl w:val="1"/>
    </w:pPr>
    <w:rPr>
      <w:rFonts w:ascii="Times New Roman" w:hAnsi="Times New Roman"/>
      <w:b/>
      <w:bCs/>
      <w:i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spacing w:after="0" w:line="240" w:lineRule="auto"/>
    </w:pPr>
  </w:style>
  <w:style w:type="character" w:customStyle="1" w:styleId="HeaderChar">
    <w:name w:val="Header Char"/>
    <w:basedOn w:val="DefaultParagraphFont"/>
    <w:link w:val="Header"/>
    <w:uiPriority w:val="99"/>
  </w:style>
  <w:style w:type="paragraph" w:styleId="ListParagraph">
    <w:name w:val="List Paragraph"/>
    <w:basedOn w:val="Normal"/>
    <w:uiPriority w:val="34"/>
    <w:qFormat/>
    <w:pPr>
      <w:ind w:left="720"/>
      <w:contextualSpacing/>
    </w:pPr>
  </w:style>
  <w:style w:type="character" w:styleId="Hyperlink">
    <w:name w:val="Hyperlink"/>
    <w:uiPriority w:val="99"/>
    <w:unhideWhenUsed/>
    <w:rsid w:val="005B4B15"/>
    <w:rPr>
      <w:color w:val="0000FF"/>
      <w:u w:val="single"/>
    </w:rPr>
  </w:style>
  <w:style w:type="character" w:styleId="UnresolvedMention">
    <w:name w:val="Unresolved Mention"/>
    <w:uiPriority w:val="99"/>
    <w:semiHidden/>
    <w:unhideWhenUsed/>
    <w:rsid w:val="005B4B15"/>
    <w:rPr>
      <w:color w:val="605E5C"/>
      <w:shd w:val="clear" w:color="auto" w:fill="E1DFDD"/>
    </w:rPr>
  </w:style>
  <w:style w:type="paragraph" w:styleId="Footer">
    <w:name w:val="footer"/>
    <w:basedOn w:val="Normal"/>
    <w:link w:val="FooterChar"/>
    <w:uiPriority w:val="99"/>
    <w:unhideWhenUsed/>
    <w:rsid w:val="005B4B15"/>
    <w:pPr>
      <w:tabs>
        <w:tab w:val="center" w:pos="4513"/>
        <w:tab w:val="right" w:pos="9026"/>
      </w:tabs>
    </w:pPr>
  </w:style>
  <w:style w:type="character" w:customStyle="1" w:styleId="FooterChar">
    <w:name w:val="Footer Char"/>
    <w:link w:val="Footer"/>
    <w:uiPriority w:val="99"/>
    <w:rsid w:val="005B4B15"/>
    <w:rPr>
      <w:sz w:val="22"/>
      <w:szCs w:val="22"/>
    </w:rPr>
  </w:style>
  <w:style w:type="character" w:customStyle="1" w:styleId="Heading1Char">
    <w:name w:val="Heading 1 Char"/>
    <w:link w:val="Heading1"/>
    <w:uiPriority w:val="9"/>
    <w:rsid w:val="00C23119"/>
    <w:rPr>
      <w:rFonts w:ascii="Times New Roman" w:hAnsi="Times New Roman"/>
      <w:b/>
      <w:bCs/>
      <w:color w:val="000000"/>
      <w:kern w:val="32"/>
      <w:sz w:val="32"/>
      <w:szCs w:val="32"/>
      <w:lang w:val="en-US" w:eastAsia="zh-CN"/>
    </w:rPr>
  </w:style>
  <w:style w:type="paragraph" w:styleId="TOCHeading">
    <w:name w:val="TOC Heading"/>
    <w:basedOn w:val="Heading1"/>
    <w:next w:val="Normal"/>
    <w:uiPriority w:val="39"/>
    <w:unhideWhenUsed/>
    <w:qFormat/>
    <w:rsid w:val="00CB6E94"/>
    <w:pPr>
      <w:keepLines/>
      <w:spacing w:after="0" w:line="259" w:lineRule="auto"/>
      <w:jc w:val="left"/>
      <w:outlineLvl w:val="9"/>
    </w:pPr>
    <w:rPr>
      <w:rFonts w:ascii="Calibri Light" w:hAnsi="Calibri Light"/>
      <w:b w:val="0"/>
      <w:bCs w:val="0"/>
      <w:color w:val="2F5496"/>
      <w:kern w:val="0"/>
      <w:lang w:eastAsia="en-US"/>
    </w:rPr>
  </w:style>
  <w:style w:type="paragraph" w:styleId="TOC1">
    <w:name w:val="toc 1"/>
    <w:basedOn w:val="Normal"/>
    <w:next w:val="Normal"/>
    <w:autoRedefine/>
    <w:uiPriority w:val="39"/>
    <w:unhideWhenUsed/>
    <w:rsid w:val="00CB6E94"/>
  </w:style>
  <w:style w:type="character" w:customStyle="1" w:styleId="Heading2Char">
    <w:name w:val="Heading 2 Char"/>
    <w:link w:val="Heading2"/>
    <w:uiPriority w:val="9"/>
    <w:rsid w:val="00D91394"/>
    <w:rPr>
      <w:rFonts w:ascii="Times New Roman" w:eastAsia="SimSun" w:hAnsi="Times New Roman" w:cs="Times New Roman"/>
      <w:b/>
      <w:bCs/>
      <w:iCs/>
      <w:color w:val="000000"/>
      <w:sz w:val="28"/>
      <w:szCs w:val="28"/>
      <w:lang w:val="en-US" w:eastAsia="zh-CN"/>
    </w:rPr>
  </w:style>
  <w:style w:type="paragraph" w:styleId="TOC2">
    <w:name w:val="toc 2"/>
    <w:basedOn w:val="Normal"/>
    <w:next w:val="Normal"/>
    <w:autoRedefine/>
    <w:uiPriority w:val="39"/>
    <w:unhideWhenUsed/>
    <w:rsid w:val="00D91394"/>
    <w:pPr>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a/safe-deposit-bo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ontEnd/CMS/Article/7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ara-menyewa-deposit-box-di-bank-ini-dia-langkahnya/"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mkn2buduran.com" TargetMode="External"/><Relationship Id="rId14" Type="http://schemas.openxmlformats.org/officeDocument/2006/relationships/hyperlink" Target="https://produk_lain/post/safe-deposit-box-s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58936-2856-4AC7-AD59-8130F7F67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8</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SM-A025F</dc:creator>
  <cp:lastModifiedBy>ahmadinlaisa04@gmail.com</cp:lastModifiedBy>
  <cp:revision>5</cp:revision>
  <dcterms:created xsi:type="dcterms:W3CDTF">2022-10-09T01:19:00Z</dcterms:created>
  <dcterms:modified xsi:type="dcterms:W3CDTF">2022-11-15T13:58:00Z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025c75e5e1614dd7be531469a09cd723</vt:lpwstr>
  </property>
</Properties>
</file>