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8817" w14:textId="77777777" w:rsidR="007A7128" w:rsidRPr="007D07C6" w:rsidRDefault="007A7128" w:rsidP="007A7128">
      <w:pPr>
        <w:rPr>
          <w:b/>
          <w:bCs/>
          <w:sz w:val="28"/>
          <w:szCs w:val="28"/>
        </w:rPr>
      </w:pPr>
      <w:r w:rsidRPr="007D07C6">
        <w:rPr>
          <w:b/>
          <w:bCs/>
          <w:sz w:val="28"/>
          <w:szCs w:val="28"/>
        </w:rPr>
        <w:t>Pipelining in Computer Architecture</w:t>
      </w:r>
    </w:p>
    <w:p w14:paraId="31D8BCBD" w14:textId="77777777" w:rsidR="007A7128" w:rsidRPr="007D07C6" w:rsidRDefault="007A7128" w:rsidP="007A7128">
      <w:pPr>
        <w:rPr>
          <w:b/>
          <w:bCs/>
          <w:sz w:val="28"/>
          <w:szCs w:val="28"/>
        </w:rPr>
      </w:pPr>
      <w:r w:rsidRPr="007D07C6">
        <w:rPr>
          <w:b/>
          <w:bCs/>
          <w:sz w:val="28"/>
          <w:szCs w:val="28"/>
        </w:rPr>
        <w:t xml:space="preserve"> What is Pipelining? </w:t>
      </w:r>
    </w:p>
    <w:p w14:paraId="62CD6517" w14:textId="77777777" w:rsidR="007A7128" w:rsidRPr="00FB2B68" w:rsidRDefault="007A7128" w:rsidP="007A7128">
      <w:r w:rsidRPr="00FB2B68">
        <w:t xml:space="preserve">Pipelining is the process of accumulating instruction from the processor through a pipeline. It allows storing and executing instructions in an orderly process. It is also known as </w:t>
      </w:r>
      <w:r w:rsidRPr="00FB2B68">
        <w:rPr>
          <w:b/>
          <w:bCs/>
        </w:rPr>
        <w:t>pipeline processing</w:t>
      </w:r>
      <w:r w:rsidRPr="00FB2B68">
        <w:t xml:space="preserve">. </w:t>
      </w:r>
    </w:p>
    <w:p w14:paraId="7CAC19AA" w14:textId="77777777" w:rsidR="007A7128" w:rsidRPr="007A7128" w:rsidRDefault="007A7128" w:rsidP="007A7128">
      <w:r w:rsidRPr="007A7128">
        <w:t>Pipelining is a fundamental CPU design technique that significantly enhances performance by allowing multiple instructions to be in various stages of execution simultaneously. Instead of waiting for one instruction to completely finish all its steps before starting the next, pipelining breaks down the instruction execution process into a series of smaller, distinct stages, and then overlaps these stages.</w:t>
      </w:r>
    </w:p>
    <w:p w14:paraId="75BACD04" w14:textId="77777777" w:rsidR="007A7128" w:rsidRDefault="007A7128" w:rsidP="007A7128"/>
    <w:p w14:paraId="1A581954" w14:textId="77777777" w:rsidR="007A7128" w:rsidRDefault="007A7128" w:rsidP="007A7128">
      <w:r>
        <w:rPr>
          <w:noProof/>
        </w:rPr>
        <w:drawing>
          <wp:inline distT="0" distB="0" distL="0" distR="0" wp14:anchorId="3960CDE2" wp14:editId="51C72913">
            <wp:extent cx="5724525" cy="2152650"/>
            <wp:effectExtent l="0" t="0" r="9525" b="0"/>
            <wp:docPr id="947762859" name="Picture 1" descr="A diagram of a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62859" name="Picture 1" descr="A diagram of a pipeli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2152650"/>
                    </a:xfrm>
                    <a:prstGeom prst="rect">
                      <a:avLst/>
                    </a:prstGeom>
                    <a:noFill/>
                    <a:ln>
                      <a:noFill/>
                    </a:ln>
                  </pic:spPr>
                </pic:pic>
              </a:graphicData>
            </a:graphic>
          </wp:inline>
        </w:drawing>
      </w:r>
    </w:p>
    <w:p w14:paraId="40D05D32" w14:textId="77777777" w:rsidR="007A7128" w:rsidRDefault="007A7128" w:rsidP="007A7128"/>
    <w:p w14:paraId="14940B0D" w14:textId="77777777" w:rsidR="007A7128" w:rsidRDefault="007A7128" w:rsidP="007A7128">
      <w:r>
        <w:t xml:space="preserve">In summary, </w:t>
      </w:r>
      <w:r w:rsidRPr="00FB2B68">
        <w:rPr>
          <w:b/>
          <w:bCs/>
        </w:rPr>
        <w:t>Pipelining</w:t>
      </w:r>
      <w:r w:rsidRPr="00FB2B68">
        <w:t xml:space="preserve"> is a technique used in computer architecture to improve the performance of processors. It works by breaking down the execution of an instruction into smaller, independent stages. These stages are then arranged in an assembly line fashion, like a pipeline.</w:t>
      </w:r>
    </w:p>
    <w:p w14:paraId="0E78BAEE" w14:textId="77777777" w:rsidR="007A7128" w:rsidRDefault="007A7128" w:rsidP="007A7128">
      <w:r w:rsidRPr="00FB2B68">
        <w:t>Pipeline system is like the modern-day assembly line setup in factories. For example, in a car manufacturing industry, huge assembly lines are setup and at each point, there are robotic arms to perform a certain task, and then the car moves on ahead to the next arm.</w:t>
      </w:r>
    </w:p>
    <w:p w14:paraId="48A801B2" w14:textId="77777777" w:rsidR="007A7128" w:rsidRPr="007D07C6" w:rsidRDefault="007A7128" w:rsidP="007A7128">
      <w:pPr>
        <w:rPr>
          <w:b/>
          <w:bCs/>
          <w:sz w:val="28"/>
          <w:szCs w:val="28"/>
        </w:rPr>
      </w:pPr>
      <w:r w:rsidRPr="007D07C6">
        <w:rPr>
          <w:b/>
          <w:bCs/>
          <w:sz w:val="28"/>
          <w:szCs w:val="28"/>
        </w:rPr>
        <w:t>Benefits of Pipelining</w:t>
      </w:r>
    </w:p>
    <w:p w14:paraId="7055DD35" w14:textId="77777777" w:rsidR="007A7128" w:rsidRPr="000202F1" w:rsidRDefault="007A7128" w:rsidP="007A7128">
      <w:pPr>
        <w:numPr>
          <w:ilvl w:val="0"/>
          <w:numId w:val="14"/>
        </w:numPr>
      </w:pPr>
      <w:r w:rsidRPr="000202F1">
        <w:t xml:space="preserve">Increased Throughput: The primary benefit of pipelining is that it significantly increases the number of instructions that the CPU can complete per unit of time (instructions per second). Even though a single instruction still takes the same total time to pass through all stages (its latency), the rate at which new instructions </w:t>
      </w:r>
      <w:r w:rsidRPr="000202F1">
        <w:rPr>
          <w:i/>
          <w:iCs/>
        </w:rPr>
        <w:t>finish</w:t>
      </w:r>
      <w:r w:rsidRPr="000202F1">
        <w:t xml:space="preserve"> is much higher.</w:t>
      </w:r>
    </w:p>
    <w:p w14:paraId="29142866" w14:textId="77777777" w:rsidR="007A7128" w:rsidRPr="000202F1" w:rsidRDefault="007A7128" w:rsidP="007A7128">
      <w:pPr>
        <w:numPr>
          <w:ilvl w:val="0"/>
          <w:numId w:val="14"/>
        </w:numPr>
      </w:pPr>
      <w:r w:rsidRPr="000202F1">
        <w:lastRenderedPageBreak/>
        <w:t>Higher Clock Frequencies: Each stage's work is simpler and takes less time than executing an entire instruction. This allows the overall CPU clock frequency to be increased, further boosting performance.</w:t>
      </w:r>
    </w:p>
    <w:p w14:paraId="055EAB7F" w14:textId="77777777" w:rsidR="007A7128" w:rsidRPr="000202F1" w:rsidRDefault="007A7128" w:rsidP="007A7128">
      <w:pPr>
        <w:numPr>
          <w:ilvl w:val="0"/>
          <w:numId w:val="14"/>
        </w:numPr>
      </w:pPr>
      <w:r w:rsidRPr="000202F1">
        <w:t>Improved Hardware Utilization: By keeping all pipeline stages busy, the CPU's functional units (like the ALU or memory access units) are used more efficiently.</w:t>
      </w:r>
    </w:p>
    <w:p w14:paraId="62123263" w14:textId="77777777" w:rsidR="007D07C6" w:rsidRDefault="007D07C6" w:rsidP="007A7128">
      <w:pPr>
        <w:rPr>
          <w:b/>
          <w:bCs/>
        </w:rPr>
      </w:pPr>
    </w:p>
    <w:p w14:paraId="5D621ACC" w14:textId="239DE76A" w:rsidR="007A7128" w:rsidRPr="007D07C6" w:rsidRDefault="007A7128" w:rsidP="007A7128">
      <w:pPr>
        <w:rPr>
          <w:b/>
          <w:bCs/>
          <w:sz w:val="28"/>
          <w:szCs w:val="28"/>
        </w:rPr>
      </w:pPr>
      <w:r w:rsidRPr="007D07C6">
        <w:rPr>
          <w:b/>
          <w:bCs/>
          <w:sz w:val="28"/>
          <w:szCs w:val="28"/>
        </w:rPr>
        <w:t>Challenges (Hazards)</w:t>
      </w:r>
      <w:r w:rsidR="007D07C6" w:rsidRPr="007D07C6">
        <w:rPr>
          <w:b/>
          <w:bCs/>
          <w:sz w:val="28"/>
          <w:szCs w:val="28"/>
        </w:rPr>
        <w:t xml:space="preserve"> of Pipelining</w:t>
      </w:r>
    </w:p>
    <w:p w14:paraId="17AAFBB3" w14:textId="77777777" w:rsidR="007A7128" w:rsidRPr="00871037" w:rsidRDefault="007A7128" w:rsidP="007A7128">
      <w:r w:rsidRPr="00871037">
        <w:t>While highly effective, pipelining introduces complexities known as "hazards," which can prevent the ideal one-instruction-per-cycle completion rate:</w:t>
      </w:r>
    </w:p>
    <w:p w14:paraId="1586B19C" w14:textId="77777777" w:rsidR="007A7128" w:rsidRPr="00871037" w:rsidRDefault="007A7128" w:rsidP="007A7128">
      <w:pPr>
        <w:numPr>
          <w:ilvl w:val="0"/>
          <w:numId w:val="15"/>
        </w:numPr>
      </w:pPr>
      <w:r w:rsidRPr="00871037">
        <w:rPr>
          <w:b/>
          <w:bCs/>
        </w:rPr>
        <w:t>Structural Hazards:</w:t>
      </w:r>
      <w:r w:rsidRPr="00871037">
        <w:t xml:space="preserve"> Occur when two instructions in different pipeline stages try to use the same hardware resource at the same time. (e.g., if one memory unit serves both instruction fetch and data access, and both stages need it in the same cycle).</w:t>
      </w:r>
    </w:p>
    <w:p w14:paraId="6B586E42" w14:textId="77777777" w:rsidR="007A7128" w:rsidRPr="00871037" w:rsidRDefault="007A7128" w:rsidP="007A7128">
      <w:pPr>
        <w:numPr>
          <w:ilvl w:val="0"/>
          <w:numId w:val="15"/>
        </w:numPr>
      </w:pPr>
      <w:r w:rsidRPr="00871037">
        <w:rPr>
          <w:b/>
          <w:bCs/>
        </w:rPr>
        <w:t>Data Hazards:</w:t>
      </w:r>
      <w:r w:rsidRPr="00871037">
        <w:t xml:space="preserve"> Occur when an instruction needs data that has not yet been produced by a prior instruction in the pipeline. This creates a dependency where an instruction must wait for an earlier one to complete its data production. </w:t>
      </w:r>
    </w:p>
    <w:p w14:paraId="3A8AC9D8" w14:textId="77777777" w:rsidR="007A7128" w:rsidRPr="00871037" w:rsidRDefault="007A7128" w:rsidP="007A7128">
      <w:pPr>
        <w:numPr>
          <w:ilvl w:val="0"/>
          <w:numId w:val="15"/>
        </w:numPr>
      </w:pPr>
      <w:r w:rsidRPr="00871037">
        <w:rPr>
          <w:b/>
          <w:bCs/>
        </w:rPr>
        <w:t>Control Hazards:</w:t>
      </w:r>
      <w:r w:rsidRPr="00871037">
        <w:t xml:space="preserve"> Occur with instructions that change the program flow (like branches or jumps). When a branch instruction is in the pipeline, the CPU might have already fetched subsequent instructions assuming a sequential flow. If the branch is taken, these "speculatively" fetched instructions are incorrect and must be flushed from the pipeline, causing a delay.</w:t>
      </w:r>
    </w:p>
    <w:p w14:paraId="164C84B3" w14:textId="77777777" w:rsidR="007A7128" w:rsidRDefault="007A7128" w:rsidP="007A7128">
      <w:r>
        <w:t>Overall, pipelining is a powerful technique for boosting processor performance. By cleverly overlapping instruction stages, it allows more work to be done in a shorter time.</w:t>
      </w:r>
    </w:p>
    <w:p w14:paraId="108B8C30" w14:textId="77777777" w:rsidR="007A7128" w:rsidRDefault="007A7128" w:rsidP="007A7128"/>
    <w:p w14:paraId="4289E4D6" w14:textId="5FBCE75D" w:rsidR="007A7128" w:rsidRPr="007D07C6" w:rsidRDefault="007A7128" w:rsidP="007A7128">
      <w:pPr>
        <w:rPr>
          <w:b/>
          <w:bCs/>
          <w:sz w:val="28"/>
          <w:szCs w:val="28"/>
        </w:rPr>
      </w:pPr>
      <w:r w:rsidRPr="007D07C6">
        <w:rPr>
          <w:b/>
          <w:bCs/>
          <w:sz w:val="28"/>
          <w:szCs w:val="28"/>
        </w:rPr>
        <w:t>STACK OPERATIONS</w:t>
      </w:r>
    </w:p>
    <w:p w14:paraId="3C357A91" w14:textId="77777777" w:rsidR="007A7128" w:rsidRDefault="007A7128" w:rsidP="007A7128">
      <w:r w:rsidRPr="007A7128">
        <w:t xml:space="preserve">A </w:t>
      </w:r>
      <w:r w:rsidRPr="007A7128">
        <w:rPr>
          <w:b/>
          <w:bCs/>
        </w:rPr>
        <w:t>stack</w:t>
      </w:r>
      <w:r w:rsidRPr="007A7128">
        <w:t xml:space="preserve"> is a section of memory that operates on a </w:t>
      </w:r>
      <w:r w:rsidRPr="007A7128">
        <w:rPr>
          <w:b/>
          <w:bCs/>
        </w:rPr>
        <w:t>Last-In, First-Out (LIFO)</w:t>
      </w:r>
      <w:r w:rsidRPr="007A7128">
        <w:t xml:space="preserve"> principle, much like a stack of plates.</w:t>
      </w:r>
    </w:p>
    <w:p w14:paraId="5C1A536D" w14:textId="7C21EAB1" w:rsidR="007A7128" w:rsidRPr="007A7128" w:rsidRDefault="007A7128" w:rsidP="007A7128">
      <w:r w:rsidRPr="007A7128">
        <w:t xml:space="preserve">Stack operations are fundamental to how a computer manages data, especially for function calls and local variables. </w:t>
      </w:r>
    </w:p>
    <w:p w14:paraId="78FF62F2" w14:textId="77777777" w:rsidR="007A7128" w:rsidRDefault="007A7128" w:rsidP="007A7128">
      <w:r w:rsidRPr="007A7128">
        <w:t xml:space="preserve">The two primary operations are </w:t>
      </w:r>
      <w:r w:rsidRPr="007A7128">
        <w:rPr>
          <w:b/>
          <w:bCs/>
        </w:rPr>
        <w:t>PUSH</w:t>
      </w:r>
      <w:r w:rsidRPr="007A7128">
        <w:t xml:space="preserve"> and </w:t>
      </w:r>
      <w:r w:rsidRPr="007A7128">
        <w:rPr>
          <w:b/>
          <w:bCs/>
        </w:rPr>
        <w:t>POP</w:t>
      </w:r>
      <w:r w:rsidRPr="007A7128">
        <w:t xml:space="preserve">. Both operations are managed by a special CPU register called the </w:t>
      </w:r>
      <w:r w:rsidRPr="007A7128">
        <w:rPr>
          <w:b/>
          <w:bCs/>
        </w:rPr>
        <w:t>Stack Pointer (SP)</w:t>
      </w:r>
      <w:r w:rsidRPr="007A7128">
        <w:t xml:space="preserve"> or </w:t>
      </w:r>
      <w:r w:rsidRPr="007A7128">
        <w:rPr>
          <w:b/>
          <w:bCs/>
        </w:rPr>
        <w:t>Stack Base Pointer (BP)</w:t>
      </w:r>
      <w:r w:rsidRPr="007A7128">
        <w:t xml:space="preserve">, which always points to the </w:t>
      </w:r>
      <w:r w:rsidRPr="007A7128">
        <w:rPr>
          <w:b/>
          <w:bCs/>
        </w:rPr>
        <w:t>top of the stack</w:t>
      </w:r>
      <w:r w:rsidRPr="007A7128">
        <w:t>.</w:t>
      </w:r>
    </w:p>
    <w:p w14:paraId="1A9642EA" w14:textId="77777777" w:rsidR="007D07C6" w:rsidRPr="007A7128" w:rsidRDefault="007D07C6" w:rsidP="007A7128"/>
    <w:p w14:paraId="6D047C95" w14:textId="77777777" w:rsidR="007A7128" w:rsidRDefault="007A7128" w:rsidP="007A7128">
      <w:pPr>
        <w:rPr>
          <w:b/>
          <w:bCs/>
        </w:rPr>
      </w:pPr>
    </w:p>
    <w:p w14:paraId="769F2EA0" w14:textId="6D04D24B" w:rsidR="007A7128" w:rsidRPr="007A7128" w:rsidRDefault="007A7128" w:rsidP="007A7128">
      <w:pPr>
        <w:rPr>
          <w:b/>
          <w:bCs/>
        </w:rPr>
      </w:pPr>
      <w:r w:rsidRPr="007A7128">
        <w:rPr>
          <w:b/>
          <w:bCs/>
        </w:rPr>
        <w:lastRenderedPageBreak/>
        <w:t>1. PUSH Operation (Putting Data On)</w:t>
      </w:r>
    </w:p>
    <w:p w14:paraId="53CC9D98" w14:textId="77777777" w:rsidR="007A7128" w:rsidRPr="007A7128" w:rsidRDefault="007A7128" w:rsidP="007A7128">
      <w:r w:rsidRPr="007A7128">
        <w:t>The PUSH operation adds a data item (usually a register value or a constant) to the top of the stack.</w:t>
      </w:r>
    </w:p>
    <w:p w14:paraId="6BC6B897" w14:textId="77777777" w:rsidR="007A7128" w:rsidRPr="007A7128" w:rsidRDefault="007A7128" w:rsidP="007A7128">
      <w:pPr>
        <w:numPr>
          <w:ilvl w:val="0"/>
          <w:numId w:val="18"/>
        </w:numPr>
      </w:pPr>
      <w:r w:rsidRPr="007A7128">
        <w:rPr>
          <w:b/>
          <w:bCs/>
        </w:rPr>
        <w:t>Decrement Stack Pointer (SP):</w:t>
      </w:r>
      <w:r w:rsidRPr="007A7128">
        <w:t xml:space="preserve"> The stack generally grows </w:t>
      </w:r>
      <w:r w:rsidRPr="007A7128">
        <w:rPr>
          <w:b/>
          <w:bCs/>
        </w:rPr>
        <w:t>downward</w:t>
      </w:r>
      <w:r w:rsidRPr="007A7128">
        <w:t xml:space="preserve"> in memory (towards lower memory addresses) on most architectures (like x86). Therefore, the Stack Pointer is first decremented to point to the new, available location.</w:t>
      </w:r>
    </w:p>
    <w:p w14:paraId="41A47A08" w14:textId="77777777" w:rsidR="007A7128" w:rsidRPr="007A7128" w:rsidRDefault="007A7128" w:rsidP="007A7128">
      <w:pPr>
        <w:numPr>
          <w:ilvl w:val="0"/>
          <w:numId w:val="18"/>
        </w:numPr>
      </w:pPr>
      <w:r w:rsidRPr="007A7128">
        <w:rPr>
          <w:b/>
          <w:bCs/>
        </w:rPr>
        <w:t>Write Data:</w:t>
      </w:r>
      <w:r w:rsidRPr="007A7128">
        <w:t xml:space="preserve"> The data is then written to the memory address currently held in the Stack Pointer.</w:t>
      </w:r>
    </w:p>
    <w:p w14:paraId="0B5CBB2F" w14:textId="77777777" w:rsidR="007A7128" w:rsidRPr="007A7128" w:rsidRDefault="007A7128" w:rsidP="007A7128">
      <w:pPr>
        <w:rPr>
          <w:b/>
          <w:bCs/>
        </w:rPr>
      </w:pPr>
      <w:r w:rsidRPr="007A7128">
        <w:rPr>
          <w:b/>
          <w:bCs/>
        </w:rPr>
        <w:t>2. POP Operation (Taking Data Off)</w:t>
      </w:r>
    </w:p>
    <w:p w14:paraId="7F85B411" w14:textId="77777777" w:rsidR="007A7128" w:rsidRPr="007A7128" w:rsidRDefault="007A7128" w:rsidP="007A7128">
      <w:r w:rsidRPr="007A7128">
        <w:t>The POP operation removes the data item from the top of the stack and typically loads it into a specified register.</w:t>
      </w:r>
    </w:p>
    <w:p w14:paraId="4759E0A5" w14:textId="77777777" w:rsidR="007A7128" w:rsidRPr="007A7128" w:rsidRDefault="007A7128" w:rsidP="007A7128">
      <w:pPr>
        <w:numPr>
          <w:ilvl w:val="0"/>
          <w:numId w:val="19"/>
        </w:numPr>
      </w:pPr>
      <w:r w:rsidRPr="007A7128">
        <w:rPr>
          <w:b/>
          <w:bCs/>
        </w:rPr>
        <w:t>Read Data:</w:t>
      </w:r>
      <w:r w:rsidRPr="007A7128">
        <w:t xml:space="preserve"> The data located at the memory address pointed to by the Stack Pointer (the top of the stack) is read and copied into a destination register.</w:t>
      </w:r>
    </w:p>
    <w:p w14:paraId="5E0BE624" w14:textId="77777777" w:rsidR="007A7128" w:rsidRPr="007A7128" w:rsidRDefault="007A7128" w:rsidP="007A7128">
      <w:pPr>
        <w:numPr>
          <w:ilvl w:val="0"/>
          <w:numId w:val="19"/>
        </w:numPr>
      </w:pPr>
      <w:r w:rsidRPr="007A7128">
        <w:rPr>
          <w:b/>
          <w:bCs/>
        </w:rPr>
        <w:t>Increment Stack Pointer (SP):</w:t>
      </w:r>
      <w:r w:rsidRPr="007A7128">
        <w:t xml:space="preserve"> The Stack Pointer is then incremented by the size of the data item (e.g., 4 bytes). This effectively "removes" the data from the stack, as the Stack Pointer now points to the previous item. The old data is still physically in memory, but it's considered </w:t>
      </w:r>
      <w:r w:rsidRPr="007A7128">
        <w:rPr>
          <w:b/>
          <w:bCs/>
        </w:rPr>
        <w:t>inaccessible</w:t>
      </w:r>
      <w:r w:rsidRPr="007A7128">
        <w:t xml:space="preserve"> or "popped."</w:t>
      </w:r>
    </w:p>
    <w:p w14:paraId="12A8962E" w14:textId="77777777" w:rsidR="007A7128" w:rsidRPr="007A7128" w:rsidRDefault="007A7128" w:rsidP="007A7128">
      <w:pPr>
        <w:rPr>
          <w:b/>
          <w:bCs/>
        </w:rPr>
      </w:pPr>
      <w:r w:rsidRPr="007A7128">
        <w:rPr>
          <w:b/>
          <w:bCs/>
        </w:rPr>
        <w:t>3. Uses of the Stack</w:t>
      </w:r>
    </w:p>
    <w:p w14:paraId="68961BA7" w14:textId="77777777" w:rsidR="007A7128" w:rsidRPr="007A7128" w:rsidRDefault="007A7128" w:rsidP="007A7128">
      <w:r w:rsidRPr="007A7128">
        <w:t>The stack is essential for program execution, primarily used for:</w:t>
      </w:r>
    </w:p>
    <w:p w14:paraId="61AFD7AB" w14:textId="77777777" w:rsidR="007A7128" w:rsidRPr="007A7128" w:rsidRDefault="007A7128" w:rsidP="007A7128">
      <w:pPr>
        <w:numPr>
          <w:ilvl w:val="0"/>
          <w:numId w:val="20"/>
        </w:numPr>
      </w:pPr>
      <w:r w:rsidRPr="007A7128">
        <w:rPr>
          <w:b/>
          <w:bCs/>
        </w:rPr>
        <w:t>Temporary Data Storage:</w:t>
      </w:r>
      <w:r w:rsidRPr="007A7128">
        <w:t xml:space="preserve"> Saving the current values of registers before a section of code (like a function) executes, so they can be restored later.</w:t>
      </w:r>
    </w:p>
    <w:p w14:paraId="31F19A95" w14:textId="77777777" w:rsidR="007A7128" w:rsidRPr="007A7128" w:rsidRDefault="007A7128" w:rsidP="007A7128">
      <w:pPr>
        <w:numPr>
          <w:ilvl w:val="0"/>
          <w:numId w:val="20"/>
        </w:numPr>
      </w:pPr>
      <w:r w:rsidRPr="007A7128">
        <w:rPr>
          <w:b/>
          <w:bCs/>
        </w:rPr>
        <w:t>Function/Subroutine Calls:</w:t>
      </w:r>
      <w:r w:rsidRPr="007A7128">
        <w:t xml:space="preserve"> When a function is called, the Return Address (the address of the instruction to execute after the function finishes) is pushed onto the stack. The function then knows where to go back to when it executes a RET (return) instruction.</w:t>
      </w:r>
    </w:p>
    <w:p w14:paraId="1CC40958" w14:textId="07A00213" w:rsidR="001C6007" w:rsidRDefault="007A7128" w:rsidP="007A7128">
      <w:pPr>
        <w:numPr>
          <w:ilvl w:val="0"/>
          <w:numId w:val="20"/>
        </w:numPr>
      </w:pPr>
      <w:r w:rsidRPr="007A7128">
        <w:rPr>
          <w:b/>
          <w:bCs/>
        </w:rPr>
        <w:t>Local Variables and Parameters:</w:t>
      </w:r>
      <w:r w:rsidRPr="007A7128">
        <w:t xml:space="preserve"> Space is allocated on the stack to store the local variables and the parameters passed to a function. This section of the stack for a single function call is called a Stack Frame.</w:t>
      </w:r>
    </w:p>
    <w:p w14:paraId="207C5105" w14:textId="77777777" w:rsidR="001C6007" w:rsidRDefault="001C6007">
      <w:r>
        <w:br w:type="page"/>
      </w:r>
    </w:p>
    <w:p w14:paraId="5C3CF68B" w14:textId="77777777" w:rsidR="001C6007" w:rsidRPr="001C6007" w:rsidRDefault="001C6007" w:rsidP="001C6007">
      <w:pPr>
        <w:rPr>
          <w:b/>
          <w:bCs/>
          <w:sz w:val="28"/>
          <w:szCs w:val="28"/>
        </w:rPr>
      </w:pPr>
      <w:r w:rsidRPr="001C6007">
        <w:rPr>
          <w:b/>
          <w:bCs/>
          <w:sz w:val="28"/>
          <w:szCs w:val="28"/>
        </w:rPr>
        <w:lastRenderedPageBreak/>
        <w:t>MULTIPROCESSING</w:t>
      </w:r>
    </w:p>
    <w:p w14:paraId="29CB2883" w14:textId="77777777" w:rsidR="001C6007" w:rsidRDefault="001C6007" w:rsidP="001C6007">
      <w:r w:rsidRPr="008379C9">
        <w:t>Multiprocessing is a system that has two or more processor</w:t>
      </w:r>
      <w:r>
        <w:t>s working together within a single computer</w:t>
      </w:r>
      <w:r w:rsidRPr="008379C9">
        <w:t xml:space="preserve">. In this, CPUs are added for increasing the computing speed of the system. </w:t>
      </w:r>
      <w:r>
        <w:t>Due to the nature of m</w:t>
      </w:r>
      <w:r w:rsidRPr="008379C9">
        <w:t xml:space="preserve">ultiprocessing, there are many processes that are executed simultaneously. </w:t>
      </w:r>
    </w:p>
    <w:p w14:paraId="71DDE049" w14:textId="77777777" w:rsidR="001C6007" w:rsidRPr="008379C9" w:rsidRDefault="001C6007" w:rsidP="001C6007">
      <w:r w:rsidRPr="008379C9">
        <w:t>Multiprocessing is further classified into two categories: Symmetric Multiprocessing, Asymmetric Multiprocessing.</w:t>
      </w:r>
    </w:p>
    <w:p w14:paraId="67F24149" w14:textId="77777777" w:rsidR="001C6007" w:rsidRPr="001C6007" w:rsidRDefault="001C6007" w:rsidP="001C6007">
      <w:pPr>
        <w:rPr>
          <w:b/>
          <w:bCs/>
          <w:sz w:val="28"/>
          <w:szCs w:val="28"/>
        </w:rPr>
      </w:pPr>
      <w:r w:rsidRPr="001C6007">
        <w:rPr>
          <w:b/>
          <w:bCs/>
          <w:sz w:val="28"/>
          <w:szCs w:val="28"/>
        </w:rPr>
        <w:t>Symmetric Multiprocessing (SMP)</w:t>
      </w:r>
    </w:p>
    <w:p w14:paraId="53BF7598" w14:textId="77777777" w:rsidR="001C6007" w:rsidRPr="007F6B2C" w:rsidRDefault="001C6007" w:rsidP="001C6007">
      <w:r w:rsidRPr="007F6B2C">
        <w:t>Symmetric Multiprocessing</w:t>
      </w:r>
      <w:r>
        <w:t xml:space="preserve"> (</w:t>
      </w:r>
      <w:r w:rsidRPr="007F6B2C">
        <w:t>SMP</w:t>
      </w:r>
      <w:r>
        <w:t>)</w:t>
      </w:r>
      <w:r w:rsidRPr="007F6B2C">
        <w:t xml:space="preserve"> refers to a computer system design that uses</w:t>
      </w:r>
      <w:r w:rsidRPr="007F6B2C">
        <w:rPr>
          <w:b/>
          <w:bCs/>
        </w:rPr>
        <w:t xml:space="preserve"> multiple identical processors</w:t>
      </w:r>
      <w:r w:rsidRPr="000B7E0B">
        <w:rPr>
          <w:b/>
          <w:bCs/>
        </w:rPr>
        <w:t xml:space="preserve"> working together</w:t>
      </w:r>
      <w:r w:rsidRPr="007F6B2C">
        <w:t xml:space="preserve">. These processors are all connected to, and </w:t>
      </w:r>
      <w:r w:rsidRPr="007F6B2C">
        <w:rPr>
          <w:b/>
          <w:bCs/>
        </w:rPr>
        <w:t>share access to, a single main memory</w:t>
      </w:r>
      <w:r w:rsidRPr="007F6B2C">
        <w:t>.</w:t>
      </w:r>
    </w:p>
    <w:p w14:paraId="730F2D85" w14:textId="77777777" w:rsidR="001C6007" w:rsidRDefault="001C6007" w:rsidP="001C6007">
      <w:r w:rsidRPr="007F6B2C">
        <w:t>In an SMP system, all the CPUs share the same central communication pathway (the system bus), and they can all access the same memory and input/output devices. A single copy of the operating system manages all these processors. It treats each processor equally, dynamically assigning tasks (like programs or parts of programs) to any available processor. There's no single "master" processor; instead, they all work cooperatively to process workloads. This setup allows for true parallel execution, boosting the system's overall performance and capacity.</w:t>
      </w:r>
    </w:p>
    <w:p w14:paraId="2B5E85FE" w14:textId="1C07CD87" w:rsidR="00E90CF8" w:rsidRPr="00E90CF8" w:rsidRDefault="00E90CF8" w:rsidP="001C6007">
      <w:pPr>
        <w:rPr>
          <w:sz w:val="28"/>
          <w:szCs w:val="28"/>
        </w:rPr>
      </w:pPr>
      <w:r w:rsidRPr="00E90CF8">
        <w:rPr>
          <w:b/>
          <w:bCs/>
          <w:sz w:val="28"/>
          <w:szCs w:val="28"/>
        </w:rPr>
        <w:t>Asymmetric Multiprocessing (ASP)</w:t>
      </w:r>
    </w:p>
    <w:p w14:paraId="28523756" w14:textId="1FEE60E8" w:rsidR="001C6007" w:rsidRDefault="001C6007" w:rsidP="001C6007">
      <w:r w:rsidRPr="002B52E0">
        <w:rPr>
          <w:b/>
          <w:bCs/>
        </w:rPr>
        <w:t>As</w:t>
      </w:r>
      <w:r w:rsidRPr="008379C9">
        <w:rPr>
          <w:b/>
          <w:bCs/>
        </w:rPr>
        <w:t xml:space="preserve">ymmetric </w:t>
      </w:r>
      <w:r w:rsidRPr="002B52E0">
        <w:rPr>
          <w:b/>
          <w:bCs/>
        </w:rPr>
        <w:t>M</w:t>
      </w:r>
      <w:r w:rsidRPr="008379C9">
        <w:rPr>
          <w:b/>
          <w:bCs/>
        </w:rPr>
        <w:t>ultiprocessing</w:t>
      </w:r>
      <w:r w:rsidRPr="002B52E0">
        <w:rPr>
          <w:b/>
          <w:bCs/>
        </w:rPr>
        <w:t xml:space="preserve"> (ASP)</w:t>
      </w:r>
      <w:r>
        <w:t xml:space="preserve"> describes a computer system with </w:t>
      </w:r>
      <w:r w:rsidRPr="00C61183">
        <w:rPr>
          <w:b/>
          <w:bCs/>
        </w:rPr>
        <w:t>multiple processors</w:t>
      </w:r>
      <w:r>
        <w:rPr>
          <w:b/>
          <w:bCs/>
        </w:rPr>
        <w:t>, which</w:t>
      </w:r>
      <w:r w:rsidRPr="00C61183">
        <w:rPr>
          <w:b/>
          <w:bCs/>
        </w:rPr>
        <w:t xml:space="preserve"> are not treated equally</w:t>
      </w:r>
      <w:r>
        <w:t>,</w:t>
      </w:r>
      <w:r w:rsidRPr="00C61183">
        <w:t xml:space="preserve"> instead, each processor is </w:t>
      </w:r>
      <w:r w:rsidRPr="0018549C">
        <w:t>assigned specific, predefined tasks or roles.</w:t>
      </w:r>
      <w:r>
        <w:t xml:space="preserve"> </w:t>
      </w:r>
      <w:r w:rsidRPr="003B3EA8">
        <w:t>This allows for more optimized processing based on the workload type.</w:t>
      </w:r>
    </w:p>
    <w:p w14:paraId="7521A6FF" w14:textId="77777777" w:rsidR="001C6007" w:rsidRDefault="001C6007" w:rsidP="001C6007">
      <w:r w:rsidRPr="00ED220A">
        <w:t>In an AMP system, one processor is typically designated as the "master" processor. This master processor is responsible for controlling the entire system, including managing resources and allocating specific jobs to the other processors, which are often referred to as "slave" processors.</w:t>
      </w:r>
      <w:r>
        <w:t xml:space="preserve"> </w:t>
      </w:r>
      <w:r w:rsidRPr="002A4354">
        <w:t>While memory and other system resources might be shared among the processors, the way they are accessed and controlled is hierarchical, meaning the master processor dictates how these resources are used.</w:t>
      </w:r>
    </w:p>
    <w:p w14:paraId="3C2A4771" w14:textId="6DC45481" w:rsidR="001C6007" w:rsidRPr="008379C9" w:rsidRDefault="001C6007" w:rsidP="001C6007">
      <w:r w:rsidRPr="00354949">
        <w:t>In contrast to SMP, where all processors are peers and any processor can handle any task, the hierarchical nature of AMP means there's a clear chain of command and division of labour that's pre-defined and usually fixed.</w:t>
      </w:r>
    </w:p>
    <w:p w14:paraId="698AA9C6" w14:textId="7C8F3D70" w:rsidR="007A7128" w:rsidRPr="007A7128" w:rsidRDefault="001C6007" w:rsidP="001C6007">
      <w:r w:rsidRPr="008379C9">
        <w:br/>
      </w:r>
    </w:p>
    <w:p w14:paraId="12E2A6A0" w14:textId="77777777" w:rsidR="007A7128" w:rsidRDefault="007A7128" w:rsidP="007A7128"/>
    <w:p w14:paraId="2B5ECF5E" w14:textId="77777777" w:rsidR="00F56355" w:rsidRDefault="00F56355">
      <w:pPr>
        <w:rPr>
          <w:b/>
          <w:bCs/>
        </w:rPr>
      </w:pPr>
      <w:r>
        <w:rPr>
          <w:b/>
          <w:bCs/>
        </w:rPr>
        <w:br w:type="page"/>
      </w:r>
    </w:p>
    <w:p w14:paraId="46108B74" w14:textId="342E64C3" w:rsidR="00F56355" w:rsidRPr="00F56355" w:rsidRDefault="00F56355" w:rsidP="00F56355">
      <w:pPr>
        <w:rPr>
          <w:b/>
          <w:bCs/>
          <w:sz w:val="28"/>
          <w:szCs w:val="28"/>
        </w:rPr>
      </w:pPr>
      <w:r w:rsidRPr="00F56355">
        <w:rPr>
          <w:b/>
          <w:bCs/>
          <w:sz w:val="28"/>
          <w:szCs w:val="28"/>
        </w:rPr>
        <w:lastRenderedPageBreak/>
        <w:t>INTERRUPT</w:t>
      </w:r>
    </w:p>
    <w:p w14:paraId="7217C73B" w14:textId="4BF30B97" w:rsidR="00F56355" w:rsidRPr="00F56355" w:rsidRDefault="00F56355" w:rsidP="00F56355">
      <w:r w:rsidRPr="00F56355">
        <w:t>An interrupt is a signal that temporarily halts the normal execution of a program by the Central Processing Unit (CPU) to attend to an immediate, high-priority event.</w:t>
      </w:r>
    </w:p>
    <w:p w14:paraId="15430A83" w14:textId="77777777" w:rsidR="00F56355" w:rsidRPr="00F56355" w:rsidRDefault="00F56355" w:rsidP="00F56355">
      <w:r w:rsidRPr="00F56355">
        <w:t>The interrupt mechanism is crucial for multitasking operating systems as it allows the CPU to manage inputs from various devices (like a mouse or keyboard) or handle exceptional program conditions (like an error) without constantly having to check every device's status.</w:t>
      </w:r>
    </w:p>
    <w:p w14:paraId="620D3B3C" w14:textId="77777777" w:rsidR="00F56355" w:rsidRDefault="00F56355" w:rsidP="00F56355">
      <w:pPr>
        <w:rPr>
          <w:b/>
          <w:bCs/>
        </w:rPr>
      </w:pPr>
    </w:p>
    <w:p w14:paraId="0C61B2A1" w14:textId="41BF46D5" w:rsidR="00F56355" w:rsidRPr="00F56355" w:rsidRDefault="00F56355" w:rsidP="00F56355">
      <w:pPr>
        <w:rPr>
          <w:sz w:val="28"/>
          <w:szCs w:val="28"/>
        </w:rPr>
      </w:pPr>
      <w:r w:rsidRPr="00F56355">
        <w:rPr>
          <w:b/>
          <w:bCs/>
          <w:sz w:val="28"/>
          <w:szCs w:val="28"/>
        </w:rPr>
        <w:t>Interrupt Handling Process</w:t>
      </w:r>
    </w:p>
    <w:p w14:paraId="47F7029B" w14:textId="30A64F2E" w:rsidR="00F56355" w:rsidRPr="00F56355" w:rsidRDefault="00F56355" w:rsidP="00F56355">
      <w:r>
        <w:t>T</w:t>
      </w:r>
      <w:r w:rsidRPr="00F56355">
        <w:t>he main process of handling an interrupt involves:</w:t>
      </w:r>
    </w:p>
    <w:p w14:paraId="6A2BC4EE" w14:textId="77777777" w:rsidR="00F56355" w:rsidRPr="00F56355" w:rsidRDefault="00F56355" w:rsidP="00F56355">
      <w:pPr>
        <w:numPr>
          <w:ilvl w:val="0"/>
          <w:numId w:val="21"/>
        </w:numPr>
      </w:pPr>
      <w:r w:rsidRPr="00F56355">
        <w:t>Suspension: The CPU stops its current work.</w:t>
      </w:r>
    </w:p>
    <w:p w14:paraId="2C2EC963" w14:textId="77777777" w:rsidR="00F56355" w:rsidRPr="00F56355" w:rsidRDefault="00F56355" w:rsidP="00F56355">
      <w:pPr>
        <w:numPr>
          <w:ilvl w:val="0"/>
          <w:numId w:val="21"/>
        </w:numPr>
      </w:pPr>
      <w:r w:rsidRPr="00F56355">
        <w:t>State Saving: The CPU saves the current state (registers and Program Counter) of the interrupted program onto the stack.</w:t>
      </w:r>
    </w:p>
    <w:p w14:paraId="19F09629" w14:textId="77777777" w:rsidR="00F56355" w:rsidRPr="00F56355" w:rsidRDefault="00F56355" w:rsidP="00F56355">
      <w:pPr>
        <w:numPr>
          <w:ilvl w:val="0"/>
          <w:numId w:val="21"/>
        </w:numPr>
      </w:pPr>
      <w:r w:rsidRPr="00F56355">
        <w:t xml:space="preserve">Transfer of Control: The CPU loads the address of the corresponding Interrupt Service Routine (ISR), or </w:t>
      </w:r>
      <w:r w:rsidRPr="00F56355">
        <w:rPr>
          <w:i/>
          <w:iCs/>
        </w:rPr>
        <w:t>Interrupt Handler</w:t>
      </w:r>
      <w:r w:rsidRPr="00F56355">
        <w:t>, and begins executing it.</w:t>
      </w:r>
    </w:p>
    <w:p w14:paraId="3DBD6967" w14:textId="77777777" w:rsidR="00F56355" w:rsidRPr="00F56355" w:rsidRDefault="00F56355" w:rsidP="00F56355">
      <w:pPr>
        <w:numPr>
          <w:ilvl w:val="0"/>
          <w:numId w:val="21"/>
        </w:numPr>
      </w:pPr>
      <w:r w:rsidRPr="00F56355">
        <w:t>Servicing: The ISR handles the event (e.g., processes a keystroke, resolves a page fault).</w:t>
      </w:r>
    </w:p>
    <w:p w14:paraId="26816B56" w14:textId="77777777" w:rsidR="00F56355" w:rsidRPr="00F56355" w:rsidRDefault="00F56355" w:rsidP="00F56355">
      <w:pPr>
        <w:numPr>
          <w:ilvl w:val="0"/>
          <w:numId w:val="21"/>
        </w:numPr>
      </w:pPr>
      <w:r w:rsidRPr="00F56355">
        <w:t>Resumption: The CPU restores the saved state of the original program and resumes its execution from where it left off.</w:t>
      </w:r>
    </w:p>
    <w:p w14:paraId="2F385F87" w14:textId="77777777" w:rsidR="00F56355" w:rsidRDefault="00F56355" w:rsidP="00F56355">
      <w:pPr>
        <w:rPr>
          <w:b/>
          <w:bCs/>
          <w:sz w:val="28"/>
          <w:szCs w:val="28"/>
        </w:rPr>
      </w:pPr>
    </w:p>
    <w:p w14:paraId="605EB6F5" w14:textId="3A998963" w:rsidR="00F56355" w:rsidRPr="00F56355" w:rsidRDefault="00F56355" w:rsidP="00F56355">
      <w:pPr>
        <w:rPr>
          <w:b/>
          <w:bCs/>
          <w:sz w:val="28"/>
          <w:szCs w:val="28"/>
        </w:rPr>
      </w:pPr>
      <w:r w:rsidRPr="00F56355">
        <w:rPr>
          <w:b/>
          <w:bCs/>
          <w:sz w:val="28"/>
          <w:szCs w:val="28"/>
        </w:rPr>
        <w:t>Types of Interrupts</w:t>
      </w:r>
    </w:p>
    <w:p w14:paraId="2C9DBAFC" w14:textId="77777777" w:rsidR="00F56355" w:rsidRPr="00F56355" w:rsidRDefault="00F56355" w:rsidP="00F56355">
      <w:r w:rsidRPr="00F56355">
        <w:t xml:space="preserve">Interrupts are broadly categorized based on their source (where the signal originates) and their </w:t>
      </w:r>
      <w:proofErr w:type="spellStart"/>
      <w:r w:rsidRPr="00F56355">
        <w:t>maskability</w:t>
      </w:r>
      <w:proofErr w:type="spellEnd"/>
      <w:r w:rsidRPr="00F56355">
        <w:t xml:space="preserve"> (whether they can be temporarily ignored).</w:t>
      </w:r>
    </w:p>
    <w:p w14:paraId="3A1B1131" w14:textId="6A07D556" w:rsidR="00F56355" w:rsidRPr="00F56355" w:rsidRDefault="00F56355" w:rsidP="00F56355">
      <w:pPr>
        <w:rPr>
          <w:b/>
          <w:bCs/>
        </w:rPr>
      </w:pPr>
      <w:r w:rsidRPr="00F56355">
        <w:rPr>
          <w:b/>
          <w:bCs/>
        </w:rPr>
        <w:t>1. Hardware Interrupts</w:t>
      </w:r>
      <w:r>
        <w:rPr>
          <w:b/>
          <w:bCs/>
        </w:rPr>
        <w:t>:</w:t>
      </w:r>
    </w:p>
    <w:p w14:paraId="6B67762E" w14:textId="77777777" w:rsidR="00F56355" w:rsidRDefault="00F56355" w:rsidP="00F56355">
      <w:r w:rsidRPr="00F56355">
        <w:t>Hardware interrupts are signals sent to the CPU from external hardware devices or internal hardware components. They are typically asynchronous, meaning they can occur at any unpredictable point in the program's execution.</w:t>
      </w:r>
    </w:p>
    <w:p w14:paraId="606AE5D7" w14:textId="4990299F" w:rsidR="00F56355" w:rsidRPr="00F56355" w:rsidRDefault="00F56355" w:rsidP="00F56355">
      <w:pPr>
        <w:rPr>
          <w:b/>
          <w:bCs/>
        </w:rPr>
      </w:pPr>
      <w:r w:rsidRPr="00F56355">
        <w:rPr>
          <w:b/>
          <w:bCs/>
        </w:rPr>
        <w:t>2. Software Interrupts (Exceptions or Traps)</w:t>
      </w:r>
      <w:r>
        <w:rPr>
          <w:b/>
          <w:bCs/>
        </w:rPr>
        <w:t>:</w:t>
      </w:r>
    </w:p>
    <w:p w14:paraId="00004127" w14:textId="77777777" w:rsidR="00F56355" w:rsidRDefault="00F56355" w:rsidP="00F56355">
      <w:r w:rsidRPr="00F56355">
        <w:t>Software interrupts are signals generated from within the CPU by the currently running program, usually due to a special instruction or an exceptional condition. They are typically synchronous because they occur precisely when the instruction that caused them is executed.</w:t>
      </w:r>
    </w:p>
    <w:p w14:paraId="72AF5C86" w14:textId="77777777" w:rsidR="00D56295" w:rsidRDefault="00D56295" w:rsidP="00F56355"/>
    <w:p w14:paraId="3D0AA511" w14:textId="77777777" w:rsidR="00D56295" w:rsidRPr="00D56295" w:rsidRDefault="00D56295" w:rsidP="00D56295">
      <w:pPr>
        <w:rPr>
          <w:b/>
          <w:bCs/>
          <w:sz w:val="28"/>
          <w:szCs w:val="28"/>
        </w:rPr>
      </w:pPr>
      <w:r w:rsidRPr="00D56295">
        <w:rPr>
          <w:b/>
          <w:bCs/>
          <w:sz w:val="28"/>
          <w:szCs w:val="28"/>
        </w:rPr>
        <w:lastRenderedPageBreak/>
        <w:t>Benefits of Interrupt</w:t>
      </w:r>
    </w:p>
    <w:p w14:paraId="5C6B49FA" w14:textId="77777777" w:rsidR="00D56295" w:rsidRPr="00D56295" w:rsidRDefault="00D56295" w:rsidP="00D56295">
      <w:pPr>
        <w:numPr>
          <w:ilvl w:val="0"/>
          <w:numId w:val="22"/>
        </w:numPr>
      </w:pPr>
      <w:r w:rsidRPr="00D56295">
        <w:rPr>
          <w:b/>
          <w:bCs/>
        </w:rPr>
        <w:t>Real-time Responsiveness:</w:t>
      </w:r>
      <w:r w:rsidRPr="00D56295">
        <w:t> Interrupts permit a system to reply promptly to outside events or signals, permitting real-time processing.</w:t>
      </w:r>
    </w:p>
    <w:p w14:paraId="1B01DCA1" w14:textId="77777777" w:rsidR="00D56295" w:rsidRPr="00D56295" w:rsidRDefault="00D56295" w:rsidP="00D56295">
      <w:pPr>
        <w:numPr>
          <w:ilvl w:val="0"/>
          <w:numId w:val="23"/>
        </w:numPr>
      </w:pPr>
      <w:r w:rsidRPr="00D56295">
        <w:rPr>
          <w:b/>
          <w:bCs/>
        </w:rPr>
        <w:t>Efficient Resource usage: </w:t>
      </w:r>
      <w:r w:rsidRPr="00D56295">
        <w:t>Interrupt-driven structures are more efficient than system that depend on busy-waiting or polling strategies. Instead of continuously checking for the incidence of event, interrupts permit the processor to remain idle until an event occurs, conserving processing energy and lowering energy intake.</w:t>
      </w:r>
    </w:p>
    <w:p w14:paraId="3179DA0A" w14:textId="77777777" w:rsidR="00D56295" w:rsidRPr="00D56295" w:rsidRDefault="00D56295" w:rsidP="00D56295">
      <w:pPr>
        <w:numPr>
          <w:ilvl w:val="0"/>
          <w:numId w:val="24"/>
        </w:numPr>
      </w:pPr>
      <w:r w:rsidRPr="00D56295">
        <w:rPr>
          <w:b/>
          <w:bCs/>
        </w:rPr>
        <w:t>Multitasking and Concurrency:</w:t>
      </w:r>
      <w:r w:rsidRPr="00D56295">
        <w:t> Interrupts allow multitasking with the aid of allowing a processor to address multiple tasks concurrently.</w:t>
      </w:r>
    </w:p>
    <w:p w14:paraId="2AAE8B66" w14:textId="77777777" w:rsidR="00D56295" w:rsidRPr="00D56295" w:rsidRDefault="00D56295" w:rsidP="00D56295">
      <w:pPr>
        <w:numPr>
          <w:ilvl w:val="0"/>
          <w:numId w:val="25"/>
        </w:numPr>
      </w:pPr>
      <w:r w:rsidRPr="00D56295">
        <w:rPr>
          <w:b/>
          <w:bCs/>
        </w:rPr>
        <w:t>Improved system Throughput:</w:t>
      </w:r>
      <w:r w:rsidRPr="00D56295">
        <w:t> By coping with occasions asynchronously, interrupts allow a device to overlap computation with I/O operations or other responsibilities, maximizing system throughput and universal overall performance.</w:t>
      </w:r>
    </w:p>
    <w:p w14:paraId="05E00E9D" w14:textId="77777777" w:rsidR="00D56295" w:rsidRPr="00F56355" w:rsidRDefault="00D56295" w:rsidP="00F56355">
      <w:pPr>
        <w:rPr>
          <w:b/>
          <w:bCs/>
        </w:rPr>
      </w:pPr>
    </w:p>
    <w:p w14:paraId="38822B58" w14:textId="088EBC54" w:rsidR="009559FB" w:rsidRPr="009559FB" w:rsidRDefault="009559FB" w:rsidP="009559FB">
      <w:pPr>
        <w:rPr>
          <w:sz w:val="28"/>
          <w:szCs w:val="28"/>
        </w:rPr>
      </w:pPr>
      <w:r>
        <w:rPr>
          <w:b/>
          <w:bCs/>
          <w:sz w:val="28"/>
          <w:szCs w:val="28"/>
        </w:rPr>
        <w:t>ASSEMBLY LANGUAGE</w:t>
      </w:r>
    </w:p>
    <w:p w14:paraId="385A0734" w14:textId="073C89E1" w:rsidR="009559FB" w:rsidRPr="009559FB" w:rsidRDefault="009559FB" w:rsidP="009559FB">
      <w:r w:rsidRPr="009559FB">
        <w:t>Assembly language is a low-level programming language designed to communicate directly with a computer's hardware. It's essentially a symbolic, human-readable representation of the raw machine code that the computer's processor (CPU) executes.</w:t>
      </w:r>
    </w:p>
    <w:p w14:paraId="005177D3" w14:textId="7EEE8764" w:rsidR="009559FB" w:rsidRPr="009559FB" w:rsidRDefault="009559FB" w:rsidP="00825F41">
      <w:r w:rsidRPr="009559FB">
        <w:t xml:space="preserve">Assembly language is one step above binary machine code (the </w:t>
      </w:r>
      <w:r>
        <w:t>0</w:t>
      </w:r>
      <w:r w:rsidRPr="009559FB">
        <w:t xml:space="preserve">s and </w:t>
      </w:r>
      <w:r>
        <w:t>1</w:t>
      </w:r>
      <w:r w:rsidRPr="009559FB">
        <w:t>s the CPU actually processes). Instead of binary codes, Assembly uses mnemonics (short, symbolic abbreviations) for machine instructions, called Opcodes.</w:t>
      </w:r>
    </w:p>
    <w:p w14:paraId="506E9059" w14:textId="77777777" w:rsidR="009559FB" w:rsidRPr="009559FB" w:rsidRDefault="009559FB" w:rsidP="009559FB">
      <w:pPr>
        <w:numPr>
          <w:ilvl w:val="1"/>
          <w:numId w:val="26"/>
        </w:numPr>
      </w:pPr>
      <w:r w:rsidRPr="009559FB">
        <w:rPr>
          <w:i/>
          <w:iCs/>
        </w:rPr>
        <w:t>Example:</w:t>
      </w:r>
      <w:r w:rsidRPr="009559FB">
        <w:t xml:space="preserve"> Instead of the binary instruction 10110000 01100001, an assembly instruction might be MOV AL, 61h.</w:t>
      </w:r>
    </w:p>
    <w:p w14:paraId="3CA4971A" w14:textId="45D249CA" w:rsidR="009559FB" w:rsidRDefault="009559FB" w:rsidP="00825F41">
      <w:r w:rsidRPr="009559FB">
        <w:t>Assembly is not portable. It is unique to a specific CPU architecture. Code written for an Intel CPU won't run directly on an ARM processor.</w:t>
      </w:r>
    </w:p>
    <w:p w14:paraId="7CAD51D9" w14:textId="77777777" w:rsidR="000455C9" w:rsidRPr="009559FB" w:rsidRDefault="000455C9" w:rsidP="000455C9">
      <w:r w:rsidRPr="009559FB">
        <w:t>Assembly code cannot be executed directly by the CPU. It must be translated into machine code using a program called an Assembler.</w:t>
      </w:r>
    </w:p>
    <w:p w14:paraId="3D8AD0C4" w14:textId="77777777" w:rsidR="00825F41" w:rsidRDefault="00825F41" w:rsidP="009559FB"/>
    <w:p w14:paraId="34C42522" w14:textId="783C54B6" w:rsidR="009559FB" w:rsidRPr="009559FB" w:rsidRDefault="009559FB" w:rsidP="009559FB">
      <w:pPr>
        <w:rPr>
          <w:b/>
          <w:bCs/>
        </w:rPr>
      </w:pPr>
      <w:r w:rsidRPr="009559FB">
        <w:rPr>
          <w:b/>
          <w:bCs/>
        </w:rPr>
        <w:t>Key Components</w:t>
      </w:r>
    </w:p>
    <w:p w14:paraId="63D16583" w14:textId="77777777" w:rsidR="009559FB" w:rsidRPr="009559FB" w:rsidRDefault="009559FB" w:rsidP="009559FB">
      <w:r w:rsidRPr="009559FB">
        <w:t>An assembly language instruction typically consists of two parts:</w:t>
      </w:r>
    </w:p>
    <w:p w14:paraId="73303C76" w14:textId="77777777" w:rsidR="009559FB" w:rsidRPr="009559FB" w:rsidRDefault="009559FB" w:rsidP="009559FB">
      <w:pPr>
        <w:numPr>
          <w:ilvl w:val="0"/>
          <w:numId w:val="27"/>
        </w:numPr>
      </w:pPr>
      <w:r w:rsidRPr="009559FB">
        <w:t>Opcode (Mnemonic): The operation to be performed.</w:t>
      </w:r>
    </w:p>
    <w:p w14:paraId="1C8C6DF6" w14:textId="77777777" w:rsidR="009559FB" w:rsidRDefault="009559FB" w:rsidP="009559FB">
      <w:pPr>
        <w:numPr>
          <w:ilvl w:val="1"/>
          <w:numId w:val="27"/>
        </w:numPr>
      </w:pPr>
      <w:r w:rsidRPr="009559FB">
        <w:rPr>
          <w:i/>
          <w:iCs/>
        </w:rPr>
        <w:t>Examples:</w:t>
      </w:r>
      <w:r w:rsidRPr="009559FB">
        <w:t xml:space="preserve"> </w:t>
      </w:r>
      <w:r w:rsidRPr="009559FB">
        <w:rPr>
          <w:b/>
          <w:bCs/>
        </w:rPr>
        <w:t>MOV</w:t>
      </w:r>
      <w:r w:rsidRPr="009559FB">
        <w:t xml:space="preserve"> (move/copy data), </w:t>
      </w:r>
      <w:r w:rsidRPr="009559FB">
        <w:rPr>
          <w:b/>
          <w:bCs/>
        </w:rPr>
        <w:t>ADD</w:t>
      </w:r>
      <w:r w:rsidRPr="009559FB">
        <w:t xml:space="preserve"> (add), </w:t>
      </w:r>
      <w:r w:rsidRPr="009559FB">
        <w:rPr>
          <w:b/>
          <w:bCs/>
        </w:rPr>
        <w:t>SUB</w:t>
      </w:r>
      <w:r w:rsidRPr="009559FB">
        <w:t xml:space="preserve"> (subtract), </w:t>
      </w:r>
      <w:r w:rsidRPr="009559FB">
        <w:rPr>
          <w:b/>
          <w:bCs/>
        </w:rPr>
        <w:t>JMP</w:t>
      </w:r>
      <w:r w:rsidRPr="009559FB">
        <w:t xml:space="preserve"> (jump/branch).</w:t>
      </w:r>
    </w:p>
    <w:p w14:paraId="14427555" w14:textId="77777777" w:rsidR="00450ADA" w:rsidRPr="009559FB" w:rsidRDefault="00450ADA" w:rsidP="00450ADA">
      <w:pPr>
        <w:ind w:left="1440"/>
      </w:pPr>
    </w:p>
    <w:p w14:paraId="526329D8" w14:textId="77777777" w:rsidR="009559FB" w:rsidRPr="009559FB" w:rsidRDefault="009559FB" w:rsidP="009559FB">
      <w:pPr>
        <w:numPr>
          <w:ilvl w:val="0"/>
          <w:numId w:val="27"/>
        </w:numPr>
      </w:pPr>
      <w:r w:rsidRPr="009559FB">
        <w:lastRenderedPageBreak/>
        <w:t>Operand(s): The data or memory locations (registers) the operation will act upon.</w:t>
      </w:r>
    </w:p>
    <w:p w14:paraId="41491524" w14:textId="77777777" w:rsidR="009559FB" w:rsidRPr="009559FB" w:rsidRDefault="009559FB" w:rsidP="009559FB">
      <w:pPr>
        <w:numPr>
          <w:ilvl w:val="1"/>
          <w:numId w:val="27"/>
        </w:numPr>
      </w:pPr>
      <w:r w:rsidRPr="009559FB">
        <w:rPr>
          <w:i/>
          <w:iCs/>
        </w:rPr>
        <w:t>Example:</w:t>
      </w:r>
      <w:r w:rsidRPr="009559FB">
        <w:t xml:space="preserve"> In ADD EAX, EBX, ADD is the Opcode, and EAX and EBX are the operands (CPU registers).</w:t>
      </w:r>
    </w:p>
    <w:p w14:paraId="5C48F4EF" w14:textId="77777777" w:rsidR="008F18E8" w:rsidRDefault="008F18E8" w:rsidP="00064C34">
      <w:pPr>
        <w:rPr>
          <w:b/>
          <w:bCs/>
          <w:sz w:val="28"/>
          <w:szCs w:val="28"/>
          <w:lang w:eastAsia="en-GB"/>
        </w:rPr>
      </w:pPr>
    </w:p>
    <w:p w14:paraId="142B212C" w14:textId="1DFBB484" w:rsidR="00064C34" w:rsidRDefault="00CB392B" w:rsidP="00064C34">
      <w:pPr>
        <w:rPr>
          <w:b/>
          <w:bCs/>
          <w:sz w:val="28"/>
          <w:szCs w:val="28"/>
          <w:lang w:eastAsia="en-GB"/>
        </w:rPr>
      </w:pPr>
      <w:r w:rsidRPr="00064C34">
        <w:rPr>
          <w:b/>
          <w:bCs/>
          <w:sz w:val="28"/>
          <w:szCs w:val="28"/>
          <w:lang w:eastAsia="en-GB"/>
        </w:rPr>
        <w:t xml:space="preserve">Basic Operations </w:t>
      </w:r>
    </w:p>
    <w:p w14:paraId="4C215870" w14:textId="43CACB2F" w:rsidR="006E0B1A" w:rsidRDefault="00494911" w:rsidP="00064C34">
      <w:pPr>
        <w:rPr>
          <w:rFonts w:asciiTheme="majorHAnsi" w:eastAsia="Times New Roman" w:hAnsiTheme="majorHAnsi" w:cs="Times New Roman"/>
          <w:kern w:val="0"/>
          <w:lang w:eastAsia="en-GB"/>
          <w14:ligatures w14:val="none"/>
        </w:rPr>
      </w:pPr>
      <w:r>
        <w:rPr>
          <w:rFonts w:asciiTheme="majorHAnsi" w:eastAsia="Times New Roman" w:hAnsiTheme="majorHAnsi" w:cs="Times New Roman"/>
          <w:kern w:val="0"/>
          <w:lang w:eastAsia="en-GB"/>
          <w14:ligatures w14:val="none"/>
        </w:rPr>
        <w:t>Common syntax</w:t>
      </w:r>
      <w:r w:rsidR="007E3862">
        <w:rPr>
          <w:rFonts w:asciiTheme="majorHAnsi" w:eastAsia="Times New Roman" w:hAnsiTheme="majorHAnsi" w:cs="Times New Roman"/>
          <w:kern w:val="0"/>
          <w:lang w:eastAsia="en-GB"/>
          <w14:ligatures w14:val="none"/>
        </w:rPr>
        <w:t xml:space="preserve"> </w:t>
      </w:r>
      <w:r w:rsidR="006E0B1A">
        <w:rPr>
          <w:rFonts w:asciiTheme="majorHAnsi" w:eastAsia="Times New Roman" w:hAnsiTheme="majorHAnsi" w:cs="Times New Roman"/>
          <w:kern w:val="0"/>
          <w:lang w:eastAsia="en-GB"/>
          <w14:ligatures w14:val="none"/>
        </w:rPr>
        <w:t>include</w:t>
      </w:r>
    </w:p>
    <w:p w14:paraId="209A67ED" w14:textId="77777777" w:rsidR="006E0B1A" w:rsidRDefault="007E3862" w:rsidP="006E0B1A">
      <w:pPr>
        <w:pStyle w:val="ListParagraph"/>
        <w:numPr>
          <w:ilvl w:val="0"/>
          <w:numId w:val="28"/>
        </w:numPr>
        <w:rPr>
          <w:rFonts w:asciiTheme="majorHAnsi" w:eastAsia="Times New Roman" w:hAnsiTheme="majorHAnsi" w:cs="Times New Roman"/>
          <w:kern w:val="0"/>
          <w:lang w:eastAsia="en-GB"/>
          <w14:ligatures w14:val="none"/>
        </w:rPr>
      </w:pPr>
      <w:r w:rsidRPr="006E0B1A">
        <w:rPr>
          <w:rFonts w:asciiTheme="majorHAnsi" w:eastAsia="Times New Roman" w:hAnsiTheme="majorHAnsi" w:cs="Times New Roman"/>
          <w:kern w:val="0"/>
          <w:lang w:eastAsia="en-GB"/>
          <w14:ligatures w14:val="none"/>
        </w:rPr>
        <w:t>MOV (Move)</w:t>
      </w:r>
    </w:p>
    <w:p w14:paraId="2C454D73" w14:textId="77777777" w:rsidR="006E0B1A" w:rsidRDefault="007E3862" w:rsidP="006E0B1A">
      <w:pPr>
        <w:pStyle w:val="ListParagraph"/>
        <w:numPr>
          <w:ilvl w:val="0"/>
          <w:numId w:val="28"/>
        </w:numPr>
        <w:rPr>
          <w:rFonts w:asciiTheme="majorHAnsi" w:eastAsia="Times New Roman" w:hAnsiTheme="majorHAnsi" w:cs="Times New Roman"/>
          <w:kern w:val="0"/>
          <w:lang w:eastAsia="en-GB"/>
          <w14:ligatures w14:val="none"/>
        </w:rPr>
      </w:pPr>
      <w:r w:rsidRPr="006E0B1A">
        <w:rPr>
          <w:rFonts w:asciiTheme="majorHAnsi" w:eastAsia="Times New Roman" w:hAnsiTheme="majorHAnsi" w:cs="Times New Roman"/>
          <w:kern w:val="0"/>
          <w:lang w:eastAsia="en-GB"/>
          <w14:ligatures w14:val="none"/>
        </w:rPr>
        <w:t>ADD (Add)</w:t>
      </w:r>
    </w:p>
    <w:p w14:paraId="257EDB49" w14:textId="77777777" w:rsidR="006E0B1A" w:rsidRDefault="007E3862" w:rsidP="006E0B1A">
      <w:pPr>
        <w:pStyle w:val="ListParagraph"/>
        <w:numPr>
          <w:ilvl w:val="0"/>
          <w:numId w:val="28"/>
        </w:numPr>
        <w:rPr>
          <w:rFonts w:asciiTheme="majorHAnsi" w:eastAsia="Times New Roman" w:hAnsiTheme="majorHAnsi" w:cs="Times New Roman"/>
          <w:kern w:val="0"/>
          <w:lang w:eastAsia="en-GB"/>
          <w14:ligatures w14:val="none"/>
        </w:rPr>
      </w:pPr>
      <w:r w:rsidRPr="006E0B1A">
        <w:rPr>
          <w:rFonts w:asciiTheme="majorHAnsi" w:eastAsia="Times New Roman" w:hAnsiTheme="majorHAnsi" w:cs="Times New Roman"/>
          <w:kern w:val="0"/>
          <w:lang w:eastAsia="en-GB"/>
          <w14:ligatures w14:val="none"/>
        </w:rPr>
        <w:t>SUB (Subtract)</w:t>
      </w:r>
    </w:p>
    <w:p w14:paraId="43D5E5CA" w14:textId="77777777" w:rsidR="006E0B1A" w:rsidRDefault="007E3862" w:rsidP="006E0B1A">
      <w:pPr>
        <w:pStyle w:val="ListParagraph"/>
        <w:numPr>
          <w:ilvl w:val="0"/>
          <w:numId w:val="28"/>
        </w:numPr>
        <w:rPr>
          <w:rFonts w:asciiTheme="majorHAnsi" w:eastAsia="Times New Roman" w:hAnsiTheme="majorHAnsi" w:cs="Times New Roman"/>
          <w:kern w:val="0"/>
          <w:lang w:eastAsia="en-GB"/>
          <w14:ligatures w14:val="none"/>
        </w:rPr>
      </w:pPr>
      <w:r w:rsidRPr="006E0B1A">
        <w:rPr>
          <w:rFonts w:asciiTheme="majorHAnsi" w:eastAsia="Times New Roman" w:hAnsiTheme="majorHAnsi" w:cs="Times New Roman"/>
          <w:kern w:val="0"/>
          <w:lang w:eastAsia="en-GB"/>
          <w14:ligatures w14:val="none"/>
        </w:rPr>
        <w:t>LOAD (Load)</w:t>
      </w:r>
    </w:p>
    <w:p w14:paraId="334AB709" w14:textId="77777777" w:rsidR="006E0B1A" w:rsidRDefault="006E0B1A" w:rsidP="006E0B1A">
      <w:pPr>
        <w:pStyle w:val="ListParagraph"/>
        <w:numPr>
          <w:ilvl w:val="0"/>
          <w:numId w:val="28"/>
        </w:numPr>
        <w:rPr>
          <w:rFonts w:asciiTheme="majorHAnsi" w:eastAsia="Times New Roman" w:hAnsiTheme="majorHAnsi" w:cs="Times New Roman"/>
          <w:kern w:val="0"/>
          <w:lang w:eastAsia="en-GB"/>
          <w14:ligatures w14:val="none"/>
        </w:rPr>
      </w:pPr>
      <w:r w:rsidRPr="006E0B1A">
        <w:rPr>
          <w:rFonts w:asciiTheme="majorHAnsi" w:eastAsia="Times New Roman" w:hAnsiTheme="majorHAnsi" w:cs="Times New Roman"/>
          <w:kern w:val="0"/>
          <w:lang w:eastAsia="en-GB"/>
          <w14:ligatures w14:val="none"/>
        </w:rPr>
        <w:t>INC (Increment)</w:t>
      </w:r>
    </w:p>
    <w:p w14:paraId="7A653365" w14:textId="751B02D3" w:rsidR="003A1E3C" w:rsidRPr="00CB392B" w:rsidRDefault="00CB392B" w:rsidP="00064C34">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 xml:space="preserve">These examples </w:t>
      </w:r>
      <w:r w:rsidR="009C4BC0">
        <w:rPr>
          <w:rFonts w:asciiTheme="majorHAnsi" w:eastAsia="Times New Roman" w:hAnsiTheme="majorHAnsi" w:cs="Times New Roman"/>
          <w:kern w:val="0"/>
          <w:lang w:eastAsia="en-GB"/>
          <w14:ligatures w14:val="none"/>
        </w:rPr>
        <w:t>are</w:t>
      </w:r>
      <w:r w:rsidRPr="00CB392B">
        <w:rPr>
          <w:rFonts w:asciiTheme="majorHAnsi" w:eastAsia="Times New Roman" w:hAnsiTheme="majorHAnsi" w:cs="Times New Roman"/>
          <w:kern w:val="0"/>
          <w:lang w:eastAsia="en-GB"/>
          <w14:ligatures w14:val="none"/>
        </w:rPr>
        <w:t xml:space="preserve"> commonly used in personal computers. Instructions operate on CPU registers or memory.</w:t>
      </w:r>
    </w:p>
    <w:tbl>
      <w:tblPr>
        <w:tblStyle w:val="TableGrid"/>
        <w:tblW w:w="0" w:type="auto"/>
        <w:tblLook w:val="04A0" w:firstRow="1" w:lastRow="0" w:firstColumn="1" w:lastColumn="0" w:noHBand="0" w:noVBand="1"/>
      </w:tblPr>
      <w:tblGrid>
        <w:gridCol w:w="1260"/>
        <w:gridCol w:w="2279"/>
        <w:gridCol w:w="6004"/>
      </w:tblGrid>
      <w:tr w:rsidR="00CB392B" w:rsidRPr="00CB392B" w14:paraId="76347A3B" w14:textId="77777777" w:rsidTr="00B832D7">
        <w:tc>
          <w:tcPr>
            <w:tcW w:w="0" w:type="auto"/>
            <w:hideMark/>
          </w:tcPr>
          <w:p w14:paraId="3086F851"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Instruction</w:t>
            </w:r>
          </w:p>
        </w:tc>
        <w:tc>
          <w:tcPr>
            <w:tcW w:w="2279" w:type="dxa"/>
            <w:hideMark/>
          </w:tcPr>
          <w:p w14:paraId="44F118B6"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Code Example</w:t>
            </w:r>
          </w:p>
        </w:tc>
        <w:tc>
          <w:tcPr>
            <w:tcW w:w="6004" w:type="dxa"/>
            <w:hideMark/>
          </w:tcPr>
          <w:p w14:paraId="704DDD6C"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Explanation</w:t>
            </w:r>
          </w:p>
        </w:tc>
      </w:tr>
      <w:tr w:rsidR="00CB392B" w:rsidRPr="00CB392B" w14:paraId="14469D16" w14:textId="77777777" w:rsidTr="00B832D7">
        <w:tc>
          <w:tcPr>
            <w:tcW w:w="0" w:type="auto"/>
            <w:hideMark/>
          </w:tcPr>
          <w:p w14:paraId="56422F54"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b/>
                <w:bCs/>
                <w:kern w:val="0"/>
                <w:lang w:eastAsia="en-GB"/>
                <w14:ligatures w14:val="none"/>
              </w:rPr>
              <w:t>MOV</w:t>
            </w:r>
          </w:p>
        </w:tc>
        <w:tc>
          <w:tcPr>
            <w:tcW w:w="2279" w:type="dxa"/>
            <w:hideMark/>
          </w:tcPr>
          <w:p w14:paraId="441E9A22"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Courier New"/>
                <w:kern w:val="0"/>
                <w:lang w:eastAsia="en-GB"/>
                <w14:ligatures w14:val="none"/>
              </w:rPr>
              <w:t>MOV EAX, 10</w:t>
            </w:r>
          </w:p>
        </w:tc>
        <w:tc>
          <w:tcPr>
            <w:tcW w:w="6004" w:type="dxa"/>
            <w:hideMark/>
          </w:tcPr>
          <w:p w14:paraId="650BE46A" w14:textId="566F51F3"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 xml:space="preserve">Copies the immediate value </w:t>
            </w:r>
            <w:r w:rsidRPr="00CB392B">
              <w:rPr>
                <w:rFonts w:asciiTheme="majorHAnsi" w:eastAsia="Times New Roman" w:hAnsiTheme="majorHAnsi" w:cs="Times New Roman"/>
                <w:b/>
                <w:bCs/>
                <w:kern w:val="0"/>
                <w:lang w:eastAsia="en-GB"/>
                <w14:ligatures w14:val="none"/>
              </w:rPr>
              <w:t>10</w:t>
            </w:r>
            <w:r w:rsidRPr="00CB392B">
              <w:rPr>
                <w:rFonts w:asciiTheme="majorHAnsi" w:eastAsia="Times New Roman" w:hAnsiTheme="majorHAnsi" w:cs="Times New Roman"/>
                <w:kern w:val="0"/>
                <w:lang w:eastAsia="en-GB"/>
                <w14:ligatures w14:val="none"/>
              </w:rPr>
              <w:t xml:space="preserve"> into the </w:t>
            </w:r>
            <w:r w:rsidRPr="00CB392B">
              <w:rPr>
                <w:rFonts w:asciiTheme="majorHAnsi" w:eastAsia="Times New Roman" w:hAnsiTheme="majorHAnsi" w:cs="Times New Roman"/>
                <w:b/>
                <w:bCs/>
                <w:kern w:val="0"/>
                <w:lang w:eastAsia="en-GB"/>
                <w14:ligatures w14:val="none"/>
              </w:rPr>
              <w:t>EAX</w:t>
            </w:r>
            <w:r w:rsidRPr="00CB392B">
              <w:rPr>
                <w:rFonts w:asciiTheme="majorHAnsi" w:eastAsia="Times New Roman" w:hAnsiTheme="majorHAnsi" w:cs="Times New Roman"/>
                <w:kern w:val="0"/>
                <w:lang w:eastAsia="en-GB"/>
                <w14:ligatures w14:val="none"/>
              </w:rPr>
              <w:t xml:space="preserve"> register.</w:t>
            </w:r>
          </w:p>
        </w:tc>
      </w:tr>
      <w:tr w:rsidR="00CB392B" w:rsidRPr="00CB392B" w14:paraId="0875DAF6" w14:textId="77777777" w:rsidTr="00B832D7">
        <w:tc>
          <w:tcPr>
            <w:tcW w:w="0" w:type="auto"/>
            <w:hideMark/>
          </w:tcPr>
          <w:p w14:paraId="74052204"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b/>
                <w:bCs/>
                <w:kern w:val="0"/>
                <w:lang w:eastAsia="en-GB"/>
                <w14:ligatures w14:val="none"/>
              </w:rPr>
              <w:t>MOV</w:t>
            </w:r>
          </w:p>
        </w:tc>
        <w:tc>
          <w:tcPr>
            <w:tcW w:w="2279" w:type="dxa"/>
            <w:hideMark/>
          </w:tcPr>
          <w:p w14:paraId="03F6E92B"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Courier New"/>
                <w:kern w:val="0"/>
                <w:lang w:eastAsia="en-GB"/>
                <w14:ligatures w14:val="none"/>
              </w:rPr>
              <w:t>MOV EBX, EAX</w:t>
            </w:r>
          </w:p>
        </w:tc>
        <w:tc>
          <w:tcPr>
            <w:tcW w:w="6004" w:type="dxa"/>
            <w:hideMark/>
          </w:tcPr>
          <w:p w14:paraId="325BD7E3" w14:textId="039C240D"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 xml:space="preserve">Copies the value from register </w:t>
            </w:r>
            <w:r w:rsidRPr="00CB392B">
              <w:rPr>
                <w:rFonts w:asciiTheme="majorHAnsi" w:eastAsia="Times New Roman" w:hAnsiTheme="majorHAnsi" w:cs="Times New Roman"/>
                <w:b/>
                <w:bCs/>
                <w:kern w:val="0"/>
                <w:lang w:eastAsia="en-GB"/>
                <w14:ligatures w14:val="none"/>
              </w:rPr>
              <w:t>EAX</w:t>
            </w:r>
            <w:r w:rsidRPr="00CB392B">
              <w:rPr>
                <w:rFonts w:asciiTheme="majorHAnsi" w:eastAsia="Times New Roman" w:hAnsiTheme="majorHAnsi" w:cs="Times New Roman"/>
                <w:kern w:val="0"/>
                <w:lang w:eastAsia="en-GB"/>
                <w14:ligatures w14:val="none"/>
              </w:rPr>
              <w:t xml:space="preserve"> into register </w:t>
            </w:r>
            <w:r w:rsidRPr="00CB392B">
              <w:rPr>
                <w:rFonts w:asciiTheme="majorHAnsi" w:eastAsia="Times New Roman" w:hAnsiTheme="majorHAnsi" w:cs="Times New Roman"/>
                <w:b/>
                <w:bCs/>
                <w:kern w:val="0"/>
                <w:lang w:eastAsia="en-GB"/>
                <w14:ligatures w14:val="none"/>
              </w:rPr>
              <w:t>EBX</w:t>
            </w:r>
            <w:r w:rsidRPr="00CB392B">
              <w:rPr>
                <w:rFonts w:asciiTheme="majorHAnsi" w:eastAsia="Times New Roman" w:hAnsiTheme="majorHAnsi" w:cs="Times New Roman"/>
                <w:kern w:val="0"/>
                <w:lang w:eastAsia="en-GB"/>
                <w14:ligatures w14:val="none"/>
              </w:rPr>
              <w:t>.</w:t>
            </w:r>
          </w:p>
        </w:tc>
      </w:tr>
      <w:tr w:rsidR="00CB392B" w:rsidRPr="00CB392B" w14:paraId="243E80F0" w14:textId="77777777" w:rsidTr="00B832D7">
        <w:tc>
          <w:tcPr>
            <w:tcW w:w="0" w:type="auto"/>
            <w:hideMark/>
          </w:tcPr>
          <w:p w14:paraId="2C5DCB63"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b/>
                <w:bCs/>
                <w:kern w:val="0"/>
                <w:lang w:eastAsia="en-GB"/>
                <w14:ligatures w14:val="none"/>
              </w:rPr>
              <w:t>MOV</w:t>
            </w:r>
          </w:p>
        </w:tc>
        <w:tc>
          <w:tcPr>
            <w:tcW w:w="2279" w:type="dxa"/>
            <w:hideMark/>
          </w:tcPr>
          <w:p w14:paraId="25505B66"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Courier New"/>
                <w:kern w:val="0"/>
                <w:lang w:eastAsia="en-GB"/>
                <w14:ligatures w14:val="none"/>
              </w:rPr>
              <w:t>MOV [</w:t>
            </w:r>
            <w:proofErr w:type="spellStart"/>
            <w:r w:rsidRPr="00CB392B">
              <w:rPr>
                <w:rFonts w:asciiTheme="majorHAnsi" w:eastAsia="Times New Roman" w:hAnsiTheme="majorHAnsi" w:cs="Courier New"/>
                <w:kern w:val="0"/>
                <w:lang w:eastAsia="en-GB"/>
                <w14:ligatures w14:val="none"/>
              </w:rPr>
              <w:t>my_var</w:t>
            </w:r>
            <w:proofErr w:type="spellEnd"/>
            <w:r w:rsidRPr="00CB392B">
              <w:rPr>
                <w:rFonts w:asciiTheme="majorHAnsi" w:eastAsia="Times New Roman" w:hAnsiTheme="majorHAnsi" w:cs="Courier New"/>
                <w:kern w:val="0"/>
                <w:lang w:eastAsia="en-GB"/>
                <w14:ligatures w14:val="none"/>
              </w:rPr>
              <w:t>], EBX</w:t>
            </w:r>
          </w:p>
        </w:tc>
        <w:tc>
          <w:tcPr>
            <w:tcW w:w="6004" w:type="dxa"/>
            <w:hideMark/>
          </w:tcPr>
          <w:p w14:paraId="16CF2802" w14:textId="363692C8"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 xml:space="preserve"> Copies the value from register </w:t>
            </w:r>
            <w:r w:rsidRPr="00CB392B">
              <w:rPr>
                <w:rFonts w:asciiTheme="majorHAnsi" w:eastAsia="Times New Roman" w:hAnsiTheme="majorHAnsi" w:cs="Times New Roman"/>
                <w:b/>
                <w:bCs/>
                <w:kern w:val="0"/>
                <w:lang w:eastAsia="en-GB"/>
                <w14:ligatures w14:val="none"/>
              </w:rPr>
              <w:t>EBX</w:t>
            </w:r>
            <w:r w:rsidRPr="00CB392B">
              <w:rPr>
                <w:rFonts w:asciiTheme="majorHAnsi" w:eastAsia="Times New Roman" w:hAnsiTheme="majorHAnsi" w:cs="Times New Roman"/>
                <w:kern w:val="0"/>
                <w:lang w:eastAsia="en-GB"/>
                <w14:ligatures w14:val="none"/>
              </w:rPr>
              <w:t xml:space="preserve"> into the memory location </w:t>
            </w:r>
            <w:proofErr w:type="spellStart"/>
            <w:r w:rsidRPr="00CB392B">
              <w:rPr>
                <w:rFonts w:asciiTheme="majorHAnsi" w:eastAsia="Times New Roman" w:hAnsiTheme="majorHAnsi" w:cs="Times New Roman"/>
                <w:kern w:val="0"/>
                <w:lang w:eastAsia="en-GB"/>
                <w14:ligatures w14:val="none"/>
              </w:rPr>
              <w:t>labeled</w:t>
            </w:r>
            <w:proofErr w:type="spellEnd"/>
            <w:r w:rsidRPr="00CB392B">
              <w:rPr>
                <w:rFonts w:asciiTheme="majorHAnsi" w:eastAsia="Times New Roman" w:hAnsiTheme="majorHAnsi" w:cs="Times New Roman"/>
                <w:kern w:val="0"/>
                <w:lang w:eastAsia="en-GB"/>
                <w14:ligatures w14:val="none"/>
              </w:rPr>
              <w:t xml:space="preserve"> </w:t>
            </w:r>
            <w:proofErr w:type="spellStart"/>
            <w:r w:rsidRPr="00CB392B">
              <w:rPr>
                <w:rFonts w:asciiTheme="majorHAnsi" w:eastAsia="Times New Roman" w:hAnsiTheme="majorHAnsi" w:cs="Times New Roman"/>
                <w:b/>
                <w:bCs/>
                <w:kern w:val="0"/>
                <w:lang w:eastAsia="en-GB"/>
                <w14:ligatures w14:val="none"/>
              </w:rPr>
              <w:t>my_var</w:t>
            </w:r>
            <w:proofErr w:type="spellEnd"/>
            <w:r w:rsidRPr="00CB392B">
              <w:rPr>
                <w:rFonts w:asciiTheme="majorHAnsi" w:eastAsia="Times New Roman" w:hAnsiTheme="majorHAnsi" w:cs="Times New Roman"/>
                <w:kern w:val="0"/>
                <w:lang w:eastAsia="en-GB"/>
                <w14:ligatures w14:val="none"/>
              </w:rPr>
              <w:t xml:space="preserve"> (indicated by the brackets).</w:t>
            </w:r>
          </w:p>
        </w:tc>
      </w:tr>
      <w:tr w:rsidR="00CB392B" w:rsidRPr="00CB392B" w14:paraId="5DBCD25B" w14:textId="77777777" w:rsidTr="00B832D7">
        <w:tc>
          <w:tcPr>
            <w:tcW w:w="0" w:type="auto"/>
            <w:hideMark/>
          </w:tcPr>
          <w:p w14:paraId="0CE5311C"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b/>
                <w:bCs/>
                <w:kern w:val="0"/>
                <w:lang w:eastAsia="en-GB"/>
                <w14:ligatures w14:val="none"/>
              </w:rPr>
              <w:t>ADD</w:t>
            </w:r>
          </w:p>
        </w:tc>
        <w:tc>
          <w:tcPr>
            <w:tcW w:w="2279" w:type="dxa"/>
            <w:hideMark/>
          </w:tcPr>
          <w:p w14:paraId="4F99C24F"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Courier New"/>
                <w:kern w:val="0"/>
                <w:lang w:eastAsia="en-GB"/>
                <w14:ligatures w14:val="none"/>
              </w:rPr>
              <w:t>ADD EAX, EBX</w:t>
            </w:r>
          </w:p>
        </w:tc>
        <w:tc>
          <w:tcPr>
            <w:tcW w:w="6004" w:type="dxa"/>
            <w:hideMark/>
          </w:tcPr>
          <w:p w14:paraId="58C020F2" w14:textId="12A88F49"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 xml:space="preserve">Adds the value in </w:t>
            </w:r>
            <w:r w:rsidRPr="00CB392B">
              <w:rPr>
                <w:rFonts w:asciiTheme="majorHAnsi" w:eastAsia="Times New Roman" w:hAnsiTheme="majorHAnsi" w:cs="Times New Roman"/>
                <w:b/>
                <w:bCs/>
                <w:kern w:val="0"/>
                <w:lang w:eastAsia="en-GB"/>
                <w14:ligatures w14:val="none"/>
              </w:rPr>
              <w:t>EBX</w:t>
            </w:r>
            <w:r w:rsidRPr="00CB392B">
              <w:rPr>
                <w:rFonts w:asciiTheme="majorHAnsi" w:eastAsia="Times New Roman" w:hAnsiTheme="majorHAnsi" w:cs="Times New Roman"/>
                <w:kern w:val="0"/>
                <w:lang w:eastAsia="en-GB"/>
                <w14:ligatures w14:val="none"/>
              </w:rPr>
              <w:t xml:space="preserve"> to the value in </w:t>
            </w:r>
            <w:r w:rsidRPr="00CB392B">
              <w:rPr>
                <w:rFonts w:asciiTheme="majorHAnsi" w:eastAsia="Times New Roman" w:hAnsiTheme="majorHAnsi" w:cs="Times New Roman"/>
                <w:b/>
                <w:bCs/>
                <w:kern w:val="0"/>
                <w:lang w:eastAsia="en-GB"/>
                <w14:ligatures w14:val="none"/>
              </w:rPr>
              <w:t>EAX</w:t>
            </w:r>
            <w:r w:rsidRPr="00CB392B">
              <w:rPr>
                <w:rFonts w:asciiTheme="majorHAnsi" w:eastAsia="Times New Roman" w:hAnsiTheme="majorHAnsi" w:cs="Times New Roman"/>
                <w:kern w:val="0"/>
                <w:lang w:eastAsia="en-GB"/>
                <w14:ligatures w14:val="none"/>
              </w:rPr>
              <w:t xml:space="preserve">, storing the result in </w:t>
            </w:r>
            <w:r w:rsidRPr="00CB392B">
              <w:rPr>
                <w:rFonts w:asciiTheme="majorHAnsi" w:eastAsia="Times New Roman" w:hAnsiTheme="majorHAnsi" w:cs="Times New Roman"/>
                <w:b/>
                <w:bCs/>
                <w:kern w:val="0"/>
                <w:lang w:eastAsia="en-GB"/>
                <w14:ligatures w14:val="none"/>
              </w:rPr>
              <w:t>EAX</w:t>
            </w:r>
            <w:r w:rsidRPr="00CB392B">
              <w:rPr>
                <w:rFonts w:asciiTheme="majorHAnsi" w:eastAsia="Times New Roman" w:hAnsiTheme="majorHAnsi" w:cs="Times New Roman"/>
                <w:kern w:val="0"/>
                <w:lang w:eastAsia="en-GB"/>
                <w14:ligatures w14:val="none"/>
              </w:rPr>
              <w:t xml:space="preserve"> (i.e., ).</w:t>
            </w:r>
          </w:p>
        </w:tc>
      </w:tr>
      <w:tr w:rsidR="00CB392B" w:rsidRPr="00CB392B" w14:paraId="672B3ABC" w14:textId="77777777" w:rsidTr="00B832D7">
        <w:tc>
          <w:tcPr>
            <w:tcW w:w="0" w:type="auto"/>
            <w:hideMark/>
          </w:tcPr>
          <w:p w14:paraId="2FDEE339"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b/>
                <w:bCs/>
                <w:kern w:val="0"/>
                <w:lang w:eastAsia="en-GB"/>
                <w14:ligatures w14:val="none"/>
              </w:rPr>
              <w:t>SUB</w:t>
            </w:r>
          </w:p>
        </w:tc>
        <w:tc>
          <w:tcPr>
            <w:tcW w:w="2279" w:type="dxa"/>
            <w:hideMark/>
          </w:tcPr>
          <w:p w14:paraId="14BFC658"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Courier New"/>
                <w:kern w:val="0"/>
                <w:lang w:eastAsia="en-GB"/>
                <w14:ligatures w14:val="none"/>
              </w:rPr>
              <w:t>SUB ECX, 5</w:t>
            </w:r>
          </w:p>
        </w:tc>
        <w:tc>
          <w:tcPr>
            <w:tcW w:w="6004" w:type="dxa"/>
            <w:hideMark/>
          </w:tcPr>
          <w:p w14:paraId="1C28E022" w14:textId="100B8D18"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 xml:space="preserve">Subtracts the value </w:t>
            </w:r>
            <w:r w:rsidRPr="00CB392B">
              <w:rPr>
                <w:rFonts w:asciiTheme="majorHAnsi" w:eastAsia="Times New Roman" w:hAnsiTheme="majorHAnsi" w:cs="Times New Roman"/>
                <w:b/>
                <w:bCs/>
                <w:kern w:val="0"/>
                <w:lang w:eastAsia="en-GB"/>
                <w14:ligatures w14:val="none"/>
              </w:rPr>
              <w:t>5</w:t>
            </w:r>
            <w:r w:rsidRPr="00CB392B">
              <w:rPr>
                <w:rFonts w:asciiTheme="majorHAnsi" w:eastAsia="Times New Roman" w:hAnsiTheme="majorHAnsi" w:cs="Times New Roman"/>
                <w:kern w:val="0"/>
                <w:lang w:eastAsia="en-GB"/>
                <w14:ligatures w14:val="none"/>
              </w:rPr>
              <w:t xml:space="preserve"> from the value in </w:t>
            </w:r>
            <w:r w:rsidRPr="00CB392B">
              <w:rPr>
                <w:rFonts w:asciiTheme="majorHAnsi" w:eastAsia="Times New Roman" w:hAnsiTheme="majorHAnsi" w:cs="Times New Roman"/>
                <w:b/>
                <w:bCs/>
                <w:kern w:val="0"/>
                <w:lang w:eastAsia="en-GB"/>
                <w14:ligatures w14:val="none"/>
              </w:rPr>
              <w:t>ECX</w:t>
            </w:r>
            <w:r w:rsidRPr="00CB392B">
              <w:rPr>
                <w:rFonts w:asciiTheme="majorHAnsi" w:eastAsia="Times New Roman" w:hAnsiTheme="majorHAnsi" w:cs="Times New Roman"/>
                <w:kern w:val="0"/>
                <w:lang w:eastAsia="en-GB"/>
                <w14:ligatures w14:val="none"/>
              </w:rPr>
              <w:t xml:space="preserve">, storing the result in </w:t>
            </w:r>
            <w:r w:rsidRPr="00CB392B">
              <w:rPr>
                <w:rFonts w:asciiTheme="majorHAnsi" w:eastAsia="Times New Roman" w:hAnsiTheme="majorHAnsi" w:cs="Times New Roman"/>
                <w:b/>
                <w:bCs/>
                <w:kern w:val="0"/>
                <w:lang w:eastAsia="en-GB"/>
                <w14:ligatures w14:val="none"/>
              </w:rPr>
              <w:t>ECX</w:t>
            </w:r>
            <w:r w:rsidRPr="00CB392B">
              <w:rPr>
                <w:rFonts w:asciiTheme="majorHAnsi" w:eastAsia="Times New Roman" w:hAnsiTheme="majorHAnsi" w:cs="Times New Roman"/>
                <w:kern w:val="0"/>
                <w:lang w:eastAsia="en-GB"/>
                <w14:ligatures w14:val="none"/>
              </w:rPr>
              <w:t>.</w:t>
            </w:r>
          </w:p>
        </w:tc>
      </w:tr>
      <w:tr w:rsidR="00CB392B" w:rsidRPr="00CB392B" w14:paraId="24BCD8AC" w14:textId="77777777" w:rsidTr="00B832D7">
        <w:tc>
          <w:tcPr>
            <w:tcW w:w="0" w:type="auto"/>
            <w:hideMark/>
          </w:tcPr>
          <w:p w14:paraId="00793BF5"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b/>
                <w:bCs/>
                <w:kern w:val="0"/>
                <w:lang w:eastAsia="en-GB"/>
                <w14:ligatures w14:val="none"/>
              </w:rPr>
              <w:t>INC</w:t>
            </w:r>
          </w:p>
        </w:tc>
        <w:tc>
          <w:tcPr>
            <w:tcW w:w="2279" w:type="dxa"/>
            <w:hideMark/>
          </w:tcPr>
          <w:p w14:paraId="45FDCA92" w14:textId="77777777"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Courier New"/>
                <w:kern w:val="0"/>
                <w:lang w:eastAsia="en-GB"/>
                <w14:ligatures w14:val="none"/>
              </w:rPr>
              <w:t>INC EAX</w:t>
            </w:r>
          </w:p>
        </w:tc>
        <w:tc>
          <w:tcPr>
            <w:tcW w:w="6004" w:type="dxa"/>
            <w:hideMark/>
          </w:tcPr>
          <w:p w14:paraId="34510F18" w14:textId="345598F8" w:rsidR="00CB392B" w:rsidRPr="00CB392B" w:rsidRDefault="00CB392B" w:rsidP="00CB392B">
            <w:pPr>
              <w:rPr>
                <w:rFonts w:asciiTheme="majorHAnsi" w:eastAsia="Times New Roman" w:hAnsiTheme="majorHAnsi" w:cs="Times New Roman"/>
                <w:kern w:val="0"/>
                <w:lang w:eastAsia="en-GB"/>
                <w14:ligatures w14:val="none"/>
              </w:rPr>
            </w:pPr>
            <w:r w:rsidRPr="00CB392B">
              <w:rPr>
                <w:rFonts w:asciiTheme="majorHAnsi" w:eastAsia="Times New Roman" w:hAnsiTheme="majorHAnsi" w:cs="Times New Roman"/>
                <w:kern w:val="0"/>
                <w:lang w:eastAsia="en-GB"/>
                <w14:ligatures w14:val="none"/>
              </w:rPr>
              <w:t xml:space="preserve">Adds 1 to the value in </w:t>
            </w:r>
            <w:r w:rsidRPr="00CB392B">
              <w:rPr>
                <w:rFonts w:asciiTheme="majorHAnsi" w:eastAsia="Times New Roman" w:hAnsiTheme="majorHAnsi" w:cs="Times New Roman"/>
                <w:b/>
                <w:bCs/>
                <w:kern w:val="0"/>
                <w:lang w:eastAsia="en-GB"/>
                <w14:ligatures w14:val="none"/>
              </w:rPr>
              <w:t>EAX</w:t>
            </w:r>
            <w:r w:rsidRPr="00CB392B">
              <w:rPr>
                <w:rFonts w:asciiTheme="majorHAnsi" w:eastAsia="Times New Roman" w:hAnsiTheme="majorHAnsi" w:cs="Times New Roman"/>
                <w:kern w:val="0"/>
                <w:lang w:eastAsia="en-GB"/>
                <w14:ligatures w14:val="none"/>
              </w:rPr>
              <w:t xml:space="preserve"> (i.e., ).</w:t>
            </w:r>
          </w:p>
        </w:tc>
      </w:tr>
    </w:tbl>
    <w:p w14:paraId="6BAB8FC7" w14:textId="29C1B4B9" w:rsidR="00F56355" w:rsidRPr="008F18E8" w:rsidRDefault="00F56355" w:rsidP="008F18E8">
      <w:pPr>
        <w:spacing w:after="0" w:line="240" w:lineRule="auto"/>
        <w:rPr>
          <w:rFonts w:ascii="Times New Roman" w:eastAsia="Times New Roman" w:hAnsi="Times New Roman" w:cs="Times New Roman"/>
          <w:kern w:val="0"/>
          <w:lang w:eastAsia="en-GB"/>
          <w14:ligatures w14:val="none"/>
        </w:rPr>
      </w:pPr>
    </w:p>
    <w:p w14:paraId="5B6A7447" w14:textId="77777777" w:rsidR="008F18E8" w:rsidRDefault="008F18E8" w:rsidP="007A7128">
      <w:pPr>
        <w:rPr>
          <w:b/>
          <w:bCs/>
        </w:rPr>
      </w:pPr>
    </w:p>
    <w:p w14:paraId="1C1F087E" w14:textId="0A7C3E30" w:rsidR="007A7128" w:rsidRDefault="007A7128" w:rsidP="007A7128">
      <w:pPr>
        <w:rPr>
          <w:b/>
          <w:bCs/>
        </w:rPr>
      </w:pPr>
      <w:r>
        <w:rPr>
          <w:b/>
          <w:bCs/>
        </w:rPr>
        <w:t>ADDRESSING MODES</w:t>
      </w:r>
    </w:p>
    <w:p w14:paraId="6D957E5F" w14:textId="77777777" w:rsidR="007A7128" w:rsidRDefault="007A7128" w:rsidP="007A7128">
      <w:r w:rsidRPr="00C236F7">
        <w:t>Addressing modes are an essential concept in computer architecture. They define how the location (or effective address) of data operands is specified within an instruction. Essentially, they tell the processor where to find the data it needs to operate on.</w:t>
      </w:r>
      <w:r>
        <w:t xml:space="preserve"> </w:t>
      </w:r>
      <w:r w:rsidRPr="00C236F7">
        <w:t>This can involve various techniques like using registers, immediate values, or memory addresses.</w:t>
      </w:r>
    </w:p>
    <w:p w14:paraId="1B1DEFFC" w14:textId="77777777" w:rsidR="007A7128" w:rsidRPr="00E8232B" w:rsidRDefault="007A7128" w:rsidP="007A7128">
      <w:r w:rsidRPr="00E8232B">
        <w:t xml:space="preserve">In simpler terms, </w:t>
      </w:r>
      <w:r>
        <w:t xml:space="preserve">addressing modes </w:t>
      </w:r>
      <w:r w:rsidRPr="00E8232B">
        <w:t>dictate how the CPU finds the data it needs to operate on. Different addressing modes provide flexibility and efficiency in accessing memory locations and data.</w:t>
      </w:r>
    </w:p>
    <w:p w14:paraId="668C588F" w14:textId="77777777" w:rsidR="007A7128" w:rsidRPr="00C236F7" w:rsidRDefault="007A7128" w:rsidP="007A7128">
      <w:r w:rsidRPr="00C236F7">
        <w:t>Instructions typically consist of two parts:</w:t>
      </w:r>
    </w:p>
    <w:p w14:paraId="312E40C3" w14:textId="77777777" w:rsidR="007A7128" w:rsidRPr="00C236F7" w:rsidRDefault="007A7128" w:rsidP="007A7128">
      <w:pPr>
        <w:numPr>
          <w:ilvl w:val="0"/>
          <w:numId w:val="11"/>
        </w:numPr>
      </w:pPr>
      <w:r w:rsidRPr="00C236F7">
        <w:t>Opcode: This specifies the operation to be performed (e.g., add, subtract).</w:t>
      </w:r>
    </w:p>
    <w:p w14:paraId="5677585F" w14:textId="77777777" w:rsidR="007A7128" w:rsidRDefault="007A7128" w:rsidP="007A7128">
      <w:pPr>
        <w:numPr>
          <w:ilvl w:val="0"/>
          <w:numId w:val="11"/>
        </w:numPr>
      </w:pPr>
      <w:r w:rsidRPr="00C236F7">
        <w:t>Operand(s): These are the values the operation acts on.</w:t>
      </w:r>
    </w:p>
    <w:p w14:paraId="3B86250E" w14:textId="77777777" w:rsidR="007A7128" w:rsidRPr="00E8232B" w:rsidRDefault="007A7128" w:rsidP="007A7128">
      <w:r w:rsidRPr="00E8232B">
        <w:rPr>
          <w:b/>
          <w:bCs/>
        </w:rPr>
        <w:lastRenderedPageBreak/>
        <w:t>Why are they important?</w:t>
      </w:r>
    </w:p>
    <w:p w14:paraId="24485D2F" w14:textId="77777777" w:rsidR="007A7128" w:rsidRPr="00E8232B" w:rsidRDefault="007A7128" w:rsidP="007A7128">
      <w:pPr>
        <w:numPr>
          <w:ilvl w:val="0"/>
          <w:numId w:val="16"/>
        </w:numPr>
      </w:pPr>
      <w:r w:rsidRPr="00E8232B">
        <w:rPr>
          <w:b/>
          <w:bCs/>
        </w:rPr>
        <w:t>Flexibility:</w:t>
      </w:r>
      <w:r w:rsidRPr="00E8232B">
        <w:t xml:space="preserve"> Allow programmers to access data in various ways (directly, indirectly, relative to a pointer, etc.).</w:t>
      </w:r>
    </w:p>
    <w:p w14:paraId="072B986A" w14:textId="77777777" w:rsidR="007A7128" w:rsidRPr="00E8232B" w:rsidRDefault="007A7128" w:rsidP="007A7128">
      <w:pPr>
        <w:numPr>
          <w:ilvl w:val="0"/>
          <w:numId w:val="16"/>
        </w:numPr>
      </w:pPr>
      <w:r w:rsidRPr="00E8232B">
        <w:rPr>
          <w:b/>
          <w:bCs/>
        </w:rPr>
        <w:t>Efficiency:</w:t>
      </w:r>
      <w:r w:rsidRPr="00E8232B">
        <w:t xml:space="preserve"> Can reduce the number of bits needed to specify an operand, leading to smaller and faster instructions.</w:t>
      </w:r>
    </w:p>
    <w:p w14:paraId="2E82C0CC" w14:textId="77777777" w:rsidR="007A7128" w:rsidRPr="00E8232B" w:rsidRDefault="007A7128" w:rsidP="007A7128">
      <w:pPr>
        <w:numPr>
          <w:ilvl w:val="0"/>
          <w:numId w:val="16"/>
        </w:numPr>
      </w:pPr>
      <w:r w:rsidRPr="00E8232B">
        <w:rPr>
          <w:b/>
          <w:bCs/>
        </w:rPr>
        <w:t>Support for Data Structures:</w:t>
      </w:r>
      <w:r w:rsidRPr="00E8232B">
        <w:t xml:space="preserve"> Essential for implementing arrays, pointers, and other complex data structures.</w:t>
      </w:r>
    </w:p>
    <w:p w14:paraId="2CE93AA9" w14:textId="77777777" w:rsidR="008F18E8" w:rsidRDefault="008F18E8" w:rsidP="007A7128">
      <w:pPr>
        <w:rPr>
          <w:b/>
          <w:bCs/>
        </w:rPr>
      </w:pPr>
    </w:p>
    <w:p w14:paraId="373686FA" w14:textId="12A05BAA" w:rsidR="007A7128" w:rsidRPr="00E8232B" w:rsidRDefault="007A7128" w:rsidP="007A7128">
      <w:r>
        <w:rPr>
          <w:b/>
          <w:bCs/>
        </w:rPr>
        <w:t xml:space="preserve">Types of </w:t>
      </w:r>
      <w:r w:rsidRPr="00E8232B">
        <w:rPr>
          <w:b/>
          <w:bCs/>
        </w:rPr>
        <w:t>Addressing Modes:</w:t>
      </w:r>
    </w:p>
    <w:p w14:paraId="41E4FDD6" w14:textId="77777777" w:rsidR="007A7128" w:rsidRPr="00E8232B" w:rsidRDefault="007A7128" w:rsidP="007A7128">
      <w:pPr>
        <w:numPr>
          <w:ilvl w:val="0"/>
          <w:numId w:val="17"/>
        </w:numPr>
      </w:pPr>
      <w:r w:rsidRPr="00E8232B">
        <w:rPr>
          <w:b/>
          <w:bCs/>
        </w:rPr>
        <w:t>Immediate Addressing:</w:t>
      </w:r>
      <w:r>
        <w:t xml:space="preserve"> in this addressing mode t</w:t>
      </w:r>
      <w:r w:rsidRPr="00E8232B">
        <w:t>he operand value itself is directly included in the instruction.</w:t>
      </w:r>
    </w:p>
    <w:p w14:paraId="08EACC7E" w14:textId="77777777" w:rsidR="007A7128" w:rsidRDefault="007A7128" w:rsidP="007A7128">
      <w:pPr>
        <w:ind w:left="1440"/>
      </w:pPr>
      <w:r w:rsidRPr="00E8232B">
        <w:rPr>
          <w:b/>
          <w:bCs/>
        </w:rPr>
        <w:t>Example:</w:t>
      </w:r>
      <w:r w:rsidRPr="00E8232B">
        <w:t xml:space="preserve"> ADD R1, #5 (Add the value 5 to register R1).</w:t>
      </w:r>
    </w:p>
    <w:p w14:paraId="32B3B7C5" w14:textId="77777777" w:rsidR="007A7128" w:rsidRDefault="007A7128" w:rsidP="007A7128">
      <w:pPr>
        <w:ind w:left="1440"/>
      </w:pPr>
      <w:r w:rsidRPr="00350364">
        <w:rPr>
          <w:b/>
          <w:bCs/>
        </w:rPr>
        <w:t>Use:</w:t>
      </w:r>
      <w:r w:rsidRPr="00350364">
        <w:t xml:space="preserve"> For constants or small initial values.</w:t>
      </w:r>
    </w:p>
    <w:p w14:paraId="339DCAAC" w14:textId="77777777" w:rsidR="007A7128" w:rsidRPr="00E8232B" w:rsidRDefault="007A7128" w:rsidP="007A7128">
      <w:pPr>
        <w:ind w:left="1440"/>
      </w:pPr>
      <w:r>
        <w:rPr>
          <w:noProof/>
        </w:rPr>
        <w:drawing>
          <wp:inline distT="0" distB="0" distL="0" distR="0" wp14:anchorId="1D91CEF2" wp14:editId="7DBCCFA2">
            <wp:extent cx="2857500" cy="1171575"/>
            <wp:effectExtent l="0" t="0" r="9525" b="0"/>
            <wp:docPr id="123688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171575"/>
                    </a:xfrm>
                    <a:prstGeom prst="rect">
                      <a:avLst/>
                    </a:prstGeom>
                    <a:noFill/>
                    <a:ln>
                      <a:noFill/>
                    </a:ln>
                  </pic:spPr>
                </pic:pic>
              </a:graphicData>
            </a:graphic>
          </wp:inline>
        </w:drawing>
      </w:r>
    </w:p>
    <w:p w14:paraId="4774F49D" w14:textId="77777777" w:rsidR="007A7128" w:rsidRPr="00E8232B" w:rsidRDefault="007A7128" w:rsidP="007A7128">
      <w:pPr>
        <w:numPr>
          <w:ilvl w:val="0"/>
          <w:numId w:val="17"/>
        </w:numPr>
      </w:pPr>
      <w:r w:rsidRPr="00E8232B">
        <w:rPr>
          <w:b/>
          <w:bCs/>
        </w:rPr>
        <w:t>Register Addressing:</w:t>
      </w:r>
      <w:r>
        <w:t xml:space="preserve"> </w:t>
      </w:r>
      <w:r w:rsidRPr="00E8232B">
        <w:t>The operand is a value stored in a CPU register. The instruction specifies the register.</w:t>
      </w:r>
    </w:p>
    <w:p w14:paraId="6CD8F37D" w14:textId="77777777" w:rsidR="007A7128" w:rsidRPr="00E8232B" w:rsidRDefault="007A7128" w:rsidP="007A7128">
      <w:pPr>
        <w:ind w:left="1440"/>
      </w:pPr>
      <w:r w:rsidRPr="00E8232B">
        <w:rPr>
          <w:b/>
          <w:bCs/>
        </w:rPr>
        <w:t>Example:</w:t>
      </w:r>
      <w:r w:rsidRPr="00E8232B">
        <w:t xml:space="preserve"> ADD R1, R2 (Add the content of register R2 to register R1).</w:t>
      </w:r>
    </w:p>
    <w:p w14:paraId="5A01F50D" w14:textId="77777777" w:rsidR="007A7128" w:rsidRDefault="007A7128" w:rsidP="007A7128">
      <w:pPr>
        <w:ind w:left="1440"/>
      </w:pPr>
      <w:r w:rsidRPr="00E8232B">
        <w:rPr>
          <w:b/>
          <w:bCs/>
        </w:rPr>
        <w:t>Use:</w:t>
      </w:r>
      <w:r w:rsidRPr="00E8232B">
        <w:t xml:space="preserve"> Very fast access as registers are on the CPU. Used for frequently accessed variables.</w:t>
      </w:r>
    </w:p>
    <w:p w14:paraId="1822CA45" w14:textId="77777777" w:rsidR="007A7128" w:rsidRPr="00E8232B" w:rsidRDefault="007A7128" w:rsidP="007A7128">
      <w:pPr>
        <w:ind w:left="1440"/>
      </w:pPr>
      <w:r>
        <w:rPr>
          <w:noProof/>
        </w:rPr>
        <w:drawing>
          <wp:inline distT="0" distB="0" distL="0" distR="0" wp14:anchorId="4F76831F" wp14:editId="10910D1D">
            <wp:extent cx="4962525" cy="581025"/>
            <wp:effectExtent l="0" t="0" r="9525" b="9525"/>
            <wp:docPr id="1443933644" name="Picture 2" desc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m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2525" cy="581025"/>
                    </a:xfrm>
                    <a:prstGeom prst="rect">
                      <a:avLst/>
                    </a:prstGeom>
                    <a:noFill/>
                    <a:ln>
                      <a:noFill/>
                    </a:ln>
                  </pic:spPr>
                </pic:pic>
              </a:graphicData>
            </a:graphic>
          </wp:inline>
        </w:drawing>
      </w:r>
    </w:p>
    <w:p w14:paraId="09B664AE" w14:textId="77777777" w:rsidR="007A7128" w:rsidRPr="00E8232B" w:rsidRDefault="007A7128" w:rsidP="007A7128">
      <w:pPr>
        <w:numPr>
          <w:ilvl w:val="0"/>
          <w:numId w:val="17"/>
        </w:numPr>
      </w:pPr>
      <w:r w:rsidRPr="00E8232B">
        <w:rPr>
          <w:b/>
          <w:bCs/>
        </w:rPr>
        <w:t>Direct Addressing:</w:t>
      </w:r>
      <w:r>
        <w:rPr>
          <w:b/>
          <w:bCs/>
        </w:rPr>
        <w:t xml:space="preserve"> </w:t>
      </w:r>
      <w:r w:rsidRPr="007A2DD6">
        <w:t>In this addressing mode t</w:t>
      </w:r>
      <w:r w:rsidRPr="00E8232B">
        <w:t>he instruction contains the actual memory address of the operand.</w:t>
      </w:r>
    </w:p>
    <w:p w14:paraId="35410FC0" w14:textId="77777777" w:rsidR="007A7128" w:rsidRPr="00E8232B" w:rsidRDefault="007A7128" w:rsidP="007A7128">
      <w:pPr>
        <w:ind w:left="1440"/>
      </w:pPr>
      <w:r w:rsidRPr="00E8232B">
        <w:rPr>
          <w:b/>
          <w:bCs/>
        </w:rPr>
        <w:t>Example:</w:t>
      </w:r>
      <w:r w:rsidRPr="00E8232B">
        <w:t xml:space="preserve"> LOAD R1, </w:t>
      </w:r>
      <w:r>
        <w:t>2</w:t>
      </w:r>
      <w:r w:rsidRPr="00E8232B">
        <w:t xml:space="preserve">000 (Load the value from memory location </w:t>
      </w:r>
      <w:r>
        <w:t>2</w:t>
      </w:r>
      <w:r w:rsidRPr="00E8232B">
        <w:t>000 into register R1).</w:t>
      </w:r>
    </w:p>
    <w:p w14:paraId="1C05F67E" w14:textId="77777777" w:rsidR="007A7128" w:rsidRDefault="007A7128" w:rsidP="007A7128">
      <w:pPr>
        <w:ind w:left="1440"/>
      </w:pPr>
      <w:r w:rsidRPr="00E8232B">
        <w:rPr>
          <w:b/>
          <w:bCs/>
        </w:rPr>
        <w:t>Use:</w:t>
      </w:r>
      <w:r w:rsidRPr="00E8232B">
        <w:t xml:space="preserve"> Accessing global variables whose addresses are known at compile time.</w:t>
      </w:r>
    </w:p>
    <w:p w14:paraId="2BCE0D07" w14:textId="77777777" w:rsidR="007A7128" w:rsidRPr="00E8232B" w:rsidRDefault="007A7128" w:rsidP="007A7128">
      <w:pPr>
        <w:ind w:left="1440"/>
      </w:pPr>
      <w:r>
        <w:rPr>
          <w:noProof/>
        </w:rPr>
        <w:lastRenderedPageBreak/>
        <w:drawing>
          <wp:inline distT="0" distB="0" distL="0" distR="0" wp14:anchorId="27B0C4A3" wp14:editId="43747669">
            <wp:extent cx="4676775" cy="676275"/>
            <wp:effectExtent l="0" t="0" r="9525" b="9525"/>
            <wp:docPr id="1750938483" name="Picture 5" descr="a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m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6775" cy="676275"/>
                    </a:xfrm>
                    <a:prstGeom prst="rect">
                      <a:avLst/>
                    </a:prstGeom>
                    <a:noFill/>
                    <a:ln>
                      <a:noFill/>
                    </a:ln>
                  </pic:spPr>
                </pic:pic>
              </a:graphicData>
            </a:graphic>
          </wp:inline>
        </w:drawing>
      </w:r>
    </w:p>
    <w:p w14:paraId="1AD68370" w14:textId="77777777" w:rsidR="007A7128" w:rsidRPr="00E8232B" w:rsidRDefault="007A7128" w:rsidP="007A7128">
      <w:pPr>
        <w:numPr>
          <w:ilvl w:val="0"/>
          <w:numId w:val="17"/>
        </w:numPr>
      </w:pPr>
      <w:r w:rsidRPr="00E8232B">
        <w:rPr>
          <w:b/>
          <w:bCs/>
        </w:rPr>
        <w:t>Indirect Addressing:</w:t>
      </w:r>
      <w:r>
        <w:rPr>
          <w:b/>
          <w:bCs/>
        </w:rPr>
        <w:t xml:space="preserve"> </w:t>
      </w:r>
      <w:r>
        <w:t xml:space="preserve"> Here, t</w:t>
      </w:r>
      <w:r w:rsidRPr="00E8232B">
        <w:t>he instruction specifies a register that contains the memory address of the operand. The CPU first reads the register to get the address, then goes to that address to get the data.</w:t>
      </w:r>
    </w:p>
    <w:p w14:paraId="327D1483" w14:textId="77777777" w:rsidR="007A7128" w:rsidRPr="00E8232B" w:rsidRDefault="007A7128" w:rsidP="007A7128">
      <w:pPr>
        <w:ind w:left="1440"/>
      </w:pPr>
      <w:r w:rsidRPr="00E8232B">
        <w:rPr>
          <w:b/>
          <w:bCs/>
        </w:rPr>
        <w:t>Example:</w:t>
      </w:r>
      <w:r w:rsidRPr="00E8232B">
        <w:t xml:space="preserve"> LOAD R1, </w:t>
      </w:r>
      <w:r>
        <w:t>[</w:t>
      </w:r>
      <w:r w:rsidRPr="00E8232B">
        <w:t>R2</w:t>
      </w:r>
      <w:r>
        <w:t>]</w:t>
      </w:r>
      <w:r w:rsidRPr="00E8232B">
        <w:t xml:space="preserve"> (Load the value from the memory location whose address is stored in R2 into R1).</w:t>
      </w:r>
    </w:p>
    <w:p w14:paraId="0388C19B" w14:textId="77777777" w:rsidR="007A7128" w:rsidRDefault="007A7128" w:rsidP="007A7128">
      <w:pPr>
        <w:ind w:left="1440"/>
      </w:pPr>
      <w:r w:rsidRPr="00E8232B">
        <w:rPr>
          <w:b/>
          <w:bCs/>
        </w:rPr>
        <w:t>Use:</w:t>
      </w:r>
      <w:r w:rsidRPr="00E8232B">
        <w:t xml:space="preserve"> Implementing pointers.</w:t>
      </w:r>
    </w:p>
    <w:p w14:paraId="30780CE2" w14:textId="77777777" w:rsidR="007A7128" w:rsidRPr="00E8232B" w:rsidRDefault="007A7128" w:rsidP="007A7128">
      <w:pPr>
        <w:ind w:left="1440"/>
      </w:pPr>
      <w:r>
        <w:rPr>
          <w:noProof/>
        </w:rPr>
        <w:drawing>
          <wp:inline distT="0" distB="0" distL="0" distR="0" wp14:anchorId="65EF61C6" wp14:editId="2B86DBA5">
            <wp:extent cx="5075555" cy="672465"/>
            <wp:effectExtent l="0" t="0" r="0" b="0"/>
            <wp:docPr id="1014994483" name="Picture 4" descr="a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m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5555" cy="672465"/>
                    </a:xfrm>
                    <a:prstGeom prst="rect">
                      <a:avLst/>
                    </a:prstGeom>
                    <a:noFill/>
                    <a:ln>
                      <a:noFill/>
                    </a:ln>
                  </pic:spPr>
                </pic:pic>
              </a:graphicData>
            </a:graphic>
          </wp:inline>
        </w:drawing>
      </w:r>
    </w:p>
    <w:p w14:paraId="08930F13" w14:textId="77777777" w:rsidR="007A7128" w:rsidRPr="00E8232B" w:rsidRDefault="007A7128" w:rsidP="007A7128">
      <w:pPr>
        <w:numPr>
          <w:ilvl w:val="0"/>
          <w:numId w:val="17"/>
        </w:numPr>
      </w:pPr>
      <w:r w:rsidRPr="00E8232B">
        <w:rPr>
          <w:b/>
          <w:bCs/>
        </w:rPr>
        <w:t>Indexed Addressing:</w:t>
      </w:r>
      <w:r>
        <w:t xml:space="preserve"> </w:t>
      </w:r>
      <w:r w:rsidRPr="00E8232B">
        <w:t>The effective address of the operand is calculated by adding a constant offset (displacement) to the value in an index register.</w:t>
      </w:r>
    </w:p>
    <w:p w14:paraId="0CB5FEA2" w14:textId="77777777" w:rsidR="007A7128" w:rsidRDefault="007A7128" w:rsidP="007A7128">
      <w:pPr>
        <w:ind w:left="1440"/>
      </w:pPr>
      <w:r w:rsidRPr="00E8232B">
        <w:rPr>
          <w:b/>
          <w:bCs/>
        </w:rPr>
        <w:t>Effective Address = Base Address (in instruction or register) + Value in Index Register + (Optional) Offset.</w:t>
      </w:r>
      <w:r w:rsidRPr="00E8232B">
        <w:t xml:space="preserve"> </w:t>
      </w:r>
    </w:p>
    <w:p w14:paraId="3CF63F34" w14:textId="77777777" w:rsidR="007A7128" w:rsidRPr="00E8232B" w:rsidRDefault="007A7128" w:rsidP="007A7128">
      <w:pPr>
        <w:ind w:left="1440"/>
      </w:pPr>
      <w:r w:rsidRPr="00E8232B">
        <w:t xml:space="preserve">More commonly, it's </w:t>
      </w:r>
      <w:r w:rsidRPr="00E8232B">
        <w:rPr>
          <w:b/>
          <w:bCs/>
        </w:rPr>
        <w:t>Address = Register Value + Offset (in instruction)</w:t>
      </w:r>
      <w:r w:rsidRPr="00E8232B">
        <w:t>.</w:t>
      </w:r>
    </w:p>
    <w:p w14:paraId="4DE38A20" w14:textId="77777777" w:rsidR="007A7128" w:rsidRPr="00E8232B" w:rsidRDefault="007A7128" w:rsidP="007A7128">
      <w:pPr>
        <w:ind w:left="1440"/>
      </w:pPr>
      <w:r w:rsidRPr="00E8232B">
        <w:rPr>
          <w:b/>
          <w:bCs/>
        </w:rPr>
        <w:t>Example:</w:t>
      </w:r>
      <w:r w:rsidRPr="00E8232B">
        <w:t xml:space="preserve"> LOAD R1, 100</w:t>
      </w:r>
      <w:r>
        <w:t>[</w:t>
      </w:r>
      <w:r w:rsidRPr="00E8232B">
        <w:t>R2</w:t>
      </w:r>
      <w:r>
        <w:t>]</w:t>
      </w:r>
      <w:r w:rsidRPr="00E8232B">
        <w:t xml:space="preserve"> (Load value from address R2+100 into R1).</w:t>
      </w:r>
    </w:p>
    <w:p w14:paraId="2D36DE78" w14:textId="77777777" w:rsidR="007A7128" w:rsidRPr="00E8232B" w:rsidRDefault="007A7128" w:rsidP="007A7128">
      <w:pPr>
        <w:ind w:left="1440"/>
      </w:pPr>
      <w:r w:rsidRPr="00E8232B">
        <w:rPr>
          <w:b/>
          <w:bCs/>
        </w:rPr>
        <w:t>Use:</w:t>
      </w:r>
      <w:r w:rsidRPr="00E8232B">
        <w:t xml:space="preserve"> Accessing elements in arrays. R2 might hold the base address of the array, and 100 could be the offset to a specific element.</w:t>
      </w:r>
    </w:p>
    <w:p w14:paraId="2D016A33" w14:textId="77777777" w:rsidR="007A7128" w:rsidRPr="00E8232B" w:rsidRDefault="007A7128" w:rsidP="007A7128">
      <w:pPr>
        <w:numPr>
          <w:ilvl w:val="0"/>
          <w:numId w:val="17"/>
        </w:numPr>
      </w:pPr>
      <w:r w:rsidRPr="00E8232B">
        <w:rPr>
          <w:b/>
          <w:bCs/>
        </w:rPr>
        <w:t>Relative Addressing</w:t>
      </w:r>
      <w:r>
        <w:rPr>
          <w:b/>
          <w:bCs/>
        </w:rPr>
        <w:t xml:space="preserve">: </w:t>
      </w:r>
      <w:r w:rsidRPr="00E8232B">
        <w:t>The effective address is calculated by adding an offset to the Program Counter (PC). The PC holds the address of the next instruction to be executed.</w:t>
      </w:r>
    </w:p>
    <w:p w14:paraId="2A5400BE" w14:textId="77777777" w:rsidR="007A7128" w:rsidRPr="00E8232B" w:rsidRDefault="007A7128" w:rsidP="007A7128">
      <w:pPr>
        <w:ind w:left="1440"/>
      </w:pPr>
      <w:r w:rsidRPr="00E8232B">
        <w:rPr>
          <w:b/>
          <w:bCs/>
        </w:rPr>
        <w:t>Effective Address = PC + Offset.</w:t>
      </w:r>
    </w:p>
    <w:p w14:paraId="73AD472C" w14:textId="77777777" w:rsidR="007A7128" w:rsidRPr="00E8232B" w:rsidRDefault="007A7128" w:rsidP="007A7128">
      <w:pPr>
        <w:ind w:left="1440"/>
      </w:pPr>
      <w:r w:rsidRPr="00E8232B">
        <w:rPr>
          <w:b/>
          <w:bCs/>
        </w:rPr>
        <w:t>Example:</w:t>
      </w:r>
      <w:r w:rsidRPr="00E8232B">
        <w:t xml:space="preserve"> BRANCH 50 (If </w:t>
      </w:r>
      <w:r>
        <w:t>Program Counter (</w:t>
      </w:r>
      <w:r w:rsidRPr="00E8232B">
        <w:t xml:space="preserve">PC </w:t>
      </w:r>
      <w:r>
        <w:t xml:space="preserve">) </w:t>
      </w:r>
      <w:r w:rsidRPr="00E8232B">
        <w:t>is currently 1000, jump to address 1000 + 50 = 1050).</w:t>
      </w:r>
    </w:p>
    <w:p w14:paraId="59904E21" w14:textId="77777777" w:rsidR="007A7128" w:rsidRPr="00E8232B" w:rsidRDefault="007A7128" w:rsidP="007A7128">
      <w:pPr>
        <w:ind w:left="1440"/>
      </w:pPr>
      <w:r w:rsidRPr="00E8232B">
        <w:rPr>
          <w:b/>
          <w:bCs/>
        </w:rPr>
        <w:t>Use:</w:t>
      </w:r>
      <w:r w:rsidRPr="00E8232B">
        <w:t xml:space="preserve"> Implementing position-independent code and short branches/jumps.</w:t>
      </w:r>
    </w:p>
    <w:p w14:paraId="10123E9A" w14:textId="77777777" w:rsidR="007A7128" w:rsidRPr="00E8232B" w:rsidRDefault="007A7128" w:rsidP="007A7128">
      <w:pPr>
        <w:numPr>
          <w:ilvl w:val="0"/>
          <w:numId w:val="17"/>
        </w:numPr>
      </w:pPr>
      <w:r w:rsidRPr="00E8232B">
        <w:rPr>
          <w:b/>
          <w:bCs/>
        </w:rPr>
        <w:t>Base-Register Addressing:</w:t>
      </w:r>
      <w:r>
        <w:t xml:space="preserve"> </w:t>
      </w:r>
      <w:r w:rsidRPr="00E8232B">
        <w:t>The instruction contains a displacement (offset) which is added to the content of a specified base register to get the effective address of the operand.</w:t>
      </w:r>
    </w:p>
    <w:p w14:paraId="26F86207" w14:textId="77777777" w:rsidR="007A7128" w:rsidRPr="00E8232B" w:rsidRDefault="007A7128" w:rsidP="007A7128">
      <w:pPr>
        <w:ind w:left="1440"/>
      </w:pPr>
      <w:r w:rsidRPr="00E8232B">
        <w:rPr>
          <w:b/>
          <w:bCs/>
        </w:rPr>
        <w:t>Effective Address = Base Register Content + Displacement.</w:t>
      </w:r>
    </w:p>
    <w:p w14:paraId="21D57658" w14:textId="77777777" w:rsidR="007A7128" w:rsidRPr="00E8232B" w:rsidRDefault="007A7128" w:rsidP="007A7128">
      <w:pPr>
        <w:ind w:left="1440"/>
      </w:pPr>
      <w:r w:rsidRPr="00E8232B">
        <w:rPr>
          <w:b/>
          <w:bCs/>
        </w:rPr>
        <w:lastRenderedPageBreak/>
        <w:t>Example:</w:t>
      </w:r>
      <w:r w:rsidRPr="00E8232B">
        <w:t xml:space="preserve"> Similar to indexed addressing, but the register is specifically designated as a "base" register, often used for segment addressing or relocating programs.</w:t>
      </w:r>
    </w:p>
    <w:p w14:paraId="1529D29B" w14:textId="77777777" w:rsidR="007A7128" w:rsidRPr="00E8232B" w:rsidRDefault="007A7128" w:rsidP="007A7128">
      <w:pPr>
        <w:numPr>
          <w:ilvl w:val="0"/>
          <w:numId w:val="17"/>
        </w:numPr>
      </w:pPr>
      <w:r w:rsidRPr="00E8232B">
        <w:rPr>
          <w:b/>
          <w:bCs/>
        </w:rPr>
        <w:t>Stack Addressing:</w:t>
      </w:r>
      <w:r>
        <w:t xml:space="preserve"> </w:t>
      </w:r>
      <w:r w:rsidRPr="00E8232B">
        <w:t>The operand is implicitly on the top of the stack. The stack pointer (SP) register keeps track of the top of the stack.</w:t>
      </w:r>
    </w:p>
    <w:p w14:paraId="00814679" w14:textId="77777777" w:rsidR="007A7128" w:rsidRPr="00E8232B" w:rsidRDefault="007A7128" w:rsidP="007A7128">
      <w:pPr>
        <w:numPr>
          <w:ilvl w:val="1"/>
          <w:numId w:val="17"/>
        </w:numPr>
      </w:pPr>
      <w:r w:rsidRPr="00E8232B">
        <w:rPr>
          <w:b/>
          <w:bCs/>
        </w:rPr>
        <w:t>Example:</w:t>
      </w:r>
      <w:r w:rsidRPr="00E8232B">
        <w:t xml:space="preserve"> PUSH R1 (Push content of R1 onto the stack), POP R2 (Pop value from top of stack into R2).</w:t>
      </w:r>
    </w:p>
    <w:p w14:paraId="7A795257" w14:textId="77777777" w:rsidR="007A7128" w:rsidRPr="00E8232B" w:rsidRDefault="007A7128" w:rsidP="007A7128">
      <w:pPr>
        <w:numPr>
          <w:ilvl w:val="1"/>
          <w:numId w:val="17"/>
        </w:numPr>
      </w:pPr>
      <w:r w:rsidRPr="00E8232B">
        <w:rPr>
          <w:b/>
          <w:bCs/>
        </w:rPr>
        <w:t>Use:</w:t>
      </w:r>
      <w:r w:rsidRPr="00E8232B">
        <w:t xml:space="preserve"> Managing function calls, local variables, and expression evaluation.</w:t>
      </w:r>
    </w:p>
    <w:p w14:paraId="1B58D144" w14:textId="77777777" w:rsidR="007A7128" w:rsidRPr="00C236F7" w:rsidRDefault="007A7128" w:rsidP="007A7128"/>
    <w:p w14:paraId="5F9ACEA6" w14:textId="77777777" w:rsidR="007A7128" w:rsidRDefault="007A7128"/>
    <w:sectPr w:rsidR="007A7128" w:rsidSect="007A7128">
      <w:pgSz w:w="11904" w:h="17338"/>
      <w:pgMar w:top="1877" w:right="1109" w:bottom="1440" w:left="1242"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C2B"/>
    <w:multiLevelType w:val="multilevel"/>
    <w:tmpl w:val="E41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4156"/>
    <w:multiLevelType w:val="multilevel"/>
    <w:tmpl w:val="AA5A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D0B3F"/>
    <w:multiLevelType w:val="multilevel"/>
    <w:tmpl w:val="6384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50876"/>
    <w:multiLevelType w:val="multilevel"/>
    <w:tmpl w:val="B368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55662"/>
    <w:multiLevelType w:val="multilevel"/>
    <w:tmpl w:val="6EA6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FA3833"/>
    <w:multiLevelType w:val="multilevel"/>
    <w:tmpl w:val="856E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05D30"/>
    <w:multiLevelType w:val="multilevel"/>
    <w:tmpl w:val="A62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0359B"/>
    <w:multiLevelType w:val="multilevel"/>
    <w:tmpl w:val="81365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27CDF"/>
    <w:multiLevelType w:val="multilevel"/>
    <w:tmpl w:val="B02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83421"/>
    <w:multiLevelType w:val="multilevel"/>
    <w:tmpl w:val="124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260FE"/>
    <w:multiLevelType w:val="multilevel"/>
    <w:tmpl w:val="57E8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1172ED"/>
    <w:multiLevelType w:val="multilevel"/>
    <w:tmpl w:val="99E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93E07"/>
    <w:multiLevelType w:val="multilevel"/>
    <w:tmpl w:val="C22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94B08"/>
    <w:multiLevelType w:val="multilevel"/>
    <w:tmpl w:val="7800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D0787"/>
    <w:multiLevelType w:val="multilevel"/>
    <w:tmpl w:val="DC8A4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15008A"/>
    <w:multiLevelType w:val="multilevel"/>
    <w:tmpl w:val="C826D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D5280"/>
    <w:multiLevelType w:val="hybridMultilevel"/>
    <w:tmpl w:val="A25AE78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7" w15:restartNumberingAfterBreak="0">
    <w:nsid w:val="639C28B2"/>
    <w:multiLevelType w:val="multilevel"/>
    <w:tmpl w:val="B886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BA43E1"/>
    <w:multiLevelType w:val="multilevel"/>
    <w:tmpl w:val="BB74E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D73B06"/>
    <w:multiLevelType w:val="multilevel"/>
    <w:tmpl w:val="0C60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601653">
    <w:abstractNumId w:val="9"/>
  </w:num>
  <w:num w:numId="2" w16cid:durableId="891621661">
    <w:abstractNumId w:val="11"/>
  </w:num>
  <w:num w:numId="3" w16cid:durableId="1248222754">
    <w:abstractNumId w:val="12"/>
  </w:num>
  <w:num w:numId="4" w16cid:durableId="1816684412">
    <w:abstractNumId w:val="0"/>
  </w:num>
  <w:num w:numId="5" w16cid:durableId="1801724923">
    <w:abstractNumId w:val="5"/>
    <w:lvlOverride w:ilvl="0">
      <w:startOverride w:val="1"/>
    </w:lvlOverride>
  </w:num>
  <w:num w:numId="6" w16cid:durableId="1075779560">
    <w:abstractNumId w:val="5"/>
    <w:lvlOverride w:ilvl="0">
      <w:startOverride w:val="2"/>
    </w:lvlOverride>
  </w:num>
  <w:num w:numId="7" w16cid:durableId="323045903">
    <w:abstractNumId w:val="5"/>
    <w:lvlOverride w:ilvl="0">
      <w:startOverride w:val="3"/>
    </w:lvlOverride>
  </w:num>
  <w:num w:numId="8" w16cid:durableId="1585991488">
    <w:abstractNumId w:val="5"/>
    <w:lvlOverride w:ilvl="0">
      <w:startOverride w:val="4"/>
    </w:lvlOverride>
  </w:num>
  <w:num w:numId="9" w16cid:durableId="2055150477">
    <w:abstractNumId w:val="5"/>
    <w:lvlOverride w:ilvl="0">
      <w:startOverride w:val="5"/>
    </w:lvlOverride>
  </w:num>
  <w:num w:numId="10" w16cid:durableId="402604250">
    <w:abstractNumId w:val="5"/>
    <w:lvlOverride w:ilvl="0">
      <w:startOverride w:val="6"/>
    </w:lvlOverride>
  </w:num>
  <w:num w:numId="11" w16cid:durableId="650981133">
    <w:abstractNumId w:val="2"/>
  </w:num>
  <w:num w:numId="12" w16cid:durableId="1625387099">
    <w:abstractNumId w:val="17"/>
  </w:num>
  <w:num w:numId="13" w16cid:durableId="736247002">
    <w:abstractNumId w:val="8"/>
  </w:num>
  <w:num w:numId="14" w16cid:durableId="1242182907">
    <w:abstractNumId w:val="19"/>
  </w:num>
  <w:num w:numId="15" w16cid:durableId="944195819">
    <w:abstractNumId w:val="14"/>
  </w:num>
  <w:num w:numId="16" w16cid:durableId="356857186">
    <w:abstractNumId w:val="13"/>
  </w:num>
  <w:num w:numId="17" w16cid:durableId="1764567543">
    <w:abstractNumId w:val="7"/>
  </w:num>
  <w:num w:numId="18" w16cid:durableId="1582643163">
    <w:abstractNumId w:val="10"/>
  </w:num>
  <w:num w:numId="19" w16cid:durableId="536937725">
    <w:abstractNumId w:val="3"/>
  </w:num>
  <w:num w:numId="20" w16cid:durableId="1685984549">
    <w:abstractNumId w:val="6"/>
  </w:num>
  <w:num w:numId="21" w16cid:durableId="378093933">
    <w:abstractNumId w:val="1"/>
  </w:num>
  <w:num w:numId="22" w16cid:durableId="937366877">
    <w:abstractNumId w:val="4"/>
    <w:lvlOverride w:ilvl="0">
      <w:startOverride w:val="1"/>
    </w:lvlOverride>
  </w:num>
  <w:num w:numId="23" w16cid:durableId="1806845843">
    <w:abstractNumId w:val="4"/>
    <w:lvlOverride w:ilvl="0">
      <w:startOverride w:val="2"/>
    </w:lvlOverride>
  </w:num>
  <w:num w:numId="24" w16cid:durableId="1675768458">
    <w:abstractNumId w:val="4"/>
    <w:lvlOverride w:ilvl="0">
      <w:startOverride w:val="3"/>
    </w:lvlOverride>
  </w:num>
  <w:num w:numId="25" w16cid:durableId="839782050">
    <w:abstractNumId w:val="4"/>
    <w:lvlOverride w:ilvl="0">
      <w:startOverride w:val="4"/>
    </w:lvlOverride>
  </w:num>
  <w:num w:numId="26" w16cid:durableId="1632906989">
    <w:abstractNumId w:val="15"/>
  </w:num>
  <w:num w:numId="27" w16cid:durableId="1488398677">
    <w:abstractNumId w:val="18"/>
  </w:num>
  <w:num w:numId="28" w16cid:durableId="5643386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28"/>
    <w:rsid w:val="00016995"/>
    <w:rsid w:val="000455C9"/>
    <w:rsid w:val="00064C34"/>
    <w:rsid w:val="001C6007"/>
    <w:rsid w:val="0020560D"/>
    <w:rsid w:val="003A1E3C"/>
    <w:rsid w:val="00450ADA"/>
    <w:rsid w:val="00494911"/>
    <w:rsid w:val="006E0B1A"/>
    <w:rsid w:val="007A7128"/>
    <w:rsid w:val="007D07C6"/>
    <w:rsid w:val="007E3862"/>
    <w:rsid w:val="00825F41"/>
    <w:rsid w:val="008F18E8"/>
    <w:rsid w:val="009559FB"/>
    <w:rsid w:val="009C4BC0"/>
    <w:rsid w:val="00B832D7"/>
    <w:rsid w:val="00C0223D"/>
    <w:rsid w:val="00C518AD"/>
    <w:rsid w:val="00CB392B"/>
    <w:rsid w:val="00D56295"/>
    <w:rsid w:val="00E90CF8"/>
    <w:rsid w:val="00F563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B9FF"/>
  <w15:chartTrackingRefBased/>
  <w15:docId w15:val="{B05189EF-A791-45EA-B02A-BA428525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128"/>
  </w:style>
  <w:style w:type="paragraph" w:styleId="Heading1">
    <w:name w:val="heading 1"/>
    <w:basedOn w:val="Normal"/>
    <w:next w:val="Normal"/>
    <w:link w:val="Heading1Char"/>
    <w:uiPriority w:val="9"/>
    <w:qFormat/>
    <w:rsid w:val="007A7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128"/>
    <w:rPr>
      <w:rFonts w:eastAsiaTheme="majorEastAsia" w:cstheme="majorBidi"/>
      <w:color w:val="272727" w:themeColor="text1" w:themeTint="D8"/>
    </w:rPr>
  </w:style>
  <w:style w:type="paragraph" w:styleId="Title">
    <w:name w:val="Title"/>
    <w:basedOn w:val="Normal"/>
    <w:next w:val="Normal"/>
    <w:link w:val="TitleChar"/>
    <w:uiPriority w:val="10"/>
    <w:qFormat/>
    <w:rsid w:val="007A7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128"/>
    <w:pPr>
      <w:spacing w:before="160"/>
      <w:jc w:val="center"/>
    </w:pPr>
    <w:rPr>
      <w:i/>
      <w:iCs/>
      <w:color w:val="404040" w:themeColor="text1" w:themeTint="BF"/>
    </w:rPr>
  </w:style>
  <w:style w:type="character" w:customStyle="1" w:styleId="QuoteChar">
    <w:name w:val="Quote Char"/>
    <w:basedOn w:val="DefaultParagraphFont"/>
    <w:link w:val="Quote"/>
    <w:uiPriority w:val="29"/>
    <w:rsid w:val="007A7128"/>
    <w:rPr>
      <w:i/>
      <w:iCs/>
      <w:color w:val="404040" w:themeColor="text1" w:themeTint="BF"/>
    </w:rPr>
  </w:style>
  <w:style w:type="paragraph" w:styleId="ListParagraph">
    <w:name w:val="List Paragraph"/>
    <w:basedOn w:val="Normal"/>
    <w:uiPriority w:val="34"/>
    <w:qFormat/>
    <w:rsid w:val="007A7128"/>
    <w:pPr>
      <w:ind w:left="720"/>
      <w:contextualSpacing/>
    </w:pPr>
  </w:style>
  <w:style w:type="character" w:styleId="IntenseEmphasis">
    <w:name w:val="Intense Emphasis"/>
    <w:basedOn w:val="DefaultParagraphFont"/>
    <w:uiPriority w:val="21"/>
    <w:qFormat/>
    <w:rsid w:val="007A7128"/>
    <w:rPr>
      <w:i/>
      <w:iCs/>
      <w:color w:val="0F4761" w:themeColor="accent1" w:themeShade="BF"/>
    </w:rPr>
  </w:style>
  <w:style w:type="paragraph" w:styleId="IntenseQuote">
    <w:name w:val="Intense Quote"/>
    <w:basedOn w:val="Normal"/>
    <w:next w:val="Normal"/>
    <w:link w:val="IntenseQuoteChar"/>
    <w:uiPriority w:val="30"/>
    <w:qFormat/>
    <w:rsid w:val="007A7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128"/>
    <w:rPr>
      <w:i/>
      <w:iCs/>
      <w:color w:val="0F4761" w:themeColor="accent1" w:themeShade="BF"/>
    </w:rPr>
  </w:style>
  <w:style w:type="character" w:styleId="IntenseReference">
    <w:name w:val="Intense Reference"/>
    <w:basedOn w:val="DefaultParagraphFont"/>
    <w:uiPriority w:val="32"/>
    <w:qFormat/>
    <w:rsid w:val="007A7128"/>
    <w:rPr>
      <w:b/>
      <w:bCs/>
      <w:smallCaps/>
      <w:color w:val="0F4761" w:themeColor="accent1" w:themeShade="BF"/>
      <w:spacing w:val="5"/>
    </w:rPr>
  </w:style>
  <w:style w:type="table" w:styleId="TableGrid">
    <w:name w:val="Table Grid"/>
    <w:basedOn w:val="TableNormal"/>
    <w:uiPriority w:val="39"/>
    <w:rsid w:val="007A7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B39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CB392B"/>
    <w:rPr>
      <w:rFonts w:ascii="Courier New" w:eastAsia="Times New Roman" w:hAnsi="Courier New" w:cs="Courier New"/>
      <w:sz w:val="20"/>
      <w:szCs w:val="20"/>
    </w:rPr>
  </w:style>
  <w:style w:type="character" w:customStyle="1" w:styleId="export-sheets-button">
    <w:name w:val="export-sheets-button"/>
    <w:basedOn w:val="DefaultParagraphFont"/>
    <w:rsid w:val="00CB3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42213-5D23-4FAC-80A0-71E587FDB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10</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Rufai</dc:creator>
  <cp:keywords/>
  <dc:description/>
  <cp:lastModifiedBy>Abubakar Rufai</cp:lastModifiedBy>
  <cp:revision>18</cp:revision>
  <dcterms:created xsi:type="dcterms:W3CDTF">2025-09-27T14:38:00Z</dcterms:created>
  <dcterms:modified xsi:type="dcterms:W3CDTF">2025-09-27T21:38:00Z</dcterms:modified>
</cp:coreProperties>
</file>