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881CB" w14:textId="352406D3" w:rsidR="00CC58FE" w:rsidRPr="00294F16" w:rsidRDefault="00294F16" w:rsidP="00294F1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94F16">
        <w:rPr>
          <w:rFonts w:ascii="Times New Roman" w:hAnsi="Times New Roman" w:cs="Times New Roman"/>
          <w:b/>
          <w:bCs/>
          <w:sz w:val="28"/>
        </w:rPr>
        <w:t>BAB 5</w:t>
      </w:r>
    </w:p>
    <w:p w14:paraId="74D96A8D" w14:textId="53D9A79F" w:rsidR="00294F16" w:rsidRDefault="00294F16" w:rsidP="00294F1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94F16">
        <w:rPr>
          <w:rFonts w:ascii="Times New Roman" w:hAnsi="Times New Roman" w:cs="Times New Roman"/>
          <w:b/>
          <w:bCs/>
          <w:sz w:val="28"/>
        </w:rPr>
        <w:t>PENUTUP</w:t>
      </w:r>
    </w:p>
    <w:p w14:paraId="405525D5" w14:textId="77777777" w:rsidR="007C00D9" w:rsidRDefault="007C00D9" w:rsidP="007C00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0D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(PKL) di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Sumedang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pengatalogan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pengunjung.</w:t>
      </w:r>
      <w:proofErr w:type="spellEnd"/>
    </w:p>
    <w:p w14:paraId="2DC56EA6" w14:textId="77777777" w:rsidR="007C00D9" w:rsidRDefault="007C00D9" w:rsidP="007C00D9">
      <w:pPr>
        <w:jc w:val="both"/>
        <w:rPr>
          <w:rFonts w:ascii="Times New Roman" w:hAnsi="Times New Roman" w:cs="Times New Roman"/>
          <w:sz w:val="24"/>
          <w:szCs w:val="24"/>
        </w:rPr>
      </w:pPr>
      <w:r w:rsidRPr="007C00D9">
        <w:rPr>
          <w:rFonts w:ascii="Times New Roman" w:hAnsi="Times New Roman" w:cs="Times New Roman"/>
          <w:sz w:val="24"/>
          <w:szCs w:val="24"/>
        </w:rPr>
        <w:t xml:space="preserve">PKL di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ide-ide segar dan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>.</w:t>
      </w:r>
    </w:p>
    <w:p w14:paraId="081A6035" w14:textId="1C0959C4" w:rsidR="00294F16" w:rsidRPr="007C00D9" w:rsidRDefault="007C00D9" w:rsidP="007C00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00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. Kerjasama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0D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C00D9">
        <w:rPr>
          <w:rFonts w:ascii="Times New Roman" w:hAnsi="Times New Roman" w:cs="Times New Roman"/>
          <w:sz w:val="24"/>
          <w:szCs w:val="24"/>
        </w:rPr>
        <w:t>.</w:t>
      </w:r>
    </w:p>
    <w:sectPr w:rsidR="00294F16" w:rsidRPr="007C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F13D8"/>
    <w:multiLevelType w:val="hybridMultilevel"/>
    <w:tmpl w:val="DD34C0A8"/>
    <w:lvl w:ilvl="0" w:tplc="2CF066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C2B11"/>
    <w:multiLevelType w:val="hybridMultilevel"/>
    <w:tmpl w:val="ED242F24"/>
    <w:lvl w:ilvl="0" w:tplc="2CF066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75B10"/>
    <w:multiLevelType w:val="hybridMultilevel"/>
    <w:tmpl w:val="969688DC"/>
    <w:lvl w:ilvl="0" w:tplc="2CF0660E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3D5D5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B94DC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374203">
    <w:abstractNumId w:val="4"/>
  </w:num>
  <w:num w:numId="2" w16cid:durableId="1878010221">
    <w:abstractNumId w:val="3"/>
  </w:num>
  <w:num w:numId="3" w16cid:durableId="681205072">
    <w:abstractNumId w:val="0"/>
  </w:num>
  <w:num w:numId="4" w16cid:durableId="869102581">
    <w:abstractNumId w:val="1"/>
  </w:num>
  <w:num w:numId="5" w16cid:durableId="169178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16"/>
    <w:rsid w:val="00285C41"/>
    <w:rsid w:val="00294F16"/>
    <w:rsid w:val="007C00D9"/>
    <w:rsid w:val="009B2E09"/>
    <w:rsid w:val="00CC58FE"/>
    <w:rsid w:val="00D3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DC321"/>
  <w15:chartTrackingRefBased/>
  <w15:docId w15:val="{5BACC6ED-CE9C-48C3-8321-229425CB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F1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F1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F1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94F1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94F1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94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perpustakaansmd.5</dc:creator>
  <cp:keywords/>
  <dc:description/>
  <cp:lastModifiedBy>perpustakaansmd.5</cp:lastModifiedBy>
  <cp:revision>1</cp:revision>
  <dcterms:created xsi:type="dcterms:W3CDTF">2024-09-30T04:21:00Z</dcterms:created>
  <dcterms:modified xsi:type="dcterms:W3CDTF">2024-09-30T04:42:00Z</dcterms:modified>
</cp:coreProperties>
</file>