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The html is a </w:t>
      </w:r>
      <w:r>
        <w:rPr>
          <w:rFonts w:ascii="Gotham-Book" w:hAnsi="Gotham-Book" w:cs="Gotham-Book" w:eastAsia="Gotham-Book"/>
          <w:color w:val="000000"/>
          <w:spacing w:val="0"/>
          <w:position w:val="0"/>
          <w:sz w:val="40"/>
          <w:shd w:fill="auto" w:val="clear"/>
        </w:rPr>
        <w:t xml:space="preserve">structure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of the web pages whereas the CSS is the presenter of it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The ip address is a number you can see it for any device connected in the network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In html there are several different elements.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Each element has an opening tag and a closing tag.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Attributes provide additional information about the contents of an element.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They appear on the opening tag of the element and 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made up of two parts: a name and a value,separated by an equals sign.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In html the main three parts are : body , head and tittle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We use the DOCTYPE to know what is the version of the HTML we are used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There is many type of elements in HTML like: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Inline element , comments , id attribute , class attribute and  block elements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There is an other elements like: span , iframe , div , meta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Escape characters are used to include special characters in our pages such as &lt;, &gt;, and ©.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The &lt;header&gt; and &lt;footer&gt; elements can be used for: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The main header or footer that appears at the top 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bottom of every page on the site.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 header or footer for an individual &lt;article&gt; or &lt;section&gt; within the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The &lt;nav&gt; element is used to contain the major navigational blocks on the site such as the primary site navigation.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The &lt;article&gt; element acts as a container for any section of a page that could stand alone and potentially be syndicated.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The &lt;aside&gt; element has two purposes, depending on whether it is inside an &lt;article&gt; element or not.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The &lt;section&gt; element groups related content together, and typically each section would have its own heading.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the &lt;hgroup&gt; element is to group together a set of one or more &lt;h1&gt; through &lt;h6&gt; elements so that they are treated as one single heading.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