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Monthly Value Addition Report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4057650</wp:posOffset>
            </wp:positionH>
            <wp:positionV relativeFrom="paragraph">
              <wp:posOffset>-860989</wp:posOffset>
            </wp:positionV>
            <wp:extent cx="1885950" cy="54229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4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spacing w:before="212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Rana Ahmad Mujtaba</w:t>
      </w:r>
    </w:p>
    <w:p w:rsidR="00000000" w:rsidDel="00000000" w:rsidP="00000000" w:rsidRDefault="00000000" w:rsidRPr="00000000" w14:paraId="00000007">
      <w:pPr>
        <w:spacing w:before="4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Designation: </w:t>
      </w:r>
      <w:r w:rsidDel="00000000" w:rsidR="00000000" w:rsidRPr="00000000">
        <w:rPr>
          <w:sz w:val="24"/>
          <w:szCs w:val="24"/>
          <w:rtl w:val="0"/>
        </w:rPr>
        <w:t xml:space="preserve">Full Stack WordPress/Shopify/Wix Developer</w:t>
      </w:r>
    </w:p>
    <w:p w:rsidR="00000000" w:rsidDel="00000000" w:rsidP="00000000" w:rsidRDefault="00000000" w:rsidRPr="00000000" w14:paraId="00000008">
      <w:pPr>
        <w:spacing w:before="45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Department: </w:t>
      </w:r>
      <w:r w:rsidDel="00000000" w:rsidR="00000000" w:rsidRPr="00000000">
        <w:rPr>
          <w:sz w:val="24"/>
          <w:szCs w:val="24"/>
          <w:rtl w:val="0"/>
        </w:rPr>
        <w:t xml:space="preserve">Software Development</w:t>
      </w:r>
    </w:p>
    <w:p w:rsidR="00000000" w:rsidDel="00000000" w:rsidP="00000000" w:rsidRDefault="00000000" w:rsidRPr="00000000" w14:paraId="00000009">
      <w:pPr>
        <w:spacing w:before="48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Month Covered: </w:t>
      </w:r>
      <w:r w:rsidDel="00000000" w:rsidR="00000000" w:rsidRPr="00000000">
        <w:rPr>
          <w:sz w:val="24"/>
          <w:szCs w:val="24"/>
          <w:rtl w:val="0"/>
        </w:rPr>
        <w:t xml:space="preserve">July 7th – July 31st, 2025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Submission Date: </w:t>
      </w:r>
      <w:r w:rsidDel="00000000" w:rsidR="00000000" w:rsidRPr="00000000">
        <w:rPr>
          <w:sz w:val="24"/>
          <w:szCs w:val="24"/>
          <w:rtl w:val="0"/>
        </w:rPr>
        <w:t xml:space="preserve">31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st</w:t>
      </w:r>
      <w:r w:rsidDel="00000000" w:rsidR="00000000" w:rsidRPr="00000000">
        <w:rPr>
          <w:sz w:val="24"/>
          <w:szCs w:val="24"/>
          <w:rtl w:val="0"/>
        </w:rPr>
        <w:t xml:space="preserve"> July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3"/>
        <w:tblW w:w="9316.0" w:type="dxa"/>
        <w:jc w:val="left"/>
        <w:tblBorders>
          <w:top w:color="ed0000" w:space="0" w:sz="4" w:val="single"/>
          <w:left w:color="ed0000" w:space="0" w:sz="4" w:val="single"/>
          <w:bottom w:color="ed0000" w:space="0" w:sz="4" w:val="single"/>
          <w:right w:color="ed0000" w:space="0" w:sz="4" w:val="single"/>
          <w:insideH w:color="ed0000" w:space="0" w:sz="4" w:val="single"/>
          <w:insideV w:color="ed0000" w:space="0" w:sz="4" w:val="single"/>
        </w:tblBorders>
        <w:tblLayout w:type="fixed"/>
        <w:tblLook w:val="0000"/>
      </w:tblPr>
      <w:tblGrid>
        <w:gridCol w:w="600"/>
        <w:gridCol w:w="2738"/>
        <w:gridCol w:w="5978"/>
        <w:tblGridChange w:id="0">
          <w:tblGrid>
            <w:gridCol w:w="600"/>
            <w:gridCol w:w="2738"/>
            <w:gridCol w:w="5978"/>
          </w:tblGrid>
        </w:tblGridChange>
      </w:tblGrid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66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5" w:line="240" w:lineRule="auto"/>
              <w:ind w:left="11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" w:line="240" w:lineRule="auto"/>
              <w:ind w:left="684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Task / Project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4" w:line="240" w:lineRule="auto"/>
              <w:ind w:left="1693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 of Work Done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before="25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Designed and developed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responsive website layout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tailored for autism-related accessibility needs.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before="25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bbPress forums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customized breadcrumb navigation and forum structure.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23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Beautified forum using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WPBakery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adjusting layout with emotional design to enhance community engagement.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before="25" w:line="278.00000000000006" w:lineRule="auto"/>
              <w:ind w:left="30" w:right="111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responsive image rendering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mobile view adjustments, and optimized blog excerpts.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5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25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visually consistent post thumbnails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across devices using custom CSS tweaks.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F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" w:line="278.00000000000006" w:lineRule="auto"/>
              <w:ind w:left="0" w:right="111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Added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custom buttons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 the header using WPBakery to highlight “Join Us” and improve CTA visibility.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" w:line="278.00000000000006" w:lineRule="auto"/>
              <w:ind w:left="0" w:right="111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login forms to homepage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using WPForo shortcodes, enhancing user experience.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before="23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unique forum topic structure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each with tailored descriptions and royalty-free imagery.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before="23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Integrated design elements like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rounded image styles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full-width mobile imagery, and post excerpt layouts.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before="23" w:line="278.00000000000006" w:lineRule="auto"/>
              <w:ind w:left="3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LinkedIn-ready description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site vision and mission.</w:t>
            </w:r>
          </w:p>
        </w:tc>
      </w:tr>
      <w:tr>
        <w:trPr>
          <w:cantSplit w:val="0"/>
          <w:trHeight w:val="880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3" w:line="240" w:lineRule="auto"/>
              <w:ind w:left="7" w:right="3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AutiCure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="278.00000000000006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Advised on proper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text content tone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positioning Auticure as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community-based support platform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not an organization.</w:t>
            </w:r>
          </w:p>
        </w:tc>
      </w:tr>
    </w:tbl>
    <w:p w:rsidR="00000000" w:rsidDel="00000000" w:rsidP="00000000" w:rsidRDefault="00000000" w:rsidRPr="00000000" w14:paraId="00000030">
      <w:pPr>
        <w:spacing w:before="142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4972050</wp:posOffset>
            </wp:positionH>
            <wp:positionV relativeFrom="page">
              <wp:posOffset>507224</wp:posOffset>
            </wp:positionV>
            <wp:extent cx="1885950" cy="542290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5422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1996.5039062500011"/>
        <w:tblW w:w="9316.0" w:type="dxa"/>
        <w:jc w:val="left"/>
        <w:tblInd w:w="38.0" w:type="dxa"/>
        <w:tblBorders>
          <w:top w:color="ed0000" w:space="0" w:sz="4" w:val="single"/>
          <w:left w:color="ed0000" w:space="0" w:sz="4" w:val="single"/>
          <w:bottom w:color="ed0000" w:space="0" w:sz="4" w:val="single"/>
          <w:right w:color="ed0000" w:space="0" w:sz="4" w:val="single"/>
          <w:insideH w:color="ed0000" w:space="0" w:sz="4" w:val="single"/>
          <w:insideV w:color="ed0000" w:space="0" w:sz="4" w:val="single"/>
        </w:tblBorders>
        <w:tblLayout w:type="fixed"/>
        <w:tblLook w:val="0000"/>
      </w:tblPr>
      <w:tblGrid>
        <w:gridCol w:w="600"/>
        <w:gridCol w:w="2738"/>
        <w:gridCol w:w="5978"/>
        <w:tblGridChange w:id="0">
          <w:tblGrid>
            <w:gridCol w:w="600"/>
            <w:gridCol w:w="2738"/>
            <w:gridCol w:w="5978"/>
          </w:tblGrid>
        </w:tblGridChange>
      </w:tblGrid>
      <w:tr>
        <w:trPr>
          <w:cantSplit w:val="0"/>
          <w:trHeight w:val="88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before="24" w:lineRule="auto"/>
              <w:ind w:left="166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Sr.</w:t>
            </w:r>
          </w:p>
          <w:p w:rsidR="00000000" w:rsidDel="00000000" w:rsidP="00000000" w:rsidRDefault="00000000" w:rsidRPr="00000000" w14:paraId="00000032">
            <w:pPr>
              <w:spacing w:before="45" w:lineRule="auto"/>
              <w:ind w:left="113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94" w:lineRule="auto"/>
              <w:ind w:left="684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Task / Project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before="194" w:lineRule="auto"/>
              <w:ind w:left="1693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Description of Work Done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fully responsive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multi-section landing page using Elementor and custom styling.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up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booking forms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contact widgets, and location-based service areas.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Designed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service cards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call-to-action buttons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drive user conversions.</w:t>
            </w:r>
          </w:p>
        </w:tc>
      </w:tr>
      <w:tr>
        <w:trPr>
          <w:cantSplit w:val="0"/>
          <w:trHeight w:val="88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Performed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theme customization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header/footer setup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using Elementor’s Theme Builder.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Optimized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mobile view layout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padding/margin breakpoints to preserve UX across devices.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SEO-ready structure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with lightweight images and optimized tags.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Enabled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user testimonials and review sections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improving platform trustworthiness.</w:t>
            </w:r>
          </w:p>
        </w:tc>
      </w:tr>
      <w:tr>
        <w:trPr>
          <w:cantSplit w:val="0"/>
          <w:trHeight w:val="8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Provided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post-launch support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UI bugs, responsiveness issues, and admin usability.</w:t>
            </w:r>
          </w:p>
        </w:tc>
      </w:tr>
      <w:tr>
        <w:trPr>
          <w:cantSplit w:val="0"/>
          <w:trHeight w:val="88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before="193" w:lineRule="auto"/>
              <w:ind w:left="7" w:right="3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MyValet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40" w:before="240" w:line="278.0000000000000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Developed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fully responsive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multi-section landing page using Elementor and custom styling.</w:t>
            </w:r>
          </w:p>
        </w:tc>
      </w:tr>
    </w:tbl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2025-07-01T00:00:00Z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2025-07-28T00:00:00Z</vt:lpwstr>
  </property>
  <property fmtid="{D5CDD505-2E9C-101B-9397-08002B2CF9AE}" pid="5" name="Producer">
    <vt:lpwstr>Microsoft® Word LTSC</vt:lpwstr>
  </property>
</Properties>
</file>