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95177">
      <w:pPr>
        <w:pStyle w:val="2"/>
        <w:spacing w:before="240" w:after="120"/>
      </w:pPr>
      <w:r>
        <w:t>SmartClaim AI: Project Analysis &amp; Demo Guide</w:t>
      </w:r>
    </w:p>
    <w:p w14:paraId="3F6AB289">
      <w:pPr>
        <w:spacing w:after="120"/>
      </w:pPr>
      <w:r>
        <w:t>This document provides a complete breakdown of your project's files and clear instructions on how to run a live demonstration for your professor or committee.</w:t>
      </w:r>
    </w:p>
    <w:p w14:paraId="35B46B1C">
      <w:pPr>
        <w:pStyle w:val="3"/>
        <w:spacing w:before="240" w:after="80"/>
      </w:pPr>
      <w:r>
        <w:t>📁 1. Project Structure &amp; File Functions</w:t>
      </w:r>
    </w:p>
    <w:p w14:paraId="0D91035B">
      <w:pPr>
        <w:spacing w:after="120"/>
      </w:pPr>
      <w:r>
        <w:t>The project is structured as a complete Machine Learning pipeline for predicting car accident repair costs based on Arabic text descriptions.</w:t>
      </w:r>
    </w:p>
    <w:p w14:paraId="272ADBFB">
      <w:pPr>
        <w:pStyle w:val="4"/>
        <w:spacing w:before="120" w:after="40"/>
      </w:pPr>
      <w:r>
        <w:t>📌 Root Directory</w:t>
      </w:r>
    </w:p>
    <w:p w14:paraId="24778B4D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main.py</w:t>
      </w:r>
      <w:r>
        <w:t xml:space="preserve">: The central entry point (CLI) for the project. It provides commands to run the three main phases: </w:t>
      </w:r>
      <w:r>
        <w:rPr>
          <w:rFonts w:ascii="Consolas" w:hAnsi="Consolas"/>
          <w:sz w:val="19"/>
        </w:rPr>
        <w:t>train</w:t>
      </w:r>
      <w:r>
        <w:t xml:space="preserve"> (trains the model), </w:t>
      </w:r>
      <w:r>
        <w:rPr>
          <w:rFonts w:ascii="Consolas" w:hAnsi="Consolas"/>
          <w:sz w:val="19"/>
        </w:rPr>
        <w:t>evaluate</w:t>
      </w:r>
      <w:r>
        <w:t xml:space="preserve"> (tests generalization on new data), and </w:t>
      </w:r>
      <w:r>
        <w:rPr>
          <w:rFonts w:ascii="Consolas" w:hAnsi="Consolas"/>
          <w:sz w:val="19"/>
        </w:rPr>
        <w:t>predict</w:t>
      </w:r>
      <w:r>
        <w:t xml:space="preserve"> (predicts cost for a custom Arabic text).</w:t>
      </w:r>
    </w:p>
    <w:p w14:paraId="5747DF68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generate_data.py</w:t>
      </w:r>
      <w:r>
        <w:t>: A synthetic data generator. It uses templates and random logic to generate an Excel dataset (</w:t>
      </w:r>
      <w:r>
        <w:rPr>
          <w:rFonts w:ascii="Consolas" w:hAnsi="Consolas"/>
          <w:sz w:val="19"/>
        </w:rPr>
        <w:t>smartclaim_expanded_dataset.xlsx</w:t>
      </w:r>
      <w:r>
        <w:t>) with Arabic accident descriptions and corresponding repair costs.</w:t>
      </w:r>
    </w:p>
    <w:p w14:paraId="69C44F5C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generate_colab_notebook.py</w:t>
      </w:r>
      <w:r>
        <w:t>: A utility script that compiles the entire project source code into a single, standalone Google Colab Notebook (</w:t>
      </w:r>
      <w:r>
        <w:rPr>
          <w:rFonts w:ascii="Consolas" w:hAnsi="Consolas"/>
          <w:sz w:val="19"/>
        </w:rPr>
        <w:t>SmartClaim_Colab_Pipeline.ipynb</w:t>
      </w:r>
      <w:r>
        <w:t>). This makes it easy to run the pipeline in the cloud without local setup.</w:t>
      </w:r>
    </w:p>
    <w:p w14:paraId="09BFDDE7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verify_tests.py</w:t>
      </w:r>
      <w:r>
        <w:t>: An automated batch-testing script. It runs a predefined list of test cases (ranging from very light scratches to severe structural damage) through the prediction model to verify that the outputs are sensible and logically correct.</w:t>
      </w:r>
    </w:p>
    <w:p w14:paraId="7070EE54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requirements.txt</w:t>
      </w:r>
      <w:r>
        <w:t>: Lists all the Python libraries required to run the project.</w:t>
      </w:r>
    </w:p>
    <w:p w14:paraId="2C3EE224">
      <w:pPr>
        <w:pStyle w:val="4"/>
        <w:spacing w:before="120" w:after="40"/>
      </w:pPr>
      <w:r>
        <w:t>📌 `src/` Directory (Core Logic)</w:t>
      </w:r>
    </w:p>
    <w:p w14:paraId="67D986CC">
      <w:pPr>
        <w:spacing w:after="120"/>
      </w:pPr>
      <w:r>
        <w:t>This directory contains the actual machine learning and processing modules:</w:t>
      </w:r>
    </w:p>
    <w:p w14:paraId="2BC4D7ED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feature_extractor.py</w:t>
      </w:r>
      <w:r>
        <w:t xml:space="preserve">: Contains the </w:t>
      </w:r>
      <w:r>
        <w:rPr>
          <w:rFonts w:ascii="Consolas" w:hAnsi="Consolas"/>
          <w:sz w:val="19"/>
        </w:rPr>
        <w:t>ArabicAccidentFeatureExtractor</w:t>
      </w:r>
      <w:r>
        <w:t>. It uses a rule-based expert system to parse Arabic text and extract key signals: severity level, impact location (front/rear/side), and the number of damaged parts.</w:t>
      </w:r>
    </w:p>
    <w:p w14:paraId="7073F032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preprocess.py</w:t>
      </w:r>
      <w:r>
        <w:t>: Handles loading the Excel dataset, cleaning missing values, and splitting the data into training and testing sets.</w:t>
      </w:r>
    </w:p>
    <w:p w14:paraId="55655856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embed.py</w:t>
      </w:r>
      <w:r>
        <w:t xml:space="preserve">: Contains the </w:t>
      </w:r>
      <w:r>
        <w:rPr>
          <w:rFonts w:ascii="Consolas" w:hAnsi="Consolas"/>
          <w:sz w:val="19"/>
        </w:rPr>
        <w:t>TextEmbedder</w:t>
      </w:r>
      <w:r>
        <w:t>. It uses an advanced NLP model (</w:t>
      </w:r>
      <w:r>
        <w:rPr>
          <w:rFonts w:ascii="Consolas" w:hAnsi="Consolas"/>
          <w:sz w:val="19"/>
        </w:rPr>
        <w:t>SentenceTransformer</w:t>
      </w:r>
      <w:r>
        <w:t>) to convert Arabic text into numerical embeddings, which are then combined with the rule-based features.</w:t>
      </w:r>
    </w:p>
    <w:p w14:paraId="06E0227C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train.py</w:t>
      </w:r>
      <w:r>
        <w:t xml:space="preserve">: The model training pipeline. It trains both a Random Forest and an XGBoost model, compares their performance, and saves the best-performing model to the </w:t>
      </w:r>
      <w:r>
        <w:rPr>
          <w:rFonts w:ascii="Consolas" w:hAnsi="Consolas"/>
          <w:sz w:val="19"/>
        </w:rPr>
        <w:t>models/</w:t>
      </w:r>
      <w:r>
        <w:t xml:space="preserve"> folder.</w:t>
      </w:r>
    </w:p>
    <w:p w14:paraId="4ADB6E80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evaluate.py</w:t>
      </w:r>
      <w:r>
        <w:t xml:space="preserve">: The evaluation module. It calculates metrics (MAE, R2) and generates visual charts (stored in </w:t>
      </w:r>
      <w:r>
        <w:rPr>
          <w:rFonts w:ascii="Consolas" w:hAnsi="Consolas"/>
          <w:sz w:val="19"/>
        </w:rPr>
        <w:t>models/plots/</w:t>
      </w:r>
      <w:r>
        <w:t>) to show how well the model predicts costs.</w:t>
      </w:r>
    </w:p>
    <w:p w14:paraId="54C9A0B0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predict.py</w:t>
      </w:r>
      <w:r>
        <w:t>: The core inference logic. It takes a new accident description, runs it through the ML model, and then applies a "Granular Expert System" (rules and tiers) to ensure the final predicted cost is realistic and provides a confidence range.</w:t>
      </w:r>
    </w:p>
    <w:p w14:paraId="3BC1FA45">
      <w:pPr>
        <w:pStyle w:val="4"/>
        <w:spacing w:before="120" w:after="40"/>
      </w:pPr>
      <w:r>
        <w:t>📌 Other Directories</w:t>
      </w:r>
    </w:p>
    <w:p w14:paraId="2D18849F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data/</w:t>
      </w:r>
      <w:r>
        <w:t>: Stores the generated dataset (</w:t>
      </w:r>
      <w:r>
        <w:rPr>
          <w:rFonts w:ascii="Consolas" w:hAnsi="Consolas"/>
          <w:sz w:val="19"/>
        </w:rPr>
        <w:t>smartclaim_expanded_dataset.xlsx</w:t>
      </w:r>
      <w:r>
        <w:t>).</w:t>
      </w:r>
    </w:p>
    <w:p w14:paraId="5BD23D1C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models/</w:t>
      </w:r>
      <w:r>
        <w:t>: Stores the trained machine learning model (</w:t>
      </w:r>
      <w:r>
        <w:rPr>
          <w:rFonts w:ascii="Consolas" w:hAnsi="Consolas"/>
          <w:sz w:val="19"/>
        </w:rPr>
        <w:t>best_model.joblib</w:t>
      </w:r>
      <w:r>
        <w:t xml:space="preserve">), the embeddings cache, and a </w:t>
      </w:r>
      <w:r>
        <w:rPr>
          <w:rFonts w:ascii="Consolas" w:hAnsi="Consolas"/>
          <w:sz w:val="19"/>
        </w:rPr>
        <w:t>plots/</w:t>
      </w:r>
      <w:r>
        <w:t xml:space="preserve"> subdirectory for evaluation charts.</w:t>
      </w:r>
    </w:p>
    <w:p w14:paraId="5CDE4457">
      <w:pPr>
        <w:pStyle w:val="23"/>
        <w:spacing w:after="40"/>
      </w:pPr>
      <w:r>
        <w:t xml:space="preserve">  </w:t>
      </w:r>
      <w:r>
        <w:rPr>
          <w:rFonts w:ascii="Consolas" w:hAnsi="Consolas"/>
          <w:b/>
          <w:sz w:val="19"/>
        </w:rPr>
        <w:t>notebooks/</w:t>
      </w:r>
      <w:r>
        <w:t xml:space="preserve">: Contains Jupyter Notebooks, such as </w:t>
      </w:r>
      <w:r>
        <w:rPr>
          <w:rFonts w:ascii="Consolas" w:hAnsi="Consolas"/>
          <w:sz w:val="19"/>
        </w:rPr>
        <w:t>SmartClaim_Colab_Pipeline.ipynb</w:t>
      </w:r>
      <w:r>
        <w:t>, which are useful for interactive demonstrations.</w:t>
      </w:r>
    </w:p>
    <w:p w14:paraId="15C9C54A">
      <w:pPr>
        <w:spacing w:before="240" w:after="240"/>
        <w:jc w:val="center"/>
      </w:pPr>
      <w:r>
        <w:rPr>
          <w:color w:val="C8C8C8"/>
        </w:rPr>
        <w:t>____________________________________________________</w:t>
      </w:r>
    </w:p>
    <w:p w14:paraId="6BB30DC5">
      <w:pPr>
        <w:pStyle w:val="3"/>
        <w:spacing w:before="240" w:after="80"/>
      </w:pPr>
      <w:r>
        <w:t>🚀 2. How to Run a Live Demo</w:t>
      </w:r>
    </w:p>
    <w:p w14:paraId="5CE09C61">
      <w:pPr>
        <w:spacing w:after="120"/>
      </w:pPr>
      <w:r>
        <w:t>Based on the professor's requirements (a simple, live working run that shows step-by-step results or the interface), here are the best ways to present your project.</w:t>
      </w:r>
    </w:p>
    <w:p w14:paraId="4306622D">
      <w:pPr>
        <w:spacing w:before="120" w:after="120"/>
        <w:ind w:left="576"/>
      </w:pPr>
      <w:r>
        <w:rPr>
          <w:b/>
          <w:color w:val="008000"/>
        </w:rPr>
        <w:t xml:space="preserve">💡 TIP: </w:t>
      </w:r>
    </w:p>
    <w:p w14:paraId="5C4C914B">
      <w:pPr>
        <w:pStyle w:val="4"/>
        <w:spacing w:before="120" w:after="40"/>
      </w:pPr>
      <w:bookmarkStart w:id="0" w:name="_GoBack"/>
      <w:bookmarkEnd w:id="0"/>
      <w:r>
        <w:t xml:space="preserve"> The Quick Terminal Demo (Best for Live Prediction)</w:t>
      </w:r>
    </w:p>
    <w:p w14:paraId="33F7032F">
      <w:pPr>
        <w:spacing w:after="120"/>
      </w:pPr>
      <w:r>
        <w:t>This option shows the system working in real-time, predicting costs for different scenarios.</w:t>
      </w:r>
    </w:p>
    <w:p w14:paraId="32D7F0E3">
      <w:pPr>
        <w:pStyle w:val="29"/>
        <w:spacing w:after="40"/>
      </w:pPr>
      <w:r>
        <w:t xml:space="preserve"> </w:t>
      </w:r>
      <w:r>
        <w:rPr>
          <w:b/>
        </w:rPr>
        <w:t>Open your terminal/command prompt</w:t>
      </w:r>
      <w:r>
        <w:t xml:space="preserve"> in the </w:t>
      </w:r>
      <w:r>
        <w:rPr>
          <w:rFonts w:ascii="Consolas" w:hAnsi="Consolas"/>
          <w:sz w:val="19"/>
        </w:rPr>
        <w:t>d:\smartclaim</w:t>
      </w:r>
      <w:r>
        <w:t xml:space="preserve"> directory.</w:t>
      </w:r>
    </w:p>
    <w:p w14:paraId="084A460A">
      <w:pPr>
        <w:pStyle w:val="29"/>
        <w:spacing w:after="40"/>
      </w:pPr>
      <w:r>
        <w:t xml:space="preserve"> </w:t>
      </w:r>
      <w:r>
        <w:rPr>
          <w:b/>
        </w:rPr>
        <w:t>Show Batch Verification (Quick Overview):</w:t>
      </w:r>
    </w:p>
    <w:p w14:paraId="7092A0DB">
      <w:pPr>
        <w:spacing w:after="120"/>
      </w:pPr>
      <w:r>
        <w:t>Run the automated test script to show how the system handles multiple scenarios (from simple scratches to severe damage) in seconds:</w:t>
      </w:r>
    </w:p>
    <w:p w14:paraId="4D32C62F">
      <w:pPr>
        <w:spacing w:before="120" w:after="120"/>
        <w:ind w:left="720"/>
      </w:pPr>
      <w:r>
        <w:rPr>
          <w:rFonts w:ascii="Consolas" w:hAnsi="Consolas"/>
          <w:color w:val="282828"/>
          <w:sz w:val="19"/>
        </w:rPr>
        <w:t xml:space="preserve">    python verify_tests.py</w:t>
      </w:r>
    </w:p>
    <w:p w14:paraId="4AB5A240">
      <w:pPr>
        <w:spacing w:after="120"/>
      </w:pPr>
      <w:r>
        <w:t>*What to point out:* Highlight how the severity and estimated cost change logically based on the text.</w:t>
      </w:r>
    </w:p>
    <w:p w14:paraId="2317F097">
      <w:pPr>
        <w:pStyle w:val="29"/>
        <w:spacing w:after="40"/>
      </w:pPr>
      <w:r>
        <w:t xml:space="preserve"> </w:t>
      </w:r>
      <w:r>
        <w:rPr>
          <w:b/>
        </w:rPr>
        <w:t>Show Interactive Prediction (The "Wow" Factor):</w:t>
      </w:r>
    </w:p>
    <w:p w14:paraId="2EFEE372">
      <w:pPr>
        <w:spacing w:after="120"/>
      </w:pPr>
      <w:r>
        <w:t>Ask the professor or committee for a random Arabic accident description, or type one live.</w:t>
      </w:r>
    </w:p>
    <w:p w14:paraId="6D969155">
      <w:pPr>
        <w:spacing w:before="120" w:after="120"/>
        <w:ind w:left="720"/>
      </w:pPr>
      <w:r>
        <w:rPr>
          <w:rFonts w:ascii="Consolas" w:hAnsi="Consolas"/>
          <w:color w:val="282828"/>
          <w:sz w:val="19"/>
        </w:rPr>
        <w:t xml:space="preserve">    python main.py predict --text "صدمة قوية من الأمام وتضرر الراديتير والكبوت"</w:t>
      </w:r>
    </w:p>
    <w:p w14:paraId="0E5FBD2E">
      <w:pPr>
        <w:spacing w:after="120"/>
      </w:pPr>
      <w:r>
        <w:t>*What to point out:* The output will neatly display the description, severity tier, estimated cost, and a confidence range.</w:t>
      </w:r>
    </w:p>
    <w:p w14:paraId="40442B17">
      <w:pPr>
        <w:spacing w:after="12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AB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586</Words>
  <Characters>3554</Characters>
  <Lines>0</Lines>
  <Paragraphs>0</Paragraphs>
  <TotalTime>0</TotalTime>
  <ScaleCrop>false</ScaleCrop>
  <LinksUpToDate>false</LinksUpToDate>
  <CharactersWithSpaces>4144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AHMED NADEEM</cp:lastModifiedBy>
  <dcterms:modified xsi:type="dcterms:W3CDTF">2026-05-26T19:55:17Z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eyJoZGlkIjoiMDg5NDJlYzY3MWViNjBmMjMyNzBiMTE5MDc5ZWQ5YTMiLCJ1c2VySWQiOiIxOTQxODQ2MTUyNzk5In0=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B7837D3C75354701B24D1FE50F7C8C08_12</vt:lpwstr>
  </property>
</Properties>
</file>