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311B" w14:textId="77777777" w:rsidR="00500FD2" w:rsidRPr="00500FD2" w:rsidRDefault="00500FD2" w:rsidP="00280D6F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1331C070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76B0444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университет</w:t>
      </w:r>
    </w:p>
    <w:p w14:paraId="63375AF6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5DA9783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74CE0F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Факультет компьютерных наук</w:t>
      </w:r>
    </w:p>
    <w:p w14:paraId="2112029F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Основная образовательная программа</w:t>
      </w:r>
    </w:p>
    <w:p w14:paraId="4AFB5A30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Прикладная математика и информатика</w:t>
      </w:r>
    </w:p>
    <w:p w14:paraId="27BFC7C5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500F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F8C5D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3987D51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C0C426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D5B2E52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на тему</w:t>
      </w:r>
    </w:p>
    <w:p w14:paraId="3E0CEAA3" w14:textId="77777777" w:rsidR="002F34C7" w:rsidRPr="00C96126" w:rsidRDefault="002F34C7" w:rsidP="002F34C7">
      <w:pPr>
        <w:widowControl w:val="0"/>
        <w:autoSpaceDE w:val="0"/>
        <w:autoSpaceDN w:val="0"/>
        <w:adjustRightInd w:val="0"/>
        <w:spacing w:after="240" w:line="360" w:lineRule="atLeast"/>
        <w:contextualSpacing w:val="0"/>
        <w:jc w:val="center"/>
        <w:rPr>
          <w:rFonts w:ascii="Times" w:eastAsiaTheme="minorHAnsi" w:hAnsi="Times" w:cs="Times"/>
          <w:b/>
          <w:color w:val="000000"/>
          <w:sz w:val="28"/>
          <w:szCs w:val="28"/>
          <w:lang w:val="ru-RU" w:eastAsia="en-US"/>
        </w:rPr>
      </w:pPr>
      <w:r w:rsidRPr="00C96126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>«Задача кластеризации стандартизованных медицинских товаров на основе их текстового описания»</w:t>
      </w:r>
    </w:p>
    <w:p w14:paraId="109249CE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262E77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D161C5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Выпо</w:t>
      </w:r>
      <w:r w:rsidR="002F34C7">
        <w:rPr>
          <w:rFonts w:ascii="Times New Roman" w:hAnsi="Times New Roman" w:cs="Times New Roman"/>
          <w:b/>
          <w:sz w:val="28"/>
          <w:szCs w:val="28"/>
        </w:rPr>
        <w:t xml:space="preserve">лнил студент группы </w:t>
      </w:r>
      <w:r w:rsidR="002F34C7">
        <w:rPr>
          <w:rFonts w:ascii="Times New Roman" w:hAnsi="Times New Roman" w:cs="Times New Roman"/>
          <w:b/>
          <w:sz w:val="28"/>
          <w:szCs w:val="28"/>
          <w:lang w:val="ru-RU"/>
        </w:rPr>
        <w:t>БПМИ</w:t>
      </w:r>
      <w:proofErr w:type="gramStart"/>
      <w:r w:rsidR="002F34C7">
        <w:rPr>
          <w:rFonts w:ascii="Times New Roman" w:hAnsi="Times New Roman" w:cs="Times New Roman"/>
          <w:b/>
          <w:sz w:val="28"/>
          <w:szCs w:val="28"/>
          <w:lang w:val="ru-RU"/>
        </w:rPr>
        <w:t>161</w:t>
      </w:r>
      <w:r w:rsidR="002F34C7" w:rsidRPr="00146B81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F34C7">
        <w:rPr>
          <w:rFonts w:ascii="Times New Roman" w:hAnsi="Times New Roman" w:cs="Times New Roman"/>
          <w:b/>
          <w:sz w:val="28"/>
          <w:szCs w:val="28"/>
        </w:rPr>
        <w:t xml:space="preserve">  3</w:t>
      </w:r>
      <w:proofErr w:type="gramEnd"/>
      <w:r w:rsidR="002F34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0FD2">
        <w:rPr>
          <w:rFonts w:ascii="Times New Roman" w:hAnsi="Times New Roman" w:cs="Times New Roman"/>
          <w:b/>
          <w:sz w:val="28"/>
          <w:szCs w:val="28"/>
        </w:rPr>
        <w:t>курса,</w:t>
      </w:r>
    </w:p>
    <w:p w14:paraId="71A0BAE6" w14:textId="77777777" w:rsidR="00500FD2" w:rsidRPr="00500FD2" w:rsidRDefault="002F34C7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Сумекенов Ахмад</w:t>
      </w:r>
    </w:p>
    <w:p w14:paraId="3E2EFEF8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F83BD9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Научный руководитель:</w:t>
      </w:r>
    </w:p>
    <w:p w14:paraId="6D1CBFCF" w14:textId="77777777" w:rsidR="00CD47FD" w:rsidRDefault="00C96126" w:rsidP="00C96126">
      <w:pPr>
        <w:ind w:left="1440" w:firstLine="72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</w:t>
      </w:r>
      <w:r w:rsidR="00CD47FD">
        <w:rPr>
          <w:rFonts w:ascii="Times New Roman" w:hAnsi="Times New Roman" w:cs="Times New Roman"/>
          <w:b/>
          <w:sz w:val="28"/>
          <w:szCs w:val="28"/>
        </w:rPr>
        <w:t>ктор физико-математических наук,</w:t>
      </w:r>
    </w:p>
    <w:p w14:paraId="02F74916" w14:textId="77777777" w:rsidR="00500FD2" w:rsidRPr="00500FD2" w:rsidRDefault="00C96126" w:rsidP="00C96126">
      <w:pPr>
        <w:ind w:left="1440" w:firstLine="72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профессор, Шаповал Александр Борисович</w:t>
      </w:r>
    </w:p>
    <w:p w14:paraId="63BB7F39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0C8A53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Консультанты:</w:t>
      </w:r>
    </w:p>
    <w:p w14:paraId="1B2349C0" w14:textId="77777777" w:rsidR="00500FD2" w:rsidRDefault="00CD47FD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Кандидат физико-математических наук, доцент, Ткаченко Андрей Викторович</w:t>
      </w:r>
    </w:p>
    <w:p w14:paraId="1CB3AEF0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44AF186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A206E55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93585C1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6558EC8A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1F776983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3179856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7B3BFB99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7300D0D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197177ED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3D11C0C" w14:textId="77777777" w:rsidR="003113DC" w:rsidRDefault="003113DC">
      <w:pPr>
        <w:rPr>
          <w:rFonts w:ascii="Times New Roman" w:hAnsi="Times New Roman" w:cs="Times New Roman"/>
          <w:b/>
          <w:sz w:val="28"/>
          <w:szCs w:val="28"/>
        </w:rPr>
      </w:pPr>
    </w:p>
    <w:p w14:paraId="0296E138" w14:textId="77777777" w:rsidR="00280D6F" w:rsidRDefault="00280D6F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ru" w:eastAsia="ru-RU"/>
        </w:rPr>
        <w:id w:val="17355028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5E1428" w14:textId="7720786D" w:rsidR="006D6857" w:rsidRDefault="006D6857">
          <w:pPr>
            <w:pStyle w:val="a3"/>
          </w:pPr>
          <w:r>
            <w:t>Table of Contents</w:t>
          </w:r>
        </w:p>
        <w:p w14:paraId="076F7383" w14:textId="13E87AA3" w:rsidR="0094673B" w:rsidRDefault="006D685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05437" w:history="1">
            <w:r w:rsidR="0094673B"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Абстракт</w:t>
            </w:r>
            <w:r w:rsidR="0094673B">
              <w:rPr>
                <w:noProof/>
                <w:webHidden/>
              </w:rPr>
              <w:tab/>
            </w:r>
            <w:r w:rsidR="0094673B">
              <w:rPr>
                <w:noProof/>
                <w:webHidden/>
              </w:rPr>
              <w:fldChar w:fldCharType="begin"/>
            </w:r>
            <w:r w:rsidR="0094673B">
              <w:rPr>
                <w:noProof/>
                <w:webHidden/>
              </w:rPr>
              <w:instrText xml:space="preserve"> PAGEREF _Toc9205437 \h </w:instrText>
            </w:r>
            <w:r w:rsidR="0094673B">
              <w:rPr>
                <w:noProof/>
                <w:webHidden/>
              </w:rPr>
            </w:r>
            <w:r w:rsidR="0094673B">
              <w:rPr>
                <w:noProof/>
                <w:webHidden/>
              </w:rPr>
              <w:fldChar w:fldCharType="separate"/>
            </w:r>
            <w:r w:rsidR="0094673B">
              <w:rPr>
                <w:noProof/>
                <w:webHidden/>
              </w:rPr>
              <w:t>3</w:t>
            </w:r>
            <w:r w:rsidR="0094673B">
              <w:rPr>
                <w:noProof/>
                <w:webHidden/>
              </w:rPr>
              <w:fldChar w:fldCharType="end"/>
            </w:r>
          </w:hyperlink>
        </w:p>
        <w:p w14:paraId="59AF2AD3" w14:textId="0F72EF20" w:rsidR="0094673B" w:rsidRDefault="009467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205438" w:history="1">
            <w:r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D05F" w14:textId="391949F5" w:rsidR="0094673B" w:rsidRDefault="009467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205439" w:history="1">
            <w:r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9FAF" w14:textId="3649A618" w:rsidR="0094673B" w:rsidRDefault="009467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205440" w:history="1">
            <w:r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Кластеризация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C7E0" w14:textId="3746C368" w:rsidR="0094673B" w:rsidRDefault="009467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205441" w:history="1">
            <w:r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Исследования над кластерами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CB46" w14:textId="5C85D356" w:rsidR="0094673B" w:rsidRDefault="009467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205442" w:history="1">
            <w:r w:rsidRPr="006502B1">
              <w:rPr>
                <w:rStyle w:val="a4"/>
                <w:rFonts w:ascii="Times New Roman" w:hAnsi="Times New Roman" w:cs="Times New Roman"/>
                <w:noProof/>
                <w:lang w:val="ru-RU"/>
              </w:rPr>
              <w:t>Улучшения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25E3" w14:textId="6172AD4E" w:rsidR="006D6857" w:rsidRDefault="006D6857">
          <w:r>
            <w:rPr>
              <w:b/>
              <w:bCs/>
              <w:noProof/>
            </w:rPr>
            <w:fldChar w:fldCharType="end"/>
          </w:r>
        </w:p>
      </w:sdtContent>
    </w:sdt>
    <w:p w14:paraId="02838090" w14:textId="32EFD8D4" w:rsidR="00280D6F" w:rsidRDefault="00280D6F"/>
    <w:p w14:paraId="76C51A82" w14:textId="77777777" w:rsidR="00280D6F" w:rsidRDefault="00280D6F">
      <w:pPr>
        <w:rPr>
          <w:lang w:val="en-US"/>
        </w:rPr>
      </w:pPr>
    </w:p>
    <w:p w14:paraId="549321C0" w14:textId="77777777" w:rsidR="00280D6F" w:rsidRDefault="00280D6F">
      <w:pPr>
        <w:rPr>
          <w:lang w:val="en-US"/>
        </w:rPr>
      </w:pPr>
    </w:p>
    <w:p w14:paraId="2B82B5EB" w14:textId="77777777" w:rsidR="00280D6F" w:rsidRDefault="00280D6F">
      <w:pPr>
        <w:rPr>
          <w:lang w:val="en-US"/>
        </w:rPr>
      </w:pPr>
    </w:p>
    <w:p w14:paraId="5089B2D1" w14:textId="77777777" w:rsidR="00280D6F" w:rsidRDefault="00280D6F">
      <w:pPr>
        <w:rPr>
          <w:lang w:val="en-US"/>
        </w:rPr>
      </w:pPr>
    </w:p>
    <w:p w14:paraId="4D9DC97A" w14:textId="77777777" w:rsidR="00280D6F" w:rsidRDefault="00280D6F">
      <w:pPr>
        <w:rPr>
          <w:lang w:val="en-US"/>
        </w:rPr>
      </w:pPr>
    </w:p>
    <w:p w14:paraId="39472716" w14:textId="77777777" w:rsidR="00280D6F" w:rsidRDefault="00280D6F">
      <w:pPr>
        <w:rPr>
          <w:lang w:val="en-US"/>
        </w:rPr>
      </w:pPr>
    </w:p>
    <w:p w14:paraId="79B341B1" w14:textId="77777777" w:rsidR="00280D6F" w:rsidRDefault="00280D6F">
      <w:pPr>
        <w:rPr>
          <w:lang w:val="en-US"/>
        </w:rPr>
      </w:pPr>
    </w:p>
    <w:p w14:paraId="6CEC272C" w14:textId="77777777" w:rsidR="00280D6F" w:rsidRDefault="00280D6F">
      <w:pPr>
        <w:rPr>
          <w:lang w:val="en-US"/>
        </w:rPr>
      </w:pPr>
    </w:p>
    <w:p w14:paraId="3AA7B733" w14:textId="77777777" w:rsidR="00280D6F" w:rsidRDefault="00280D6F">
      <w:pPr>
        <w:rPr>
          <w:lang w:val="en-US"/>
        </w:rPr>
      </w:pPr>
    </w:p>
    <w:p w14:paraId="4F2BEEE0" w14:textId="77777777" w:rsidR="00280D6F" w:rsidRDefault="00280D6F">
      <w:pPr>
        <w:rPr>
          <w:lang w:val="en-US"/>
        </w:rPr>
      </w:pPr>
    </w:p>
    <w:p w14:paraId="6377EEED" w14:textId="77777777" w:rsidR="00280D6F" w:rsidRDefault="00280D6F">
      <w:pPr>
        <w:rPr>
          <w:lang w:val="en-US"/>
        </w:rPr>
      </w:pPr>
    </w:p>
    <w:p w14:paraId="0B15D4FD" w14:textId="77777777" w:rsidR="00280D6F" w:rsidRDefault="00280D6F">
      <w:pPr>
        <w:rPr>
          <w:lang w:val="en-US"/>
        </w:rPr>
      </w:pPr>
    </w:p>
    <w:p w14:paraId="5F98AE0C" w14:textId="77777777" w:rsidR="00280D6F" w:rsidRDefault="00280D6F">
      <w:pPr>
        <w:rPr>
          <w:lang w:val="en-US"/>
        </w:rPr>
      </w:pPr>
    </w:p>
    <w:p w14:paraId="7F59EEC7" w14:textId="77777777" w:rsidR="00280D6F" w:rsidRDefault="00280D6F">
      <w:pPr>
        <w:rPr>
          <w:lang w:val="en-US"/>
        </w:rPr>
      </w:pPr>
    </w:p>
    <w:p w14:paraId="382A4221" w14:textId="77777777" w:rsidR="00280D6F" w:rsidRDefault="00280D6F">
      <w:pPr>
        <w:rPr>
          <w:lang w:val="en-US"/>
        </w:rPr>
      </w:pPr>
    </w:p>
    <w:p w14:paraId="4837ACF3" w14:textId="77777777" w:rsidR="00280D6F" w:rsidRDefault="00280D6F">
      <w:pPr>
        <w:rPr>
          <w:lang w:val="en-US"/>
        </w:rPr>
      </w:pPr>
    </w:p>
    <w:p w14:paraId="1AF2D2A0" w14:textId="77777777" w:rsidR="00280D6F" w:rsidRDefault="00280D6F">
      <w:pPr>
        <w:rPr>
          <w:lang w:val="en-US"/>
        </w:rPr>
      </w:pPr>
    </w:p>
    <w:p w14:paraId="708710A0" w14:textId="77777777" w:rsidR="00280D6F" w:rsidRDefault="00280D6F">
      <w:pPr>
        <w:rPr>
          <w:lang w:val="en-US"/>
        </w:rPr>
      </w:pPr>
    </w:p>
    <w:p w14:paraId="0895B56D" w14:textId="77777777" w:rsidR="00280D6F" w:rsidRDefault="00280D6F">
      <w:pPr>
        <w:rPr>
          <w:lang w:val="en-US"/>
        </w:rPr>
      </w:pPr>
    </w:p>
    <w:p w14:paraId="725DCE44" w14:textId="77777777" w:rsidR="00280D6F" w:rsidRDefault="00280D6F">
      <w:pPr>
        <w:rPr>
          <w:lang w:val="en-US"/>
        </w:rPr>
      </w:pPr>
    </w:p>
    <w:p w14:paraId="13BF0556" w14:textId="77777777" w:rsidR="00280D6F" w:rsidRDefault="00280D6F">
      <w:pPr>
        <w:rPr>
          <w:lang w:val="en-US"/>
        </w:rPr>
      </w:pPr>
    </w:p>
    <w:p w14:paraId="223C66D2" w14:textId="77777777" w:rsidR="00280D6F" w:rsidRDefault="00280D6F">
      <w:pPr>
        <w:rPr>
          <w:lang w:val="en-US"/>
        </w:rPr>
      </w:pPr>
    </w:p>
    <w:p w14:paraId="02415112" w14:textId="77777777" w:rsidR="00280D6F" w:rsidRDefault="00280D6F">
      <w:pPr>
        <w:rPr>
          <w:lang w:val="en-US"/>
        </w:rPr>
      </w:pPr>
    </w:p>
    <w:p w14:paraId="1ECFDDA8" w14:textId="77777777" w:rsidR="00280D6F" w:rsidRDefault="00280D6F">
      <w:pPr>
        <w:rPr>
          <w:lang w:val="en-US"/>
        </w:rPr>
      </w:pPr>
    </w:p>
    <w:p w14:paraId="27773FC4" w14:textId="77777777" w:rsidR="00280D6F" w:rsidRDefault="00280D6F">
      <w:pPr>
        <w:rPr>
          <w:lang w:val="en-US"/>
        </w:rPr>
      </w:pPr>
    </w:p>
    <w:p w14:paraId="24D6027E" w14:textId="77777777" w:rsidR="00280D6F" w:rsidRDefault="00280D6F">
      <w:pPr>
        <w:rPr>
          <w:lang w:val="en-US"/>
        </w:rPr>
      </w:pPr>
    </w:p>
    <w:p w14:paraId="412A6FC5" w14:textId="77777777" w:rsidR="00280D6F" w:rsidRDefault="00280D6F">
      <w:pPr>
        <w:rPr>
          <w:lang w:val="en-US"/>
        </w:rPr>
      </w:pPr>
    </w:p>
    <w:p w14:paraId="140EA3CC" w14:textId="77777777" w:rsidR="00280D6F" w:rsidRDefault="00280D6F">
      <w:pPr>
        <w:rPr>
          <w:lang w:val="en-US"/>
        </w:rPr>
      </w:pPr>
    </w:p>
    <w:p w14:paraId="10AE8AAD" w14:textId="77777777" w:rsidR="00280D6F" w:rsidRDefault="00280D6F">
      <w:pPr>
        <w:rPr>
          <w:lang w:val="en-US"/>
        </w:rPr>
      </w:pPr>
    </w:p>
    <w:p w14:paraId="130ABFDB" w14:textId="77777777" w:rsidR="00280D6F" w:rsidRDefault="00280D6F">
      <w:pPr>
        <w:rPr>
          <w:lang w:val="en-US"/>
        </w:rPr>
      </w:pPr>
    </w:p>
    <w:p w14:paraId="1E6EE018" w14:textId="77777777" w:rsidR="00280D6F" w:rsidRDefault="00280D6F">
      <w:pPr>
        <w:rPr>
          <w:lang w:val="en-US"/>
        </w:rPr>
      </w:pPr>
    </w:p>
    <w:p w14:paraId="1E97C0A7" w14:textId="77777777" w:rsidR="00280D6F" w:rsidRDefault="00280D6F">
      <w:pPr>
        <w:rPr>
          <w:lang w:val="en-US"/>
        </w:rPr>
      </w:pPr>
    </w:p>
    <w:p w14:paraId="3EC68888" w14:textId="77777777" w:rsidR="00280D6F" w:rsidRDefault="00280D6F">
      <w:pPr>
        <w:rPr>
          <w:lang w:val="en-US"/>
        </w:rPr>
      </w:pPr>
    </w:p>
    <w:p w14:paraId="61709648" w14:textId="77777777" w:rsidR="00280D6F" w:rsidRDefault="00280D6F">
      <w:pPr>
        <w:rPr>
          <w:lang w:val="en-US"/>
        </w:rPr>
      </w:pPr>
    </w:p>
    <w:p w14:paraId="37422FEF" w14:textId="77777777" w:rsidR="00280D6F" w:rsidRDefault="00280D6F">
      <w:pPr>
        <w:rPr>
          <w:lang w:val="en-US"/>
        </w:rPr>
      </w:pPr>
    </w:p>
    <w:p w14:paraId="0135AD42" w14:textId="77777777" w:rsidR="00280D6F" w:rsidRDefault="00280D6F">
      <w:pPr>
        <w:rPr>
          <w:lang w:val="en-US"/>
        </w:rPr>
      </w:pPr>
    </w:p>
    <w:p w14:paraId="034470C2" w14:textId="77777777" w:rsidR="00280D6F" w:rsidRDefault="00280D6F">
      <w:pPr>
        <w:rPr>
          <w:lang w:val="en-US"/>
        </w:rPr>
      </w:pPr>
    </w:p>
    <w:p w14:paraId="0CE473DD" w14:textId="77777777" w:rsidR="00280D6F" w:rsidRDefault="00280D6F">
      <w:pPr>
        <w:rPr>
          <w:lang w:val="en-US"/>
        </w:rPr>
      </w:pPr>
    </w:p>
    <w:p w14:paraId="16E9EF15" w14:textId="2D17FE35" w:rsidR="008773F6" w:rsidRDefault="008773F6" w:rsidP="008773F6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Toc9205437"/>
      <w:r>
        <w:rPr>
          <w:rFonts w:ascii="Times New Roman" w:hAnsi="Times New Roman" w:cs="Times New Roman"/>
          <w:sz w:val="36"/>
          <w:szCs w:val="36"/>
          <w:lang w:val="ru-RU"/>
        </w:rPr>
        <w:t>Абстракт</w:t>
      </w:r>
      <w:bookmarkEnd w:id="0"/>
    </w:p>
    <w:p w14:paraId="0C7FFAFE" w14:textId="77777777" w:rsidR="008773F6" w:rsidRPr="008773F6" w:rsidRDefault="008773F6" w:rsidP="008773F6">
      <w:pPr>
        <w:rPr>
          <w:lang w:val="ru-RU"/>
        </w:rPr>
      </w:pPr>
    </w:p>
    <w:p w14:paraId="2785A656" w14:textId="77777777" w:rsidR="008773F6" w:rsidRDefault="008773F6" w:rsidP="008756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D4B0370" w14:textId="77777777" w:rsidR="008773F6" w:rsidRDefault="008773F6" w:rsidP="008756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1CFC37E" w14:textId="77777777" w:rsidR="008773F6" w:rsidRDefault="008773F6" w:rsidP="008756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A8B9084" w14:textId="77777777" w:rsidR="008773F6" w:rsidRDefault="008773F6" w:rsidP="008756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CE8B01E" w14:textId="25B9235A" w:rsidR="008756E0" w:rsidRPr="008756E0" w:rsidRDefault="00280D6F" w:rsidP="008756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1" w:name="_Toc9205438"/>
      <w:r w:rsidRPr="00280D6F">
        <w:rPr>
          <w:rFonts w:ascii="Times New Roman" w:hAnsi="Times New Roman" w:cs="Times New Roman"/>
          <w:sz w:val="36"/>
          <w:szCs w:val="36"/>
          <w:lang w:val="ru-RU"/>
        </w:rPr>
        <w:t>Введение</w:t>
      </w:r>
      <w:bookmarkEnd w:id="1"/>
    </w:p>
    <w:p w14:paraId="46EA3D15" w14:textId="449B3A7E" w:rsidR="00ED0A62" w:rsidRPr="00ED0A62" w:rsidRDefault="008756E0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Успешная страна – эта страна, в которой государство эффективно выполняет свою роль. </w:t>
      </w:r>
      <w:r w:rsidR="00A34617">
        <w:rPr>
          <w:rFonts w:ascii="Times New Roman" w:hAnsi="Times New Roman" w:cs="Times New Roman"/>
          <w:sz w:val="28"/>
          <w:szCs w:val="28"/>
          <w:lang w:val="ru-RU"/>
        </w:rPr>
        <w:t>Государс</w:t>
      </w:r>
      <w:r w:rsidR="009A4E87">
        <w:rPr>
          <w:rFonts w:ascii="Times New Roman" w:hAnsi="Times New Roman" w:cs="Times New Roman"/>
          <w:sz w:val="28"/>
          <w:szCs w:val="28"/>
          <w:lang w:val="ru-RU"/>
        </w:rPr>
        <w:t xml:space="preserve">тво выполняет много задач для функционирования общества и его совершенствования. 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Но есть те сферы жизни, где государство не может справиться в одиночку и должно сотрудничать с частным сектором, и в большинстве своем это государственные закупки. Государственные закупки затрагивают почти все аспекты общественности – инфраструктура строится за счет договора между государством и строительными компаниями,  часто военная техника поставляется индустриальными частными компаниями. Так, например компания </w:t>
      </w:r>
      <w:r w:rsidR="00ED0A62"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="00ED0A62" w:rsidRPr="0014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занимается не только построением гражданских самолетов, но также и созданием военной техники. Но государственные закупки также способствуют работоспособности одной из основных задач государства – здравоохранению. </w:t>
      </w:r>
    </w:p>
    <w:p w14:paraId="313F2A28" w14:textId="779412BA" w:rsidR="00280D6F" w:rsidRDefault="00500FE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местное правительство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государственные больницы и другие медицинские учреждения лекарственными препаратами, они проводят конкурсы по покупке лекарств среди всех желающих поставщиков, так называемые тендеры</w:t>
      </w:r>
      <w:r w:rsidR="00535657">
        <w:rPr>
          <w:rFonts w:ascii="Times New Roman" w:hAnsi="Times New Roman" w:cs="Times New Roman"/>
          <w:sz w:val="28"/>
          <w:szCs w:val="28"/>
          <w:lang w:val="ru-RU"/>
        </w:rPr>
        <w:t>. Основной критерий таких конкурсов, конечно же цена, по которой поставщик предл</w:t>
      </w:r>
      <w:r w:rsidR="007F5FD1">
        <w:rPr>
          <w:rFonts w:ascii="Times New Roman" w:hAnsi="Times New Roman" w:cs="Times New Roman"/>
          <w:sz w:val="28"/>
          <w:szCs w:val="28"/>
          <w:lang w:val="ru-RU"/>
        </w:rPr>
        <w:t>агает поставить требуемый товар</w:t>
      </w:r>
      <w:r w:rsidR="00535657">
        <w:rPr>
          <w:rFonts w:ascii="Times New Roman" w:hAnsi="Times New Roman" w:cs="Times New Roman"/>
          <w:sz w:val="28"/>
          <w:szCs w:val="28"/>
          <w:lang w:val="ru-RU"/>
        </w:rPr>
        <w:t xml:space="preserve">. В нашем случае этот товар – медицинские </w:t>
      </w:r>
      <w:r w:rsidR="007F5FD1">
        <w:rPr>
          <w:rFonts w:ascii="Times New Roman" w:hAnsi="Times New Roman" w:cs="Times New Roman"/>
          <w:sz w:val="28"/>
          <w:szCs w:val="28"/>
          <w:lang w:val="ru-RU"/>
        </w:rPr>
        <w:t xml:space="preserve">лекарственные препараты. В разных регионах, городах и областях эти цены могут разниться – поэтому есть </w:t>
      </w:r>
      <w:r w:rsidR="007F5FD1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большой шанс того, что где-то закупки могут проводиться неэффективно, или наоборот, что в какой-то области есть малоизвестный  поставщик, который готов поставлять товар по низким ценам.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 Естественно, это также зависит от самого тендера. Бюрократы, ответственные за проведение конкурса, могут злоупотреблять своим положением, таким образом закупая лекарства по завышенным и необоснованным ценам. </w:t>
      </w:r>
    </w:p>
    <w:p w14:paraId="069F564C" w14:textId="77777777" w:rsidR="00ED0A62" w:rsidRDefault="00ED0A62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BE444E" w14:textId="54BF62DC" w:rsidR="00ED0A62" w:rsidRDefault="00ED0A62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Нашей задачей является анализ государственных закупок в России по данных из государственного рее</w:t>
      </w:r>
      <w:r w:rsidR="00F71F79">
        <w:rPr>
          <w:rFonts w:ascii="Times New Roman" w:hAnsi="Times New Roman" w:cs="Times New Roman"/>
          <w:sz w:val="28"/>
          <w:szCs w:val="28"/>
          <w:lang w:val="ru-RU"/>
        </w:rPr>
        <w:t>стра. Сумев кластеризовать медицинские препараты, мы сможем сравнивать цены на одни и те же лекарства, купленные в разное врем</w:t>
      </w:r>
      <w:r w:rsidR="008773F6">
        <w:rPr>
          <w:rFonts w:ascii="Times New Roman" w:hAnsi="Times New Roman" w:cs="Times New Roman"/>
          <w:sz w:val="28"/>
          <w:szCs w:val="28"/>
          <w:lang w:val="ru-RU"/>
        </w:rPr>
        <w:t>я в разных местах или регионах. Таким образом мы проанализируем эффективность аукционов и сможем сделать выводы о том, какие аукционы были более эффективны и нашли более выгодного поставщика, а какие менее эффективны.</w:t>
      </w:r>
    </w:p>
    <w:p w14:paraId="2B7D0748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8D0DE0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5A3779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0EE26A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10E4F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2C6CCA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563681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75EAC0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BB9334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0B085C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4C7C6E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4E349E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457521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AB43C3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53625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F0568F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5733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B8D68" w14:textId="07E7D484" w:rsidR="006D6857" w:rsidRPr="00C45E8D" w:rsidRDefault="006D6857" w:rsidP="008773F6">
      <w:pPr>
        <w:pStyle w:val="1"/>
        <w:ind w:left="2160" w:firstLine="720"/>
        <w:rPr>
          <w:rFonts w:ascii="Times New Roman" w:hAnsi="Times New Roman" w:cs="Times New Roman"/>
          <w:sz w:val="36"/>
          <w:szCs w:val="36"/>
          <w:lang w:val="ru-RU"/>
        </w:rPr>
      </w:pPr>
      <w:bookmarkStart w:id="2" w:name="_Toc9205439"/>
      <w:r w:rsidRPr="00C45E8D">
        <w:rPr>
          <w:rFonts w:ascii="Times New Roman" w:hAnsi="Times New Roman" w:cs="Times New Roman"/>
          <w:sz w:val="36"/>
          <w:szCs w:val="36"/>
          <w:lang w:val="ru-RU"/>
        </w:rPr>
        <w:t>Подготовка данных</w:t>
      </w:r>
      <w:bookmarkEnd w:id="2"/>
    </w:p>
    <w:p w14:paraId="43329E18" w14:textId="77777777" w:rsidR="006D6857" w:rsidRPr="006D6857" w:rsidRDefault="006D6857" w:rsidP="006D685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4C931D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B4B28D" w14:textId="7ED26EFC" w:rsidR="006D6857" w:rsidRDefault="0091160D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по государственным закупкам медицинских препаратов доступны на </w:t>
      </w:r>
      <w:hyperlink r:id="rId6" w:history="1">
        <w:r w:rsidRPr="000C32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146B8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32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zakupki</w:t>
        </w:r>
        <w:proofErr w:type="spellEnd"/>
        <w:r w:rsidRPr="00146B8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C32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Pr="00146B8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32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146B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одном и том же аукционе могут быть проданы несколько лекарство разных видов и в разных количествах. </w:t>
      </w:r>
      <w:r w:rsidR="003C3DB0" w:rsidRPr="0014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DB0">
        <w:rPr>
          <w:rFonts w:ascii="Times New Roman" w:hAnsi="Times New Roman" w:cs="Times New Roman"/>
          <w:sz w:val="28"/>
          <w:szCs w:val="28"/>
          <w:lang w:val="ru-RU"/>
        </w:rPr>
        <w:t>В гос</w:t>
      </w:r>
      <w:r w:rsidR="008773F6">
        <w:rPr>
          <w:rFonts w:ascii="Times New Roman" w:hAnsi="Times New Roman" w:cs="Times New Roman"/>
          <w:sz w:val="28"/>
          <w:szCs w:val="28"/>
          <w:lang w:val="ru-RU"/>
        </w:rPr>
        <w:t xml:space="preserve">ударственной базе данных лекарства разделены на классы по типу семизначного числа, которое означает целевое предназначение препарата, поэтому хоть эта классификация и помогает в разделении одних лекарств от других, она не решает проблемы кластеризации продуктов, так как лекарства могут быть от разных компаний и иметь разный состав. </w:t>
      </w:r>
    </w:p>
    <w:p w14:paraId="4CB4997D" w14:textId="77777777" w:rsidR="008773F6" w:rsidRDefault="008773F6" w:rsidP="00FA64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9E91F2" w14:textId="5704747C" w:rsidR="008773F6" w:rsidRPr="00FA6411" w:rsidRDefault="008773F6" w:rsidP="00FA6411">
      <w:pPr>
        <w:widowControl w:val="0"/>
        <w:autoSpaceDE w:val="0"/>
        <w:autoSpaceDN w:val="0"/>
        <w:adjustRightInd w:val="0"/>
        <w:spacing w:after="240" w:line="360" w:lineRule="auto"/>
        <w:contextualSpacing w:val="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A6411">
        <w:rPr>
          <w:rFonts w:ascii="Times New Roman" w:hAnsi="Times New Roman" w:cs="Times New Roman"/>
          <w:sz w:val="28"/>
          <w:szCs w:val="28"/>
          <w:lang w:val="ru-RU"/>
        </w:rPr>
        <w:t xml:space="preserve">Для первого этапа исследования я выбрал лекарства с кодом ОКДП </w:t>
      </w:r>
      <w:r w:rsidRPr="00146B8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2423211-2423219, </w:t>
      </w:r>
      <w:r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что означает лекарства, которые действуют </w:t>
      </w:r>
      <w:proofErr w:type="gramStart"/>
      <w:r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«</w:t>
      </w:r>
      <w:r w:rsidR="000E724A"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на</w:t>
      </w:r>
      <w:proofErr w:type="gramEnd"/>
      <w:r w:rsidR="000E724A"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центральную нервную систему»</w:t>
      </w:r>
      <w:r w:rsidR="00FA6411"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 Всего лекарств с таким ОКДП насчиталось 127786 штук. Вот пример этой базы лекарств:</w:t>
      </w:r>
    </w:p>
    <w:p w14:paraId="7EA9E6B4" w14:textId="77777777" w:rsidR="00FA6411" w:rsidRPr="008773F6" w:rsidRDefault="00FA6411" w:rsidP="008773F6">
      <w:pPr>
        <w:widowControl w:val="0"/>
        <w:autoSpaceDE w:val="0"/>
        <w:autoSpaceDN w:val="0"/>
        <w:adjustRightInd w:val="0"/>
        <w:spacing w:after="240" w:line="360" w:lineRule="atLeast"/>
        <w:contextualSpacing w:val="0"/>
        <w:rPr>
          <w:rFonts w:ascii="Times" w:eastAsiaTheme="minorHAnsi" w:hAnsi="Times" w:cs="Times"/>
          <w:color w:val="000000"/>
          <w:sz w:val="28"/>
          <w:szCs w:val="28"/>
          <w:lang w:val="ru-RU" w:eastAsia="en-US"/>
        </w:rPr>
      </w:pPr>
    </w:p>
    <w:p w14:paraId="47711F4F" w14:textId="1BFCB914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7C7CF3" w14:textId="77777777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C4AAF9" w14:textId="31B88597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" w:eastAsiaTheme="minorHAnsi" w:hAnsi="Times" w:cs="Times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0EE9B8D1" wp14:editId="4203DC42">
            <wp:extent cx="6160770" cy="2743983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1" cy="27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4D25" w14:textId="05DDE494" w:rsidR="008773F6" w:rsidRDefault="008773F6" w:rsidP="008773F6">
      <w:pPr>
        <w:widowControl w:val="0"/>
        <w:autoSpaceDE w:val="0"/>
        <w:autoSpaceDN w:val="0"/>
        <w:adjustRightInd w:val="0"/>
        <w:spacing w:line="280" w:lineRule="atLeast"/>
        <w:contextualSpacing w:val="0"/>
        <w:rPr>
          <w:rFonts w:ascii="Times" w:eastAsiaTheme="minorHAnsi" w:hAnsi="Times" w:cs="Times"/>
          <w:color w:val="000000"/>
          <w:sz w:val="24"/>
          <w:szCs w:val="24"/>
          <w:lang w:val="en-GB" w:eastAsia="en-US"/>
        </w:rPr>
      </w:pPr>
    </w:p>
    <w:p w14:paraId="0BDFE542" w14:textId="0D963206" w:rsidR="008773F6" w:rsidRDefault="00600410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база выглядит так: </w:t>
      </w:r>
      <w:r w:rsidR="00283258">
        <w:rPr>
          <w:rFonts w:ascii="Times New Roman" w:hAnsi="Times New Roman" w:cs="Times New Roman"/>
          <w:sz w:val="28"/>
          <w:szCs w:val="28"/>
          <w:lang w:val="ru-RU"/>
        </w:rPr>
        <w:t>каждая строка 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покупка, и первый элемент в этой строке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6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покупателя. Следующим идет номер контракта, число контракта, код, полное название лекарства, код ОКДП, код ОКЕИ(Общероссийский классификатор единиц измерения), количество закупаемого препарата и его цена, а также сумма покупки(то есть количество, помноженное на цену).  Самым главным образом нас интересуют только цена и название лекарства, однако другие показатели могут быть использованы косвенно. </w:t>
      </w:r>
    </w:p>
    <w:p w14:paraId="6C0D549A" w14:textId="56738CFB" w:rsidR="00C22138" w:rsidRDefault="00C22138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F46EE6" w14:textId="0FEF7ADC" w:rsidR="00C22138" w:rsidRDefault="00C22138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данных и последующей работы мы будем использовать среду, состоящую из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 3.6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средства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мы будем использовать программные пакеты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Об установке этой среды и более подробно об используемых пакетах будет рассказано в части «</w:t>
      </w:r>
      <w:r w:rsidR="003E1FAE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2991050" w14:textId="77777777" w:rsidR="00C22138" w:rsidRPr="00C22138" w:rsidRDefault="00C22138" w:rsidP="007F5FD1">
      <w:pPr>
        <w:spacing w:line="360" w:lineRule="auto"/>
        <w:rPr>
          <w:lang w:val="ru-RU"/>
        </w:rPr>
      </w:pPr>
    </w:p>
    <w:p w14:paraId="4048137D" w14:textId="1E585B84" w:rsidR="00146B81" w:rsidRDefault="00D21BB4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="0034176E">
        <w:rPr>
          <w:rFonts w:ascii="Times New Roman" w:hAnsi="Times New Roman" w:cs="Times New Roman"/>
          <w:sz w:val="28"/>
          <w:szCs w:val="28"/>
          <w:lang w:val="ru-RU"/>
        </w:rPr>
        <w:t>работать с более структурированными данными, нам нужно извлечь из названия лекарства активное вещество, вид, то есть таблетка это или раствор, и массу.</w:t>
      </w:r>
      <w:r w:rsidR="00146B81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нужно вообще понять, как выглядят наши данные</w:t>
      </w:r>
      <w:r w:rsidR="00C2213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22138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C22138"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138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146B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445FE0" w14:textId="71045A99" w:rsidR="00146B81" w:rsidRDefault="00146B81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B52F1B" wp14:editId="0410EE21">
            <wp:extent cx="5936615" cy="2412365"/>
            <wp:effectExtent l="0" t="0" r="6985" b="6985"/>
            <wp:docPr id="2" name="Рисунок 2" descr="https://i.gyazo.com/477a707fb1b29b0de845e9195d6f6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77a707fb1b29b0de845e9195d6f6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AB70E7" w14:textId="77777777" w:rsidR="00146B81" w:rsidRDefault="00146B81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904F4" w14:textId="01CBAFB4" w:rsidR="00C22138" w:rsidRPr="00C22138" w:rsidRDefault="00C22138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Наши данные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таблица, в которой есть столбцы 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“_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okdp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okei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этих данных и для наших целей нам не нужны столбцы 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okdp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okei</w:t>
      </w:r>
      <w:proofErr w:type="spellEnd"/>
      <w:r w:rsidRPr="00C221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22138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мы их удалим.</w:t>
      </w:r>
    </w:p>
    <w:p w14:paraId="6BA1C56D" w14:textId="188C0D3B" w:rsidR="006A6FF1" w:rsidRDefault="00B8024A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проделаем следующие шаги:</w:t>
      </w:r>
    </w:p>
    <w:p w14:paraId="009FD419" w14:textId="77777777" w:rsidR="00B8024A" w:rsidRDefault="00B8024A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988459" w14:textId="262CBD4B" w:rsidR="00B8024A" w:rsidRDefault="00B8024A" w:rsidP="00B8024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Переведем все буквы в строчные буквы</w:t>
      </w:r>
      <w:r w:rsidR="00BD3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A79D92" w14:textId="1D66BC7E" w:rsidR="00B8024A" w:rsidRDefault="00D105A9" w:rsidP="00B8024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символы № и </w:t>
      </w:r>
      <w:r w:rsidR="00915C3D">
        <w:rPr>
          <w:rFonts w:ascii="Times New Roman" w:hAnsi="Times New Roman" w:cs="Times New Roman"/>
          <w:sz w:val="28"/>
          <w:szCs w:val="28"/>
          <w:lang w:val="ru-RU"/>
        </w:rPr>
        <w:t>вывести число пос</w:t>
      </w:r>
      <w:r w:rsidR="00E3562A">
        <w:rPr>
          <w:rFonts w:ascii="Times New Roman" w:hAnsi="Times New Roman" w:cs="Times New Roman"/>
          <w:sz w:val="28"/>
          <w:szCs w:val="28"/>
          <w:lang w:val="ru-RU"/>
        </w:rPr>
        <w:t>ле символа в отдельную колонку. Этот номер означает количество таблеток в упаковке</w:t>
      </w:r>
      <w:r w:rsidR="00BD3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9BD2C" w14:textId="5887C165" w:rsidR="00E3562A" w:rsidRDefault="00BD3F35" w:rsidP="00B8024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«стоп-лист» слов, которые не несут значения: предлоги «для, в, на и т.д.».</w:t>
      </w:r>
    </w:p>
    <w:p w14:paraId="0959E3E0" w14:textId="65E2D377" w:rsidR="00BD3F35" w:rsidRDefault="00BD3F35" w:rsidP="00B8024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Удаляем из названия лекарств все стоп-слова.</w:t>
      </w:r>
      <w:r w:rsidR="00362207" w:rsidRPr="00362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207">
        <w:rPr>
          <w:rFonts w:ascii="Times New Roman" w:hAnsi="Times New Roman" w:cs="Times New Roman"/>
          <w:sz w:val="28"/>
          <w:szCs w:val="28"/>
          <w:lang w:val="ru-RU"/>
        </w:rPr>
        <w:t xml:space="preserve">Получившийся результат будет новой колонкой в таблице </w:t>
      </w:r>
      <w:r w:rsidR="00362207" w:rsidRPr="0036220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622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62207" w:rsidRPr="0036220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62207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362207" w:rsidRPr="00362207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070307A4" w14:textId="40961729" w:rsidR="00F90143" w:rsidRDefault="00F90143" w:rsidP="00F9014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словарь по типу «вид лекарства: слова, которые означают этот тип лекарства». Например: таблетки описываются словами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«капсулы», и т.д.. Растворы словами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«раствор»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делаем для всех видов: таблетки, мази, растворы, порошок, капли и спреи. </w:t>
      </w:r>
      <w:r w:rsidR="00362207">
        <w:rPr>
          <w:rFonts w:ascii="Times New Roman" w:hAnsi="Times New Roman" w:cs="Times New Roman"/>
          <w:sz w:val="28"/>
          <w:szCs w:val="28"/>
          <w:lang w:val="ru-RU"/>
        </w:rPr>
        <w:t xml:space="preserve"> Точный маппинг будет таковым:</w:t>
      </w:r>
    </w:p>
    <w:p w14:paraId="13C48CFA" w14:textId="11548FD0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tablet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'таблетки', 'таблетка',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таб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таблет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тб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тбт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табл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'драже',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драж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'капс', 'капсула', 'капсулы']</w:t>
      </w:r>
    </w:p>
    <w:p w14:paraId="03DB5B92" w14:textId="77777777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cream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'мазь',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мз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мзь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эмульс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'эмульсия']</w:t>
      </w:r>
    </w:p>
    <w:p w14:paraId="39E0F50A" w14:textId="77777777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powder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'пор', 'порошок']</w:t>
      </w:r>
    </w:p>
    <w:p w14:paraId="04B1E8C7" w14:textId="77777777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liquid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рр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','рас','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раст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раств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'раствор', 'концентрат',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конц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сусп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'сироп', 'сир']</w:t>
      </w:r>
    </w:p>
    <w:p w14:paraId="3BEFE738" w14:textId="77777777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capsule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амп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'ампулы', 'ампула']</w:t>
      </w:r>
    </w:p>
    <w:p w14:paraId="7A8C0A12" w14:textId="77777777" w:rsidR="00A50FC8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spray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': ['спрей',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спр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аэр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', 'аэрозоль',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аэроз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>']</w:t>
      </w:r>
    </w:p>
    <w:p w14:paraId="5903449A" w14:textId="01826C4F" w:rsidR="00362207" w:rsidRDefault="00362207" w:rsidP="00A50FC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FC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dropley</w:t>
      </w:r>
      <w:proofErr w:type="spellEnd"/>
      <w:proofErr w:type="gramStart"/>
      <w:r w:rsidRPr="00A50FC8">
        <w:rPr>
          <w:rFonts w:ascii="Times New Roman" w:hAnsi="Times New Roman" w:cs="Times New Roman"/>
          <w:sz w:val="28"/>
          <w:szCs w:val="28"/>
          <w:lang w:val="ru-RU"/>
        </w:rPr>
        <w:t>':[</w:t>
      </w:r>
      <w:proofErr w:type="gramEnd"/>
      <w:r w:rsidRPr="00A50FC8">
        <w:rPr>
          <w:rFonts w:ascii="Times New Roman" w:hAnsi="Times New Roman" w:cs="Times New Roman"/>
          <w:sz w:val="28"/>
          <w:szCs w:val="28"/>
          <w:lang w:val="ru-RU"/>
        </w:rPr>
        <w:t>'капли', 'каплях', '</w:t>
      </w:r>
      <w:proofErr w:type="spellStart"/>
      <w:r w:rsidRPr="00A50FC8">
        <w:rPr>
          <w:rFonts w:ascii="Times New Roman" w:hAnsi="Times New Roman" w:cs="Times New Roman"/>
          <w:sz w:val="28"/>
          <w:szCs w:val="28"/>
          <w:lang w:val="ru-RU"/>
        </w:rPr>
        <w:t>капл</w:t>
      </w:r>
      <w:proofErr w:type="spellEnd"/>
      <w:r w:rsidRPr="00A50FC8">
        <w:rPr>
          <w:rFonts w:ascii="Times New Roman" w:hAnsi="Times New Roman" w:cs="Times New Roman"/>
          <w:sz w:val="28"/>
          <w:szCs w:val="28"/>
          <w:lang w:val="ru-RU"/>
        </w:rPr>
        <w:t xml:space="preserve">', 'кап']          </w:t>
      </w:r>
    </w:p>
    <w:p w14:paraId="4BC2B9F4" w14:textId="01FA781A" w:rsidR="00A50FC8" w:rsidRPr="00C45E8D" w:rsidRDefault="00C45E8D" w:rsidP="00C45E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в названии каждого лекарства соответствующие слова и классифицируем тип лекарства, записываем в колонку 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’.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ни одно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такое слово в названии лекарства найдено не было, то в колонке 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61049" w14:textId="56512196" w:rsidR="00064835" w:rsidRDefault="00064835" w:rsidP="00F9014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мы извлекаем вес: ищем в названии «мг» или «г», и переносим в колонку с весом то же число, если было «мг», то есть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миллиграммы,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умножаем на 1000, если было «г», то есть граммы.</w:t>
      </w:r>
      <w:r w:rsidR="00A50FC8" w:rsidRPr="00A50F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0FC8">
        <w:rPr>
          <w:rFonts w:ascii="Times New Roman" w:hAnsi="Times New Roman" w:cs="Times New Roman"/>
          <w:sz w:val="28"/>
          <w:szCs w:val="28"/>
          <w:lang w:val="ru-RU"/>
        </w:rPr>
        <w:t xml:space="preserve">Получившийся результат записываем в колонку 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76F6EF71" w14:textId="0A16F265" w:rsidR="00064835" w:rsidRDefault="00F61559" w:rsidP="00F9014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Удаляем из названия лекарства все символы пунктуации, тире, номера, числа, стоп-слова, </w:t>
      </w:r>
      <w:r w:rsidR="00C40708">
        <w:rPr>
          <w:rFonts w:ascii="Times New Roman" w:hAnsi="Times New Roman" w:cs="Times New Roman"/>
          <w:sz w:val="28"/>
          <w:szCs w:val="28"/>
          <w:lang w:val="ru-RU"/>
        </w:rPr>
        <w:t xml:space="preserve">также слова, обозначающие вид лекарства, </w:t>
      </w:r>
      <w:r>
        <w:rPr>
          <w:rFonts w:ascii="Times New Roman" w:hAnsi="Times New Roman" w:cs="Times New Roman"/>
          <w:sz w:val="28"/>
          <w:szCs w:val="28"/>
          <w:lang w:val="ru-RU"/>
        </w:rPr>
        <w:t>и единицы измерения веса.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 xml:space="preserve"> Получившийся результат записываем в колонки 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(список оставшихся слов</w:t>
      </w:r>
      <w:proofErr w:type="gramStart"/>
      <w:r w:rsidR="00C45E8D">
        <w:rPr>
          <w:rFonts w:ascii="Times New Roman" w:hAnsi="Times New Roman" w:cs="Times New Roman"/>
          <w:sz w:val="28"/>
          <w:szCs w:val="28"/>
          <w:lang w:val="ru-RU"/>
        </w:rPr>
        <w:t>) ,</w:t>
      </w:r>
      <w:proofErr w:type="gramEnd"/>
      <w:r w:rsidR="00C45E8D">
        <w:rPr>
          <w:rFonts w:ascii="Times New Roman" w:hAnsi="Times New Roman" w:cs="Times New Roman"/>
          <w:sz w:val="28"/>
          <w:szCs w:val="28"/>
          <w:lang w:val="ru-RU"/>
        </w:rPr>
        <w:t xml:space="preserve"> а также 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’(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то же самое, только в виде текста).</w:t>
      </w:r>
    </w:p>
    <w:p w14:paraId="56CFD919" w14:textId="685678C6" w:rsidR="00F61559" w:rsidRDefault="00F61559" w:rsidP="00F9014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новый словарь. Теперь смотрим на каждую запись в данных, которые мы изменили: если ничего не осталось, мы удаляем эту запись, если что-то осталось, то мы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токенизируем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измененное название лекарства, и добавляем токены в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словарь (если таких токенов еще нет в словаре)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 xml:space="preserve"> Получившийся словарь назовем med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_dic.</w:t>
      </w:r>
    </w:p>
    <w:p w14:paraId="1D047DF6" w14:textId="2ED8A1CB" w:rsidR="00C40708" w:rsidRDefault="00C40708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Получившийся словарь – словарь с названиями активных веществ.</w:t>
      </w:r>
    </w:p>
    <w:p w14:paraId="47C3ACC8" w14:textId="38C84BCC" w:rsidR="00C45E8D" w:rsidRDefault="00C45E8D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10B476" w14:textId="16D69E42" w:rsidR="00C45E8D" w:rsidRPr="00C45E8D" w:rsidRDefault="00C45E8D" w:rsidP="00C45E8D">
      <w:pPr>
        <w:pStyle w:val="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_Toc9205440"/>
      <w:r w:rsidRPr="00C45E8D">
        <w:rPr>
          <w:rFonts w:ascii="Times New Roman" w:hAnsi="Times New Roman" w:cs="Times New Roman"/>
          <w:sz w:val="36"/>
          <w:szCs w:val="36"/>
          <w:lang w:val="ru-RU"/>
        </w:rPr>
        <w:t>Кла</w:t>
      </w:r>
      <w:r w:rsidR="00CD2564">
        <w:rPr>
          <w:rFonts w:ascii="Times New Roman" w:hAnsi="Times New Roman" w:cs="Times New Roman"/>
          <w:sz w:val="36"/>
          <w:szCs w:val="36"/>
          <w:lang w:val="ru-RU"/>
        </w:rPr>
        <w:t>стеризация</w:t>
      </w:r>
      <w:r w:rsidRPr="00C45E8D">
        <w:rPr>
          <w:rFonts w:ascii="Times New Roman" w:hAnsi="Times New Roman" w:cs="Times New Roman"/>
          <w:sz w:val="36"/>
          <w:szCs w:val="36"/>
          <w:lang w:val="ru-RU"/>
        </w:rPr>
        <w:t xml:space="preserve"> товаров</w:t>
      </w:r>
      <w:bookmarkEnd w:id="3"/>
    </w:p>
    <w:p w14:paraId="3901341F" w14:textId="66FEB8F3" w:rsidR="00C45E8D" w:rsidRDefault="00C45E8D" w:rsidP="00C45E8D">
      <w:pPr>
        <w:jc w:val="center"/>
        <w:rPr>
          <w:lang w:val="ru-RU"/>
        </w:rPr>
      </w:pPr>
    </w:p>
    <w:p w14:paraId="61AB73ED" w14:textId="31446754" w:rsidR="00C45E8D" w:rsidRDefault="00146B81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Как теперь можно </w:t>
      </w:r>
      <w:r w:rsidR="00CD2564">
        <w:rPr>
          <w:rFonts w:ascii="Times New Roman" w:hAnsi="Times New Roman" w:cs="Times New Roman"/>
          <w:sz w:val="28"/>
          <w:szCs w:val="28"/>
          <w:lang w:val="ru-RU"/>
        </w:rPr>
        <w:t>кластеризовать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товары? У нас есть медицинский словарь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dic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имеются активные вещества.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Будем относиться к этим активным веществам как к кла</w:t>
      </w:r>
      <w:r w:rsidR="00CD2564">
        <w:rPr>
          <w:rFonts w:ascii="Times New Roman" w:hAnsi="Times New Roman" w:cs="Times New Roman"/>
          <w:sz w:val="28"/>
          <w:szCs w:val="28"/>
          <w:lang w:val="ru-RU"/>
        </w:rPr>
        <w:t>стерам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как я показал ранее, мы имеем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 xml:space="preserve">колонку 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45E8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C45E8D"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C45E8D">
        <w:rPr>
          <w:rFonts w:ascii="Times New Roman" w:hAnsi="Times New Roman" w:cs="Times New Roman"/>
          <w:sz w:val="28"/>
          <w:szCs w:val="28"/>
          <w:lang w:val="ru-RU"/>
        </w:rPr>
        <w:t>из которых мы убрали единицы измерения, стоп-слова, тип лекарства. Остается логичным предположить, что то, что там осталось – это либо активное вещество, либо их список.</w:t>
      </w:r>
    </w:p>
    <w:p w14:paraId="4AE747B6" w14:textId="579DC7A3" w:rsidR="00C45E8D" w:rsidRPr="00283258" w:rsidRDefault="00C45E8D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отсекаем лекарства, в которых в колонке 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>не осталось ни одного слова, а в оставшихся ищем совпадения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словарю, и если находим совпадения, то классифицируем </w:t>
      </w:r>
      <w:r w:rsidR="003241AF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соответственно. Если в одном </w:t>
      </w:r>
      <w:r w:rsidR="003241A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названии более одного активного вещества, то классифицируем по первому активному веществу по порядку.</w:t>
      </w:r>
      <w:r w:rsidR="003241AF" w:rsidRPr="00324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00A3BC" w14:textId="3BE5A899" w:rsidR="003241AF" w:rsidRPr="003241AF" w:rsidRDefault="003241AF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проведенных преобразований, по результату эксперимента нам удалось </w:t>
      </w:r>
      <w:r w:rsidR="00CD2564">
        <w:rPr>
          <w:rFonts w:ascii="Times New Roman" w:hAnsi="Times New Roman" w:cs="Times New Roman"/>
          <w:sz w:val="28"/>
          <w:szCs w:val="28"/>
          <w:lang w:val="ru-RU"/>
        </w:rPr>
        <w:t>кластеризовать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активному веществу </w:t>
      </w:r>
      <w:r w:rsidRPr="003241AF">
        <w:rPr>
          <w:rFonts w:ascii="Times New Roman" w:hAnsi="Times New Roman" w:cs="Times New Roman"/>
          <w:sz w:val="28"/>
          <w:szCs w:val="28"/>
          <w:lang w:val="ru-RU"/>
        </w:rPr>
        <w:t xml:space="preserve">103511 </w:t>
      </w:r>
      <w:r>
        <w:rPr>
          <w:rFonts w:ascii="Times New Roman" w:hAnsi="Times New Roman" w:cs="Times New Roman"/>
          <w:sz w:val="28"/>
          <w:szCs w:val="28"/>
          <w:lang w:val="ru-RU"/>
        </w:rPr>
        <w:t>лекарственных препаратов</w:t>
      </w:r>
      <w:r w:rsidR="00CD2564">
        <w:rPr>
          <w:rFonts w:ascii="Times New Roman" w:hAnsi="Times New Roman" w:cs="Times New Roman"/>
          <w:sz w:val="28"/>
          <w:szCs w:val="28"/>
          <w:lang w:val="ru-RU"/>
        </w:rPr>
        <w:t xml:space="preserve"> из 110832 доступных.</w:t>
      </w:r>
    </w:p>
    <w:p w14:paraId="1631C313" w14:textId="7481C9A6" w:rsidR="003241AF" w:rsidRDefault="003241AF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3CC0E" wp14:editId="7BF3F115">
            <wp:extent cx="4784090" cy="877570"/>
            <wp:effectExtent l="0" t="0" r="0" b="0"/>
            <wp:docPr id="3" name="Рисунок 3" descr="https://i.gyazo.com/bb09643e2677a4117d876e932fec0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b09643e2677a4117d876e932fec04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DDDE" w14:textId="58494B2A" w:rsidR="00CD2564" w:rsidRDefault="00CD2564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D568F8" w14:textId="6865FDB2" w:rsidR="00CD2564" w:rsidRDefault="00CD2564" w:rsidP="00CD2564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4" w:name="_Toc9205441"/>
      <w:r w:rsidRPr="00CD2564">
        <w:rPr>
          <w:rFonts w:ascii="Times New Roman" w:hAnsi="Times New Roman" w:cs="Times New Roman"/>
          <w:sz w:val="36"/>
          <w:szCs w:val="36"/>
          <w:lang w:val="ru-RU"/>
        </w:rPr>
        <w:t>Исследования над кластерами</w:t>
      </w:r>
      <w:bookmarkEnd w:id="4"/>
    </w:p>
    <w:p w14:paraId="2BC27C3E" w14:textId="5F25238C" w:rsidR="00CD2564" w:rsidRDefault="00CD2564" w:rsidP="00CD2564">
      <w:pPr>
        <w:rPr>
          <w:lang w:val="ru-RU"/>
        </w:rPr>
      </w:pPr>
    </w:p>
    <w:p w14:paraId="2ED1A793" w14:textId="2E227DC5" w:rsidR="00CD2564" w:rsidRDefault="00CD2564" w:rsidP="002832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Первое, что мне интересно было узнать, это насколько и во сколько раз могут различаться цены на лекарства с одними и теми же активными веществами. Для этого я составил словарь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2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D25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D2564"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ключами, являющимися активными веществами, и значениями, являющимися отношением цены самого дорогого лекарства и самого дешевого лекарства с данным активном веществом. </w:t>
      </w:r>
    </w:p>
    <w:p w14:paraId="7C3FABEE" w14:textId="31B3C099" w:rsidR="00AC7701" w:rsidRDefault="00AC7701" w:rsidP="002832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F0803A" w14:textId="2DF63104" w:rsidR="00AC7701" w:rsidRDefault="00AC7701" w:rsidP="002832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я столкнулся с тем фактом, что в данных по ценам лекарств есть опечатки и просто бессмысленные данные. Отсортировав значения, я обнаружил такие значения:</w:t>
      </w:r>
    </w:p>
    <w:p w14:paraId="58C3434A" w14:textId="77777777" w:rsidR="00AC7701" w:rsidRPr="00AC7701" w:rsidRDefault="00AC7701" w:rsidP="002832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FFF450" w14:textId="77777777" w:rsidR="00AC7701" w:rsidRPr="00AC7701" w:rsidRDefault="00AC7701" w:rsidP="0028325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</w:rPr>
        <w:t>('галоперидол', -837.3280713091465)</w:t>
      </w:r>
    </w:p>
    <w:p w14:paraId="1A06F7E1" w14:textId="77777777" w:rsidR="00AC7701" w:rsidRPr="00AC7701" w:rsidRDefault="00AC7701" w:rsidP="0028325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</w:rPr>
        <w:t xml:space="preserve"> ('</w:t>
      </w:r>
      <w:proofErr w:type="spellStart"/>
      <w:r w:rsidRPr="00AC7701">
        <w:rPr>
          <w:rFonts w:ascii="Times New Roman" w:hAnsi="Times New Roman" w:cs="Times New Roman"/>
          <w:color w:val="000000"/>
          <w:sz w:val="28"/>
          <w:szCs w:val="28"/>
        </w:rPr>
        <w:t>феназепам</w:t>
      </w:r>
      <w:proofErr w:type="spellEnd"/>
      <w:r w:rsidRPr="00AC7701">
        <w:rPr>
          <w:rFonts w:ascii="Times New Roman" w:hAnsi="Times New Roman" w:cs="Times New Roman"/>
          <w:color w:val="000000"/>
          <w:sz w:val="28"/>
          <w:szCs w:val="28"/>
        </w:rPr>
        <w:t>', -837.3280713091465)</w:t>
      </w:r>
    </w:p>
    <w:p w14:paraId="16BD473B" w14:textId="77777777" w:rsidR="00AC7701" w:rsidRPr="00AC7701" w:rsidRDefault="00AC7701" w:rsidP="0028325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</w:rPr>
        <w:t xml:space="preserve"> ('</w:t>
      </w:r>
      <w:proofErr w:type="spellStart"/>
      <w:r w:rsidRPr="00AC7701">
        <w:rPr>
          <w:rFonts w:ascii="Times New Roman" w:hAnsi="Times New Roman" w:cs="Times New Roman"/>
          <w:color w:val="000000"/>
          <w:sz w:val="28"/>
          <w:szCs w:val="28"/>
        </w:rPr>
        <w:t>карбамазепин</w:t>
      </w:r>
      <w:proofErr w:type="spellEnd"/>
      <w:r w:rsidRPr="00AC7701">
        <w:rPr>
          <w:rFonts w:ascii="Times New Roman" w:hAnsi="Times New Roman" w:cs="Times New Roman"/>
          <w:color w:val="000000"/>
          <w:sz w:val="28"/>
          <w:szCs w:val="28"/>
        </w:rPr>
        <w:t>', -837.3280713091465)</w:t>
      </w:r>
    </w:p>
    <w:p w14:paraId="550827A0" w14:textId="77777777" w:rsidR="00AC7701" w:rsidRPr="00AC7701" w:rsidRDefault="00AC7701" w:rsidP="0028325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</w:rPr>
        <w:t xml:space="preserve"> ('</w:t>
      </w:r>
      <w:proofErr w:type="spellStart"/>
      <w:r w:rsidRPr="00AC7701">
        <w:rPr>
          <w:rFonts w:ascii="Times New Roman" w:hAnsi="Times New Roman" w:cs="Times New Roman"/>
          <w:color w:val="000000"/>
          <w:sz w:val="28"/>
          <w:szCs w:val="28"/>
        </w:rPr>
        <w:t>неулептил</w:t>
      </w:r>
      <w:proofErr w:type="spellEnd"/>
      <w:r w:rsidRPr="00AC7701">
        <w:rPr>
          <w:rFonts w:ascii="Times New Roman" w:hAnsi="Times New Roman" w:cs="Times New Roman"/>
          <w:color w:val="000000"/>
          <w:sz w:val="28"/>
          <w:szCs w:val="28"/>
        </w:rPr>
        <w:t>', -837.3280713091465)</w:t>
      </w:r>
    </w:p>
    <w:p w14:paraId="678DD3E3" w14:textId="34E508EE" w:rsidR="00AC7701" w:rsidRPr="00AC7701" w:rsidRDefault="00AC7701" w:rsidP="0028325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</w:rPr>
        <w:t xml:space="preserve"> ('</w:t>
      </w:r>
      <w:proofErr w:type="spellStart"/>
      <w:r w:rsidRPr="00AC7701">
        <w:rPr>
          <w:rFonts w:ascii="Times New Roman" w:hAnsi="Times New Roman" w:cs="Times New Roman"/>
          <w:color w:val="000000"/>
          <w:sz w:val="28"/>
          <w:szCs w:val="28"/>
        </w:rPr>
        <w:t>ламолеп</w:t>
      </w:r>
      <w:proofErr w:type="spellEnd"/>
      <w:r w:rsidRPr="00AC7701">
        <w:rPr>
          <w:rFonts w:ascii="Times New Roman" w:hAnsi="Times New Roman" w:cs="Times New Roman"/>
          <w:color w:val="000000"/>
          <w:sz w:val="28"/>
          <w:szCs w:val="28"/>
        </w:rPr>
        <w:t>', -837.3280713091465)]</w:t>
      </w:r>
    </w:p>
    <w:p w14:paraId="1E51E8E1" w14:textId="5BC1981C" w:rsidR="00AC7701" w:rsidRPr="00283258" w:rsidRDefault="00AC7701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Очевидно, цены не могут быть отрицательными. Поэтому исследовав все записи с активным веществом «галоперидол», чтобы найти причину аномалий, я понял, что некоторые записи имеют опечатки. Так, была запись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аукциона, где таблетки Галоперидола купили за минус 976 рублей. Чтобы не встречаться с такими данными, я удалил все записи, где цена являлась неположительной. Из 103511 записей таких «дефектных» оказалось только 123</w:t>
      </w:r>
      <w:r w:rsidRPr="0028325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47BA817F" w14:textId="02D173E1" w:rsidR="00AC7701" w:rsidRDefault="00AC7701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7701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Проделаем аналогичные действия с данными, откуда мы убрали 123 записи с отрицательными ценами. </w:t>
      </w:r>
    </w:p>
    <w:p w14:paraId="570C9BC7" w14:textId="26A389F6" w:rsidR="00AC7701" w:rsidRDefault="00AC7701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F06B0C" w14:textId="6C83C011" w:rsidR="00AC7701" w:rsidRDefault="00AC7701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Оказалось, самые большие вариации наблюдаются с </w:t>
      </w:r>
      <w:r w:rsidR="003B669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данными активными веществами:</w:t>
      </w:r>
    </w:p>
    <w:p w14:paraId="600CF8D2" w14:textId="4A9E1488" w:rsidR="003B669F" w:rsidRDefault="003B669F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8683E4" w14:textId="408CDA39" w:rsidR="003B669F" w:rsidRPr="003B669F" w:rsidRDefault="003B669F" w:rsidP="0028325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B669F">
        <w:rPr>
          <w:rFonts w:ascii="Times New Roman" w:hAnsi="Times New Roman" w:cs="Times New Roman"/>
          <w:color w:val="000000"/>
          <w:sz w:val="28"/>
          <w:szCs w:val="28"/>
        </w:rPr>
        <w:t xml:space="preserve">('действующих', 6369414.48), </w:t>
      </w:r>
    </w:p>
    <w:p w14:paraId="13CF65C3" w14:textId="69476B44" w:rsidR="003B669F" w:rsidRPr="003B669F" w:rsidRDefault="003B669F" w:rsidP="0028325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B669F">
        <w:rPr>
          <w:rFonts w:ascii="Times New Roman" w:hAnsi="Times New Roman" w:cs="Times New Roman"/>
          <w:color w:val="000000"/>
          <w:sz w:val="28"/>
          <w:szCs w:val="28"/>
        </w:rPr>
        <w:t>('медицинские', 10321471.23),</w:t>
      </w:r>
    </w:p>
    <w:p w14:paraId="73EAFAEC" w14:textId="63D732EB" w:rsidR="003B669F" w:rsidRPr="003B669F" w:rsidRDefault="003B669F" w:rsidP="0028325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B669F">
        <w:rPr>
          <w:rFonts w:ascii="Times New Roman" w:hAnsi="Times New Roman" w:cs="Times New Roman"/>
          <w:color w:val="000000"/>
          <w:sz w:val="28"/>
          <w:szCs w:val="28"/>
        </w:rPr>
        <w:t>('препаратов', 16039015.980392158),</w:t>
      </w:r>
    </w:p>
    <w:p w14:paraId="33D9AB49" w14:textId="77777777" w:rsidR="003B669F" w:rsidRPr="003B669F" w:rsidRDefault="003B669F" w:rsidP="0028325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B669F">
        <w:rPr>
          <w:rFonts w:ascii="Times New Roman" w:hAnsi="Times New Roman" w:cs="Times New Roman"/>
          <w:color w:val="000000"/>
          <w:sz w:val="28"/>
          <w:szCs w:val="28"/>
        </w:rPr>
        <w:t>('медикаменты', 22405004.42),</w:t>
      </w:r>
    </w:p>
    <w:p w14:paraId="51C95549" w14:textId="7148F095" w:rsidR="003B669F" w:rsidRDefault="003B669F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Только дело в том, что это не активные вещества, а общие слова для лекарств, и попали они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Pr="003B669F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</w:t>
      </w:r>
      <w:r w:rsidRPr="003B66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из-за не идеальности нашего метода составления словаря активных веществ.</w:t>
      </w:r>
      <w:r w:rsidR="008F7438" w:rsidRP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Ограничим наш список веществами, в которых разброс (наши отношения большая цена</w:t>
      </w:r>
      <w:r w:rsidR="008F7438" w:rsidRP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меньшая цена) меньше 10</w:t>
      </w:r>
      <w:r w:rsidR="008F7438" w:rsidRP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2682 наименований в </w:t>
      </w:r>
      <w:r w:rsidR="003113DC"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="003113DC"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3113DC">
        <w:rPr>
          <w:rFonts w:ascii="Times New Roman" w:hAnsi="Times New Roman" w:cs="Times New Roman"/>
          <w:color w:val="000000"/>
          <w:sz w:val="28"/>
          <w:szCs w:val="28"/>
          <w:lang w:val="en-US"/>
        </w:rPr>
        <w:t>dic</w:t>
      </w:r>
      <w:r w:rsidR="003113DC"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останется 2089. </w:t>
      </w:r>
      <w:r w:rsidR="008F743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них мы увидим такое распределение:</w:t>
      </w:r>
      <w:r w:rsidR="003E1F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D9F5C28" w14:textId="69E35C87" w:rsidR="008F7438" w:rsidRDefault="008F7438" w:rsidP="003B669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8DCA7BE" wp14:editId="7DC89A8A">
            <wp:extent cx="5054600" cy="3533140"/>
            <wp:effectExtent l="0" t="0" r="0" b="0"/>
            <wp:docPr id="4" name="Рисунок 4" descr="C:\Users\777\AppData\Local\Microsoft\Windows\INetCache\Content.MSO\85A176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7\AppData\Local\Microsoft\Windows\INetCache\Content.MSO\85A176E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92A4" w14:textId="204AA536" w:rsidR="008F7438" w:rsidRDefault="008F7438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Как мы видим</w:t>
      </w:r>
      <w:r w:rsid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 основном своем количестве большинстве, у лекарств цены разнятся не сильно. Интересно заметить, что если мы будем рассматривать кол-во лекарств с разбросом от 2 и больше, то зависимость становится более линейной:</w:t>
      </w:r>
    </w:p>
    <w:p w14:paraId="6AB0DA23" w14:textId="1525F25F" w:rsidR="003113DC" w:rsidRDefault="003113DC" w:rsidP="003B669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BC14473" wp14:editId="1D61D72E">
            <wp:extent cx="4900930" cy="3533140"/>
            <wp:effectExtent l="0" t="0" r="0" b="0"/>
            <wp:docPr id="5" name="Рисунок 5" descr="C:\Users\777\AppData\Local\Microsoft\Windows\INetCache\Content.MSO\A51275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77\AppData\Local\Microsoft\Windows\INetCache\Content.MSO\A51275E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F46F" w14:textId="4E0002E6" w:rsidR="003113DC" w:rsidRPr="00283258" w:rsidRDefault="003113DC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Также заметим, что их намного меньше, чем тех, у которых разброс был в пределах 1</w:t>
      </w:r>
      <w:r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.0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>2.0 :</w:t>
      </w:r>
      <w:proofErr w:type="gramEnd"/>
      <w:r w:rsidRPr="003113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17C0300" w14:textId="3D8C01D9" w:rsidR="003113DC" w:rsidRDefault="003113DC" w:rsidP="002832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0ADE09F" w14:textId="38E99B08" w:rsidR="003113DC" w:rsidRPr="003113DC" w:rsidRDefault="003113DC" w:rsidP="00283258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Разброс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1.0 – 2.0: 1621</w:t>
      </w:r>
    </w:p>
    <w:p w14:paraId="74ED5539" w14:textId="263F8299" w:rsidR="003113DC" w:rsidRPr="003113DC" w:rsidRDefault="003113DC" w:rsidP="00283258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Разброс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2.0 – 10.0: 468</w:t>
      </w:r>
    </w:p>
    <w:p w14:paraId="6D81F488" w14:textId="27197FF7" w:rsidR="003113DC" w:rsidRDefault="003113DC" w:rsidP="003113D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4EF662" w14:textId="019D3C8A" w:rsidR="003113DC" w:rsidRDefault="00283258" w:rsidP="00283258">
      <w:pPr>
        <w:pStyle w:val="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_Toc9205442"/>
      <w:r>
        <w:rPr>
          <w:rFonts w:ascii="Times New Roman" w:hAnsi="Times New Roman" w:cs="Times New Roman"/>
          <w:sz w:val="36"/>
          <w:szCs w:val="36"/>
          <w:lang w:val="ru-RU"/>
        </w:rPr>
        <w:t>Улучшения словаря</w:t>
      </w:r>
      <w:bookmarkEnd w:id="5"/>
    </w:p>
    <w:p w14:paraId="08283B8D" w14:textId="0A81334B" w:rsidR="00283258" w:rsidRDefault="00283258" w:rsidP="00283258">
      <w:pPr>
        <w:rPr>
          <w:lang w:val="ru-RU"/>
        </w:rPr>
      </w:pPr>
    </w:p>
    <w:p w14:paraId="3470B04E" w14:textId="225B9581" w:rsidR="00283258" w:rsidRDefault="00283258" w:rsidP="002832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целях лучшего качества анализа данных по аукционам медицинских товаров, я решил улучшить наш словарь активных веществ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28325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</w:t>
      </w:r>
      <w:r w:rsidRPr="002832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него есть несколько недостатков, из которых самых главных </w:t>
      </w:r>
      <w:r w:rsidR="00F87E6B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32010F" w14:textId="58CE51A1" w:rsidR="00283258" w:rsidRDefault="00283258" w:rsidP="00283258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отпечатков одно и то же название активного вещества могло быть добавлено в словарь активных веществ два и более раз. </w:t>
      </w:r>
    </w:p>
    <w:p w14:paraId="7E1E84C5" w14:textId="1AC382A6" w:rsidR="00283258" w:rsidRDefault="00283258" w:rsidP="00283258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из-за не идеальности метода </w:t>
      </w:r>
      <w:r w:rsidR="00F87E6B">
        <w:rPr>
          <w:rFonts w:ascii="Times New Roman" w:hAnsi="Times New Roman" w:cs="Times New Roman"/>
          <w:sz w:val="28"/>
          <w:szCs w:val="28"/>
          <w:lang w:val="ru-RU"/>
        </w:rPr>
        <w:t>туда могли попасть слова, которые не являются активными веществами, как мы видели ранее.</w:t>
      </w:r>
    </w:p>
    <w:p w14:paraId="60582B0F" w14:textId="0CB57018" w:rsidR="00F87E6B" w:rsidRDefault="00F87E6B" w:rsidP="00F87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решить первый недостаток, есть несколько методов.</w:t>
      </w:r>
      <w:r w:rsidRPr="00F87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 недостаток является частью более общей проблемы «приближенного поиска совпадений строк» (</w:t>
      </w:r>
      <w:r w:rsidRPr="007043CE">
        <w:rPr>
          <w:rFonts w:ascii="Times New Roman" w:hAnsi="Times New Roman" w:cs="Times New Roman"/>
          <w:i/>
          <w:sz w:val="28"/>
          <w:szCs w:val="28"/>
          <w:lang w:val="en-US"/>
        </w:rPr>
        <w:t>Approximate</w:t>
      </w:r>
      <w:r w:rsidRPr="007043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043CE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7043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043CE">
        <w:rPr>
          <w:rFonts w:ascii="Times New Roman" w:hAnsi="Times New Roman" w:cs="Times New Roman"/>
          <w:i/>
          <w:sz w:val="28"/>
          <w:szCs w:val="28"/>
          <w:lang w:val="en-US"/>
        </w:rPr>
        <w:t>matching</w:t>
      </w:r>
      <w:r w:rsidR="007043CE" w:rsidRPr="007043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043CE">
        <w:rPr>
          <w:rFonts w:ascii="Times New Roman" w:hAnsi="Times New Roman" w:cs="Times New Roman"/>
          <w:i/>
          <w:sz w:val="28"/>
          <w:szCs w:val="28"/>
          <w:lang w:val="en-US"/>
        </w:rPr>
        <w:t>fuzzy</w:t>
      </w:r>
      <w:r w:rsidR="007043CE" w:rsidRPr="007043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043CE">
        <w:rPr>
          <w:rFonts w:ascii="Times New Roman" w:hAnsi="Times New Roman" w:cs="Times New Roman"/>
          <w:i/>
          <w:sz w:val="28"/>
          <w:szCs w:val="28"/>
          <w:lang w:val="en-US"/>
        </w:rPr>
        <w:t>pattern</w:t>
      </w:r>
      <w:r w:rsidR="007043CE" w:rsidRPr="007043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043CE">
        <w:rPr>
          <w:rFonts w:ascii="Times New Roman" w:hAnsi="Times New Roman" w:cs="Times New Roman"/>
          <w:i/>
          <w:sz w:val="28"/>
          <w:szCs w:val="28"/>
          <w:lang w:val="en-US"/>
        </w:rPr>
        <w:t>matching</w:t>
      </w:r>
      <w:r w:rsidRPr="00F87E6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из способов называется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Locality</w:t>
      </w:r>
      <w:r w:rsidRPr="00F87E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sensitive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hashing</w:t>
      </w:r>
      <w:r>
        <w:rPr>
          <w:rFonts w:ascii="Times New Roman" w:hAnsi="Times New Roman" w:cs="Times New Roman"/>
          <w:sz w:val="28"/>
          <w:szCs w:val="28"/>
          <w:lang w:val="ru-RU"/>
        </w:rPr>
        <w:t>» и его суть такова:</w:t>
      </w:r>
    </w:p>
    <w:p w14:paraId="0B177F86" w14:textId="7D808A20" w:rsidR="00F87E6B" w:rsidRDefault="00F87E6B" w:rsidP="007043C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Хэшируем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строки такой хэш-функцией, что </w:t>
      </w:r>
      <w:r w:rsidR="007043CE">
        <w:rPr>
          <w:rFonts w:ascii="Times New Roman" w:hAnsi="Times New Roman" w:cs="Times New Roman"/>
          <w:sz w:val="28"/>
          <w:szCs w:val="28"/>
          <w:lang w:val="ru-RU"/>
        </w:rPr>
        <w:t xml:space="preserve">сильно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похожие строки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хэшировании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дают один и тот же результат</w:t>
      </w:r>
      <w:r w:rsidR="007043CE">
        <w:rPr>
          <w:rFonts w:ascii="Times New Roman" w:hAnsi="Times New Roman" w:cs="Times New Roman"/>
          <w:sz w:val="28"/>
          <w:szCs w:val="28"/>
          <w:lang w:val="ru-RU"/>
        </w:rPr>
        <w:t>, то есть попадают в одну и ту же «корзину»</w:t>
      </w:r>
    </w:p>
    <w:p w14:paraId="662D8762" w14:textId="5C987AC6" w:rsidR="00F87E6B" w:rsidRDefault="007043CE" w:rsidP="007043C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найти отпечатки, смотрим слова в одной «корзине», и каким-то способом, который устанавливает конкретный алгоритм, ищем отпечатки.</w:t>
      </w:r>
    </w:p>
    <w:p w14:paraId="60AAD85E" w14:textId="076F8BFA" w:rsidR="007043CE" w:rsidRDefault="007043CE" w:rsidP="007043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Вторым способом является использование дистанции Левенштейна:</w:t>
      </w:r>
    </w:p>
    <w:p w14:paraId="08B276A2" w14:textId="77777777" w:rsidR="007043CE" w:rsidRPr="007043CE" w:rsidRDefault="007043CE" w:rsidP="007043CE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Определение 1. </w:t>
      </w:r>
      <w:r w:rsidRPr="007043CE">
        <w:rPr>
          <w:color w:val="000000"/>
          <w:sz w:val="28"/>
          <w:szCs w:val="28"/>
          <w:lang w:val="ru-RU"/>
        </w:rPr>
        <w:t>Расстояние Левенштейна</w:t>
      </w:r>
      <w:r w:rsidRPr="007043CE">
        <w:rPr>
          <w:color w:val="000000"/>
          <w:sz w:val="28"/>
          <w:szCs w:val="28"/>
        </w:rPr>
        <w:t> </w:t>
      </w:r>
      <w:r w:rsidRPr="007043CE">
        <w:rPr>
          <w:color w:val="000000"/>
          <w:sz w:val="28"/>
          <w:szCs w:val="28"/>
          <w:lang w:val="ru-RU"/>
        </w:rPr>
        <w:t>(также</w:t>
      </w:r>
      <w:r w:rsidRPr="007043CE">
        <w:rPr>
          <w:color w:val="000000"/>
          <w:sz w:val="28"/>
          <w:szCs w:val="28"/>
        </w:rPr>
        <w:t> </w:t>
      </w:r>
      <w:r w:rsidRPr="007043CE">
        <w:rPr>
          <w:color w:val="000000"/>
          <w:sz w:val="28"/>
          <w:szCs w:val="28"/>
          <w:lang w:val="ru-RU"/>
        </w:rPr>
        <w:t>редакционное расстояние</w:t>
      </w:r>
      <w:r w:rsidRPr="007043CE">
        <w:rPr>
          <w:color w:val="000000"/>
          <w:sz w:val="28"/>
          <w:szCs w:val="28"/>
        </w:rPr>
        <w:t> </w:t>
      </w:r>
      <w:r w:rsidRPr="007043CE">
        <w:rPr>
          <w:color w:val="000000"/>
          <w:sz w:val="28"/>
          <w:szCs w:val="28"/>
          <w:lang w:val="ru-RU"/>
        </w:rPr>
        <w:t>или</w:t>
      </w:r>
      <w:r w:rsidRPr="007043CE">
        <w:rPr>
          <w:color w:val="000000"/>
          <w:sz w:val="28"/>
          <w:szCs w:val="28"/>
        </w:rPr>
        <w:t> </w:t>
      </w:r>
      <w:r w:rsidRPr="007043CE">
        <w:rPr>
          <w:color w:val="000000"/>
          <w:sz w:val="28"/>
          <w:szCs w:val="28"/>
          <w:lang w:val="ru-RU"/>
        </w:rPr>
        <w:t>дистанция редактирования)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417DE105" w14:textId="77777777" w:rsidR="007043CE" w:rsidRPr="007043CE" w:rsidRDefault="007043CE" w:rsidP="007043CE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lastRenderedPageBreak/>
        <w:t>Например, чтобы превратить слово «строка» в слово «собака» надо «т» заменить на «о», «р» на «б» и «о» на «а», вставок и удалений не требуется — таким образом расстояние Левенштейна между этими двумя словами равно 3.</w:t>
      </w:r>
    </w:p>
    <w:p w14:paraId="152E5130" w14:textId="77777777" w:rsidR="007043CE" w:rsidRPr="007043CE" w:rsidRDefault="007043CE" w:rsidP="007043CE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Расстояние Левенштейна и его обобщения активно применяется:</w:t>
      </w:r>
    </w:p>
    <w:p w14:paraId="2CED6625" w14:textId="77777777" w:rsidR="007043CE" w:rsidRPr="007043CE" w:rsidRDefault="007043CE" w:rsidP="007043CE">
      <w:pPr>
        <w:numPr>
          <w:ilvl w:val="0"/>
          <w:numId w:val="8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для исправления ошибок в слове (в поисковых системах, базах данных, при вводе текста, при автоматическом распознавании </w:t>
      </w:r>
      <w:proofErr w:type="spellStart"/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отсканированого</w:t>
      </w:r>
      <w:proofErr w:type="spellEnd"/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 текста или речи).</w:t>
      </w:r>
    </w:p>
    <w:p w14:paraId="2A746CC3" w14:textId="77777777" w:rsidR="007043CE" w:rsidRPr="007043CE" w:rsidRDefault="007043CE" w:rsidP="007043CE">
      <w:pPr>
        <w:numPr>
          <w:ilvl w:val="0"/>
          <w:numId w:val="8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для сравнения текстовых файлов утилитой </w:t>
      </w:r>
      <w:r w:rsidRPr="007043CE"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diff</w:t>
      </w: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 и ей подобными. Здесь роль «символов» играют строки, а роль «строк» — файлы.</w:t>
      </w:r>
    </w:p>
    <w:p w14:paraId="44E9A30D" w14:textId="0D71A065" w:rsidR="007043CE" w:rsidRDefault="007043CE" w:rsidP="007043CE">
      <w:pPr>
        <w:numPr>
          <w:ilvl w:val="0"/>
          <w:numId w:val="8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в биоинформатике для сравнения генов, хромосом и белков.</w:t>
      </w:r>
    </w:p>
    <w:p w14:paraId="4BB23CC3" w14:textId="77777777" w:rsidR="003E1FAE" w:rsidRDefault="007043CE" w:rsidP="003E1FAE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Источник: </w:t>
      </w: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[</w:t>
      </w:r>
      <w:hyperlink r:id="rId12" w:history="1">
        <w:r>
          <w:rPr>
            <w:rStyle w:val="a4"/>
          </w:rPr>
          <w:t>https://planetcalc.ru/1721/</w:t>
        </w:r>
      </w:hyperlink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]</w:t>
      </w:r>
      <w:r w:rsidRPr="007043C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В нашей задаче мы будем использовать функция Левенштейна в следующем порядке:</w:t>
      </w:r>
    </w:p>
    <w:p w14:paraId="3F25CFFB" w14:textId="77777777" w:rsidR="003E1FAE" w:rsidRDefault="00B144CF" w:rsidP="003E1FAE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У нас есть словарь 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med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_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dic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, в котором мы имеем 2682 наименования.</w:t>
      </w:r>
    </w:p>
    <w:p w14:paraId="0AB96B1A" w14:textId="17283E86" w:rsidR="003E1FAE" w:rsidRDefault="00B144CF" w:rsidP="003E1FAE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Сравним попарно</w:t>
      </w:r>
      <w:r w:rsidR="003E1FAE"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 все эти наименования:</w:t>
      </w:r>
      <w:r w:rsid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 если дистанция Левенштейна между ними меньше либо равна 1, то будем считать это за опечатку.</w:t>
      </w:r>
    </w:p>
    <w:p w14:paraId="2ED32980" w14:textId="3D36B080" w:rsidR="003E1FAE" w:rsidRPr="003E1FAE" w:rsidRDefault="003E1FAE" w:rsidP="003E1FAE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При обнаружении опечатки мы удаляем это одно наименование из пары из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med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dic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таким образом оставляя только одно уникальное наименование</w:t>
      </w:r>
      <w:r w:rsidRPr="003E1FAE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.</w:t>
      </w:r>
    </w:p>
    <w:p w14:paraId="158DA10A" w14:textId="148E24B1" w:rsidR="007043CE" w:rsidRDefault="003E1FAE" w:rsidP="003E1FAE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При реализации данного подхода я столкнулся с несколькими проблемами. Также для наблюдения я посчитал количество опечаток для каждого активного вещества и составил список самых встречающихся опечаток по их частоте:</w:t>
      </w:r>
    </w:p>
    <w:p w14:paraId="0990F2C4" w14:textId="4EE68949" w:rsidR="0094673B" w:rsidRPr="0094673B" w:rsidRDefault="003E1FAE" w:rsidP="0094673B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673B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4673B">
        <w:rPr>
          <w:rFonts w:ascii="Times New Roman" w:hAnsi="Times New Roman" w:cs="Times New Roman"/>
          <w:color w:val="000000"/>
          <w:sz w:val="28"/>
          <w:szCs w:val="28"/>
        </w:rPr>
        <w:t>пирацетам</w:t>
      </w:r>
      <w:proofErr w:type="spellEnd"/>
      <w:r w:rsidRPr="0094673B">
        <w:rPr>
          <w:rFonts w:ascii="Times New Roman" w:hAnsi="Times New Roman" w:cs="Times New Roman"/>
          <w:color w:val="000000"/>
          <w:sz w:val="28"/>
          <w:szCs w:val="28"/>
        </w:rPr>
        <w:t>', 12</w:t>
      </w:r>
      <w:r w:rsidR="009467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опечаток</w:t>
      </w:r>
    </w:p>
    <w:p w14:paraId="3332BC6B" w14:textId="21DC3C50" w:rsidR="0094673B" w:rsidRPr="0094673B" w:rsidRDefault="003E1FAE" w:rsidP="0094673B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673B">
        <w:rPr>
          <w:rFonts w:ascii="Times New Roman" w:hAnsi="Times New Roman" w:cs="Times New Roman"/>
          <w:color w:val="000000"/>
          <w:sz w:val="28"/>
          <w:szCs w:val="28"/>
        </w:rPr>
        <w:t>'амитриптилин', 10</w:t>
      </w:r>
      <w:r w:rsid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опечаток</w:t>
      </w:r>
    </w:p>
    <w:p w14:paraId="303A5B54" w14:textId="36F9890F" w:rsidR="0094673B" w:rsidRPr="0094673B" w:rsidRDefault="003E1FAE" w:rsidP="0094673B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673B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4673B">
        <w:rPr>
          <w:rFonts w:ascii="Times New Roman" w:hAnsi="Times New Roman" w:cs="Times New Roman"/>
          <w:color w:val="000000"/>
          <w:sz w:val="28"/>
          <w:szCs w:val="28"/>
        </w:rPr>
        <w:t>феназепам</w:t>
      </w:r>
      <w:proofErr w:type="spellEnd"/>
      <w:r w:rsidRPr="0094673B">
        <w:rPr>
          <w:rFonts w:ascii="Times New Roman" w:hAnsi="Times New Roman" w:cs="Times New Roman"/>
          <w:color w:val="000000"/>
          <w:sz w:val="28"/>
          <w:szCs w:val="28"/>
        </w:rPr>
        <w:t>', 8</w:t>
      </w:r>
      <w:r w:rsid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опечаток</w:t>
      </w:r>
    </w:p>
    <w:p w14:paraId="4D275118" w14:textId="4BB90F50" w:rsidR="0094673B" w:rsidRPr="0094673B" w:rsidRDefault="0094673B" w:rsidP="0094673B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673B">
        <w:rPr>
          <w:rFonts w:ascii="Times New Roman" w:hAnsi="Times New Roman" w:cs="Times New Roman"/>
          <w:color w:val="000000"/>
          <w:sz w:val="28"/>
          <w:szCs w:val="28"/>
        </w:rPr>
        <w:lastRenderedPageBreak/>
        <w:t>'</w:t>
      </w:r>
      <w:proofErr w:type="spellStart"/>
      <w:r w:rsidR="003E1FAE" w:rsidRPr="0094673B">
        <w:rPr>
          <w:rFonts w:ascii="Times New Roman" w:hAnsi="Times New Roman" w:cs="Times New Roman"/>
          <w:color w:val="000000"/>
          <w:sz w:val="28"/>
          <w:szCs w:val="28"/>
        </w:rPr>
        <w:t>церебролизин</w:t>
      </w:r>
      <w:proofErr w:type="spellEnd"/>
      <w:r w:rsidR="003E1FAE" w:rsidRPr="0094673B">
        <w:rPr>
          <w:rFonts w:ascii="Times New Roman" w:hAnsi="Times New Roman" w:cs="Times New Roman"/>
          <w:color w:val="000000"/>
          <w:sz w:val="28"/>
          <w:szCs w:val="28"/>
        </w:rPr>
        <w:t>', 8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опечаток</w:t>
      </w:r>
    </w:p>
    <w:p w14:paraId="58B0C1ED" w14:textId="13F0365F" w:rsidR="0094673B" w:rsidRPr="0094673B" w:rsidRDefault="003E1FAE" w:rsidP="0094673B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673B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4673B">
        <w:rPr>
          <w:rFonts w:ascii="Times New Roman" w:hAnsi="Times New Roman" w:cs="Times New Roman"/>
          <w:color w:val="000000"/>
          <w:sz w:val="28"/>
          <w:szCs w:val="28"/>
        </w:rPr>
        <w:t>винпоцетин</w:t>
      </w:r>
      <w:proofErr w:type="spellEnd"/>
      <w:r w:rsidRPr="0094673B">
        <w:rPr>
          <w:rFonts w:ascii="Times New Roman" w:hAnsi="Times New Roman" w:cs="Times New Roman"/>
          <w:color w:val="000000"/>
          <w:sz w:val="28"/>
          <w:szCs w:val="28"/>
        </w:rPr>
        <w:t>', 7</w:t>
      </w:r>
      <w:r w:rsid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опечаток</w:t>
      </w:r>
    </w:p>
    <w:p w14:paraId="01629170" w14:textId="359B81BA" w:rsidR="0094673B" w:rsidRDefault="0094673B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Изначально,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было 2682 наименования. После того, как мы убрали опечатки, осталось только 2141 наименования, то есть всего 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541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опечаток, что является большой частью нашего словаря.</w:t>
      </w:r>
    </w:p>
    <w:p w14:paraId="5CFA7735" w14:textId="0998E848" w:rsidR="0094673B" w:rsidRDefault="0094673B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Второй недостаток нашего метода создания словаря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</w:t>
      </w:r>
      <w:r w:rsidRPr="009467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является тем фактом, что туда могли быть добавлены слова, не означающие активных веществ. </w:t>
      </w:r>
      <w:r w:rsidR="00CD0A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Один из способов решить данную проблему это проверка на то, хранится ли данное слово в каком-либо известном корпусе русского языка. </w:t>
      </w:r>
    </w:p>
    <w:p w14:paraId="4A13BA64" w14:textId="2837A44D" w:rsidR="00CD0AD9" w:rsidRDefault="00CD0AD9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Определение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</w:t>
      </w:r>
      <w:r w:rsidRPr="00CD0AD9">
        <w:rPr>
          <w:rFonts w:ascii="Times New Roman" w:hAnsi="Times New Roman" w:cs="Times New Roman"/>
          <w:sz w:val="28"/>
          <w:szCs w:val="28"/>
          <w:shd w:val="clear" w:color="auto" w:fill="FFFFFF"/>
        </w:rPr>
        <w:t>лингвистике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D0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корпус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подобранная и обработанная по определённым правилам совокупность текстов, используемых в качестве базы для исследования языка. Они используются для статистического анализа и </w:t>
      </w:r>
      <w:r w:rsidRPr="00CD0AD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проверки статистических гипотез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подтверждения лингвистических правил в данном языке.</w:t>
      </w:r>
    </w:p>
    <w:p w14:paraId="79A6F809" w14:textId="49292B94" w:rsidR="00CD0AD9" w:rsidRDefault="00CD0AD9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Логика заключается в том, что обычно в таких корпусах нет узкоспециализированных слов, как названия активных веществ медицинских препаратов. Так как в каждом корпусе есть функция проверки на то, хранится ли данное слово в корпусе, мы будем проверять слова в словаре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med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</w:t>
      </w:r>
      <w:r w:rsidRPr="00CD0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на принадлежность к корпусу русского языка. Если слово принадлежит корпусу, скорее всего это не активное вещество. </w:t>
      </w:r>
    </w:p>
    <w:p w14:paraId="4B799D17" w14:textId="4118FE8E" w:rsidR="00CD0AD9" w:rsidRDefault="00CD0AD9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Существует множество корпусов русского языка, перечислим несколько </w:t>
      </w:r>
      <w:r w:rsidR="003E1C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 них:</w:t>
      </w:r>
    </w:p>
    <w:p w14:paraId="76EA5B5C" w14:textId="35D5EC8F" w:rsidR="003E1C2C" w:rsidRDefault="003E1C2C" w:rsidP="003E1C2C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Национальный Корпус Русского Языка – был разработан лингвистами и учеными из Москвы, Санкт-Петербурга и Воронежа как образовательный и научный проект. Один из самых первых в открытом доступе. Поддерживается крупной Интернет-компанией «Яндекс».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Владелец – Институт русского языка имени В. В. Виноградова РАН. Размер – около 270 миллионов слов.</w:t>
      </w:r>
    </w:p>
    <w:p w14:paraId="20AA6D3C" w14:textId="1A1EAAAE" w:rsidR="003E1C2C" w:rsidRPr="003E1C2C" w:rsidRDefault="003E1C2C" w:rsidP="003E1C2C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Генеральный Интернет-Корпус Русского Языка ГИКРЯ «Тайга» - корпус, собранный из российского сегмента Интернета. Согласно веб-сайту корпуса: «</w:t>
      </w:r>
      <w:r w:rsidRPr="003E1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Генеральный Интернет-корпус Русского Языка (ГИКРЯ) – </w:t>
      </w:r>
      <w:proofErr w:type="spellStart"/>
      <w:r w:rsidRPr="003E1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мегакорпус</w:t>
      </w:r>
      <w:proofErr w:type="spellEnd"/>
      <w:r w:rsidRPr="003E1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(более 15 млрд. слов), созданный при помощи полностью автоматической технологии сбора и разметки текстов из Рунета и основанный на современных достижениях компьютерной лингвистики.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 Поддерживается крупной технологической компанией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ABBYY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3E1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Разрабатывается и поддерживается студентами и сотрудниками РГГУ, МФТИ, МГУ. Размер – почти 5 миллиардов слов.</w:t>
      </w:r>
    </w:p>
    <w:p w14:paraId="2586A191" w14:textId="799E7078" w:rsidR="003E1C2C" w:rsidRPr="00BF2886" w:rsidRDefault="003E1C2C" w:rsidP="003E1C2C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Русская Википедия – корпус, основанный на русских статьях Википедии. Обычно для </w:t>
      </w:r>
      <w:r w:rsidR="00BF2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исследовательских целей совмещается с НКРЯ и используется дальше.</w:t>
      </w:r>
    </w:p>
    <w:p w14:paraId="4E4DA281" w14:textId="35456964" w:rsidR="00BF2886" w:rsidRPr="00BF2886" w:rsidRDefault="00BF2886" w:rsidP="00BF2886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Итак, среди этих трех корпусов нам больше всего подходит НКРЯ, потому что там меньше всего вероятность обнаружить названия активных веществ медицинских препаратов. </w:t>
      </w:r>
      <w:bookmarkStart w:id="6" w:name="_GoBack"/>
      <w:bookmarkEnd w:id="6"/>
    </w:p>
    <w:p w14:paraId="01CF70EB" w14:textId="528E3BDD" w:rsidR="0094673B" w:rsidRPr="0094673B" w:rsidRDefault="0094673B" w:rsidP="0094673B">
      <w:p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D21132C" w14:textId="7DC5211A" w:rsidR="007043CE" w:rsidRPr="007043CE" w:rsidRDefault="007043CE" w:rsidP="007043CE">
      <w:pPr>
        <w:spacing w:line="360" w:lineRule="auto"/>
        <w:ind w:left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sectPr w:rsidR="007043CE" w:rsidRPr="007043CE" w:rsidSect="008C4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0E"/>
    <w:multiLevelType w:val="multilevel"/>
    <w:tmpl w:val="563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69D1"/>
    <w:multiLevelType w:val="hybridMultilevel"/>
    <w:tmpl w:val="A094C2C8"/>
    <w:lvl w:ilvl="0" w:tplc="2EE8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11ACB"/>
    <w:multiLevelType w:val="hybridMultilevel"/>
    <w:tmpl w:val="46FA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46B3"/>
    <w:multiLevelType w:val="multilevel"/>
    <w:tmpl w:val="108AE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0A12754C"/>
    <w:multiLevelType w:val="hybridMultilevel"/>
    <w:tmpl w:val="5718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05B7B"/>
    <w:multiLevelType w:val="hybridMultilevel"/>
    <w:tmpl w:val="B2F8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3D4F"/>
    <w:multiLevelType w:val="hybridMultilevel"/>
    <w:tmpl w:val="75E4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F3345"/>
    <w:multiLevelType w:val="hybridMultilevel"/>
    <w:tmpl w:val="22D2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293B10"/>
    <w:multiLevelType w:val="hybridMultilevel"/>
    <w:tmpl w:val="8EB2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91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8A5908"/>
    <w:multiLevelType w:val="hybridMultilevel"/>
    <w:tmpl w:val="AF42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E17F6"/>
    <w:multiLevelType w:val="hybridMultilevel"/>
    <w:tmpl w:val="D3BA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91"/>
    <w:rsid w:val="00064835"/>
    <w:rsid w:val="000E724A"/>
    <w:rsid w:val="00146B81"/>
    <w:rsid w:val="00280D6F"/>
    <w:rsid w:val="00283258"/>
    <w:rsid w:val="002F34C7"/>
    <w:rsid w:val="003113DC"/>
    <w:rsid w:val="003241AF"/>
    <w:rsid w:val="0034176E"/>
    <w:rsid w:val="00362207"/>
    <w:rsid w:val="003B669F"/>
    <w:rsid w:val="003C3DB0"/>
    <w:rsid w:val="003E1C2C"/>
    <w:rsid w:val="003E1FAE"/>
    <w:rsid w:val="00500FD2"/>
    <w:rsid w:val="00500FE6"/>
    <w:rsid w:val="00535657"/>
    <w:rsid w:val="00600410"/>
    <w:rsid w:val="006A6FF1"/>
    <w:rsid w:val="006B5159"/>
    <w:rsid w:val="006C2184"/>
    <w:rsid w:val="006D6857"/>
    <w:rsid w:val="007043CE"/>
    <w:rsid w:val="00764571"/>
    <w:rsid w:val="007F5FD1"/>
    <w:rsid w:val="00842291"/>
    <w:rsid w:val="008756E0"/>
    <w:rsid w:val="008773F6"/>
    <w:rsid w:val="008C4A1C"/>
    <w:rsid w:val="008F7438"/>
    <w:rsid w:val="0091160D"/>
    <w:rsid w:val="00915C3D"/>
    <w:rsid w:val="0094673B"/>
    <w:rsid w:val="009A4E87"/>
    <w:rsid w:val="00A34617"/>
    <w:rsid w:val="00A50FC8"/>
    <w:rsid w:val="00AC7701"/>
    <w:rsid w:val="00B144CF"/>
    <w:rsid w:val="00B8024A"/>
    <w:rsid w:val="00BD3F35"/>
    <w:rsid w:val="00BF2886"/>
    <w:rsid w:val="00C22138"/>
    <w:rsid w:val="00C40202"/>
    <w:rsid w:val="00C40708"/>
    <w:rsid w:val="00C45E8D"/>
    <w:rsid w:val="00C4742B"/>
    <w:rsid w:val="00C96126"/>
    <w:rsid w:val="00CD0AD9"/>
    <w:rsid w:val="00CD2564"/>
    <w:rsid w:val="00CD47FD"/>
    <w:rsid w:val="00D105A9"/>
    <w:rsid w:val="00D21BB4"/>
    <w:rsid w:val="00E3562A"/>
    <w:rsid w:val="00ED0A62"/>
    <w:rsid w:val="00F61559"/>
    <w:rsid w:val="00F71F79"/>
    <w:rsid w:val="00F87E6B"/>
    <w:rsid w:val="00F90143"/>
    <w:rsid w:val="00FA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11A1"/>
  <w14:defaultImageDpi w14:val="32767"/>
  <w15:chartTrackingRefBased/>
  <w15:docId w15:val="{50242414-66DC-47D3-BD9F-7DEFC7FA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0FD2"/>
    <w:pPr>
      <w:spacing w:line="276" w:lineRule="auto"/>
      <w:contextualSpacing/>
    </w:pPr>
    <w:rPr>
      <w:rFonts w:ascii="Arial" w:eastAsia="Times New Roman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80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C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D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280D6F"/>
    <w:pPr>
      <w:spacing w:before="480"/>
      <w:contextualSpacing w:val="0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80D6F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280D6F"/>
    <w:pPr>
      <w:ind w:left="22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280D6F"/>
    <w:pPr>
      <w:ind w:left="44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280D6F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80D6F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80D6F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80D6F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80D6F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80D6F"/>
    <w:pPr>
      <w:ind w:left="1760"/>
    </w:pPr>
    <w:rPr>
      <w:rFonts w:asciiTheme="minorHAnsi" w:hAnsi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6D68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024A"/>
    <w:pPr>
      <w:ind w:left="720"/>
    </w:pPr>
  </w:style>
  <w:style w:type="paragraph" w:styleId="a6">
    <w:name w:val="Normal (Web)"/>
    <w:basedOn w:val="a"/>
    <w:uiPriority w:val="99"/>
    <w:semiHidden/>
    <w:unhideWhenUsed/>
    <w:rsid w:val="007043CE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7">
    <w:name w:val="Strong"/>
    <w:basedOn w:val="a0"/>
    <w:uiPriority w:val="22"/>
    <w:qFormat/>
    <w:rsid w:val="007043C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E1C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lanetcalc.ru/17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ftp.zakupki.gov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38173042-1E1B-4459-82B1-A5473C36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2433</Words>
  <Characters>13874</Characters>
  <Application>Microsoft Office Word</Application>
  <DocSecurity>0</DocSecurity>
  <Lines>115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Абстракт</vt:lpstr>
      <vt:lpstr/>
      <vt:lpstr/>
      <vt:lpstr/>
      <vt:lpstr/>
      <vt:lpstr>Введение</vt:lpstr>
      <vt:lpstr>Подготовка данных</vt:lpstr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Сумекенов Ахмад</dc:creator>
  <cp:keywords/>
  <dc:description/>
  <cp:lastModifiedBy>Akhmad Sumekenov</cp:lastModifiedBy>
  <cp:revision>2</cp:revision>
  <dcterms:created xsi:type="dcterms:W3CDTF">2019-05-03T18:35:00Z</dcterms:created>
  <dcterms:modified xsi:type="dcterms:W3CDTF">2019-05-19T22:11:00Z</dcterms:modified>
</cp:coreProperties>
</file>