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EA6" w:rsidRDefault="00000000">
      <w:pPr>
        <w:pStyle w:val="Heading1"/>
      </w:pPr>
      <w:r>
        <w:rPr>
          <w:color w:val="1A1A1A"/>
        </w:rPr>
        <w:t>Top 10 Group Tour Packages in Turkey for Travel Agencies</w:t>
      </w:r>
    </w:p>
    <w:p w:rsidR="003A6EA6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Product Guide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8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Turkey group tours wholesale, Istanbul tours for agencies, Cappadocia balloon agent rates</w:t>
      </w:r>
    </w:p>
    <w:p w:rsidR="003A6EA6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https://images.unsplash.com/photo-1641128324972-af3212f0f6bd?w=1200]</w:t>
      </w:r>
    </w:p>
    <w:p w:rsidR="003A6EA6" w:rsidRDefault="00000000">
      <w:pPr>
        <w:spacing w:after="160"/>
      </w:pPr>
      <w:r>
        <w:rPr>
          <w:color w:val="333333"/>
        </w:rPr>
        <w:t>Turkey is a group travel powerhouse. It offers the perfect mix of history, beaches, cuisine, and Instagram moments — at prices that make package margins very attractive. Here are the 10 best-selling group packages.</w:t>
      </w:r>
    </w:p>
    <w:p w:rsidR="003A6EA6" w:rsidRDefault="00000000">
      <w:pPr>
        <w:pStyle w:val="Heading2"/>
      </w:pPr>
      <w:r>
        <w:rPr>
          <w:color w:val="1A1A1A"/>
        </w:rPr>
        <w:t>Turkey Group Travel Stats</w:t>
      </w:r>
    </w:p>
    <w:p w:rsidR="003A6EA6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50M+ </w:t>
      </w:r>
      <w:r>
        <w:rPr>
          <w:color w:val="666666"/>
        </w:rPr>
        <w:t>tourists visited Turkey in 2024</w:t>
      </w:r>
    </w:p>
    <w:p w:rsidR="003A6EA6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30-40% </w:t>
      </w:r>
      <w:r>
        <w:rPr>
          <w:color w:val="666666"/>
        </w:rPr>
        <w:t>of bookings are group departures</w:t>
      </w:r>
    </w:p>
    <w:p w:rsidR="003A6EA6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$800-1,200 </w:t>
      </w:r>
      <w:r>
        <w:rPr>
          <w:color w:val="666666"/>
        </w:rPr>
        <w:t>average group tour cost per person (7 days)</w:t>
      </w:r>
    </w:p>
    <w:p w:rsidR="003A6EA6" w:rsidRDefault="00000000">
      <w:pPr>
        <w:pStyle w:val="Heading2"/>
      </w:pPr>
      <w:r>
        <w:rPr>
          <w:color w:val="1A1A1A"/>
        </w:rPr>
        <w:t>The 10 Best-Selling Packages</w:t>
      </w:r>
    </w:p>
    <w:p w:rsidR="003A6EA6" w:rsidRDefault="00000000">
      <w:pPr>
        <w:pStyle w:val="Heading3"/>
      </w:pPr>
      <w:r>
        <w:t>1. Istanbul Highlights (3 days)</w:t>
      </w:r>
    </w:p>
    <w:p w:rsidR="003A6EA6" w:rsidRDefault="00000000">
      <w:pPr>
        <w:spacing w:after="160"/>
      </w:pPr>
      <w:r>
        <w:rPr>
          <w:color w:val="333333"/>
        </w:rPr>
        <w:t>Hagia Sophia, Blue Mosque, Grand Bazaar, Bosphorus cruise, Topkapi Palace. Best for: short groups, corporate add-ons. Net: $180-250/person.</w:t>
      </w:r>
    </w:p>
    <w:p w:rsidR="003A6EA6" w:rsidRDefault="00000000">
      <w:pPr>
        <w:pStyle w:val="Heading3"/>
      </w:pPr>
      <w:r>
        <w:t>2. Cappadocia + Istanbul (5 days)</w:t>
      </w:r>
    </w:p>
    <w:p w:rsidR="003A6EA6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https://images.unsplash.com/photo-1641128324972-af3212f0f6bd?w=800]</w:t>
      </w:r>
    </w:p>
    <w:p w:rsidR="003A6EA6" w:rsidRDefault="00000000">
      <w:pPr>
        <w:spacing w:after="160"/>
      </w:pPr>
      <w:r>
        <w:rPr>
          <w:color w:val="333333"/>
        </w:rPr>
        <w:t>Istanbul 2 days + Cappadocia 2 days with balloon flight. The most photographed combo in Turkey. Net: $350-480/person.</w:t>
      </w:r>
    </w:p>
    <w:p w:rsidR="003A6EA6" w:rsidRDefault="00000000">
      <w:pPr>
        <w:pStyle w:val="Heading3"/>
      </w:pPr>
      <w:r>
        <w:t>3. Turkish Riviera Beach (7 days)</w:t>
      </w:r>
    </w:p>
    <w:p w:rsidR="003A6EA6" w:rsidRDefault="00000000">
      <w:pPr>
        <w:spacing w:after="160"/>
      </w:pPr>
      <w:r>
        <w:rPr>
          <w:color w:val="333333"/>
        </w:rPr>
        <w:t>All-inclusive resort in Antalya. Beach, pool, excursion to Pamukkale. Best for: mass market groups. Net: $400-600/person (hotel+meals+transfers).</w:t>
      </w:r>
    </w:p>
    <w:p w:rsidR="003A6EA6" w:rsidRDefault="00000000">
      <w:pPr>
        <w:pStyle w:val="Heading3"/>
      </w:pPr>
      <w:r>
        <w:t>4. Grand Turkey Tour (10 days)</w:t>
      </w:r>
    </w:p>
    <w:p w:rsidR="003A6EA6" w:rsidRDefault="00000000">
      <w:pPr>
        <w:spacing w:after="160"/>
      </w:pPr>
      <w:r>
        <w:rPr>
          <w:color w:val="333333"/>
        </w:rPr>
        <w:t>Istanbul + Cappadocia + Pamukkale + Ephesus + Antalya. The complete package. Most popular with tour operators. Net: $650-900/person.</w:t>
      </w:r>
    </w:p>
    <w:p w:rsidR="003A6EA6" w:rsidRDefault="00000000">
      <w:pPr>
        <w:pStyle w:val="Heading3"/>
      </w:pPr>
      <w:r>
        <w:t>5. Istanbul + Ephesus (5 days)</w:t>
      </w:r>
    </w:p>
    <w:p w:rsidR="003A6EA6" w:rsidRDefault="00000000">
      <w:pPr>
        <w:spacing w:after="160"/>
      </w:pPr>
      <w:r>
        <w:rPr>
          <w:color w:val="333333"/>
        </w:rPr>
        <w:t>History-focused. Includes one of the best-preserved Roman cities in the world. Popular with European and North American groups.</w:t>
      </w:r>
    </w:p>
    <w:p w:rsidR="003A6EA6" w:rsidRDefault="00000000">
      <w:pPr>
        <w:pStyle w:val="Heading3"/>
      </w:pPr>
      <w:r>
        <w:t>6. Cappadocia Balloon Festival Package (4 days)</w:t>
      </w:r>
    </w:p>
    <w:p w:rsidR="003A6EA6" w:rsidRDefault="00000000">
      <w:pPr>
        <w:spacing w:after="160"/>
      </w:pPr>
      <w:r>
        <w:rPr>
          <w:color w:val="333333"/>
        </w:rPr>
        <w:lastRenderedPageBreak/>
        <w:t>Centered around the sunrise balloon flight. Underground cities, fairy chimneys, cave hotels. Instagram goldmine.</w:t>
      </w:r>
    </w:p>
    <w:p w:rsidR="003A6EA6" w:rsidRDefault="00000000">
      <w:pPr>
        <w:pStyle w:val="Heading3"/>
      </w:pPr>
      <w:r>
        <w:t>7. Turkish Culinary Tour (6 days)</w:t>
      </w:r>
    </w:p>
    <w:p w:rsidR="003A6EA6" w:rsidRDefault="00000000">
      <w:pPr>
        <w:spacing w:after="160"/>
      </w:pPr>
      <w:r>
        <w:rPr>
          <w:color w:val="333333"/>
        </w:rPr>
        <w:t>Istanbul street food + Gaziantep cuisine + cooking classes. Trending format for food-focused groups.</w:t>
      </w:r>
    </w:p>
    <w:p w:rsidR="003A6EA6" w:rsidRDefault="00000000">
      <w:pPr>
        <w:pStyle w:val="Heading3"/>
      </w:pPr>
      <w:r>
        <w:t>8. MICE Istanbul (3-5 days)</w:t>
      </w:r>
    </w:p>
    <w:p w:rsidR="003A6EA6" w:rsidRDefault="00000000">
      <w:pPr>
        <w:spacing w:after="160"/>
      </w:pPr>
      <w:r>
        <w:rPr>
          <w:color w:val="333333"/>
        </w:rPr>
        <w:t>Conference facilities + team building + gala dinner on Bosphorus. Istanbul's MICE infrastructure is excellent and 40% cheaper than European equivalents.</w:t>
      </w:r>
    </w:p>
    <w:p w:rsidR="003A6EA6" w:rsidRDefault="00000000">
      <w:pPr>
        <w:pStyle w:val="Heading3"/>
      </w:pPr>
      <w:r>
        <w:t>9. Gulet Cruise (7 days)</w:t>
      </w:r>
    </w:p>
    <w:p w:rsidR="003A6EA6" w:rsidRDefault="00000000">
      <w:pPr>
        <w:spacing w:after="160"/>
      </w:pPr>
      <w:r>
        <w:rPr>
          <w:color w:val="333333"/>
        </w:rPr>
        <w:t>Traditional wooden yacht along Turkish coastline. Bodrum to Fethiye or reverse. Premium product for small groups (10-16 people).</w:t>
      </w:r>
    </w:p>
    <w:p w:rsidR="003A6EA6" w:rsidRDefault="00000000">
      <w:pPr>
        <w:pStyle w:val="Heading3"/>
      </w:pPr>
      <w:r>
        <w:t>10. Istanbul + Troy + Gallipoli (5 days)</w:t>
      </w:r>
    </w:p>
    <w:p w:rsidR="003A6EA6" w:rsidRDefault="00000000">
      <w:pPr>
        <w:spacing w:after="160"/>
      </w:pPr>
      <w:r>
        <w:rPr>
          <w:color w:val="333333"/>
        </w:rPr>
        <w:t>Historical route. Popular with Australian and New Zealand groups (Gallipoli significance). Growing demand from education groups.</w:t>
      </w:r>
    </w:p>
    <w:p w:rsidR="003A6EA6" w:rsidRDefault="00000000">
      <w:pPr>
        <w:pStyle w:val="Heading2"/>
      </w:pPr>
      <w:r>
        <w:rPr>
          <w:color w:val="1A1A1A"/>
        </w:rPr>
        <w:t>Group Pricing Advantages</w:t>
      </w:r>
    </w:p>
    <w:p w:rsidR="003A6EA6" w:rsidRDefault="00000000">
      <w:pPr>
        <w:spacing w:after="160"/>
      </w:pPr>
      <w:r>
        <w:rPr>
          <w:color w:val="333333"/>
        </w:rPr>
        <w:t>Groups of 15+ get significantly better net rates: 20-35% below individual pricing. Bus transfers replace individual cars — saving 60% on transport. Group guide rates are fixed — more people = lower per-person cost. Free leader places (1 free per 15-20 paying) reduce your costs further.</w:t>
      </w:r>
    </w:p>
    <w:p w:rsidR="003A6EA6" w:rsidRDefault="003A6EA6">
      <w:pPr>
        <w:spacing w:before="400"/>
      </w:pPr>
    </w:p>
    <w:p w:rsidR="003A6EA6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3A6EA6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3A6EA6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3A6EA6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3A6EA6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3A6EA6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3A6EA6" w:rsidRDefault="00000000">
      <w:pPr>
        <w:spacing w:after="160"/>
      </w:pPr>
      <w:r>
        <w:rPr>
          <w:color w:val="333333"/>
        </w:rPr>
        <w:t>Primary keyword: Turkey group tours wholesale</w:t>
      </w:r>
    </w:p>
    <w:p w:rsidR="003A6EA6" w:rsidRDefault="00000000">
      <w:pPr>
        <w:spacing w:after="160"/>
      </w:pPr>
      <w:r>
        <w:rPr>
          <w:color w:val="333333"/>
        </w:rPr>
        <w:t>Secondary keywords: Istanbul tours for agencies, Cappadocia balloon agent rates, Turkey packages B2B</w:t>
      </w:r>
    </w:p>
    <w:p w:rsidR="003A6EA6" w:rsidRDefault="00000000">
      <w:pPr>
        <w:spacing w:after="160"/>
      </w:pPr>
      <w:r>
        <w:rPr>
          <w:color w:val="333333"/>
        </w:rPr>
        <w:t>Long-tail keywords: best group tours Turkey for travel agents, Turkey tour operator rates</w:t>
      </w:r>
    </w:p>
    <w:p w:rsidR="003A6EA6" w:rsidRDefault="00000000">
      <w:pPr>
        <w:spacing w:after="160"/>
      </w:pPr>
      <w:r>
        <w:rPr>
          <w:color w:val="333333"/>
        </w:rPr>
        <w:t>URL: /blog/turkey-group-tours-agencies</w:t>
      </w:r>
    </w:p>
    <w:p w:rsidR="003A6EA6" w:rsidRDefault="00000000">
      <w:pPr>
        <w:spacing w:after="160"/>
      </w:pPr>
      <w:r>
        <w:rPr>
          <w:color w:val="333333"/>
        </w:rPr>
        <w:t>Meta description: Top 10 bestselling Turkey group tour packages for travel agencies: itineraries, net rates, and margin tips.</w:t>
      </w:r>
    </w:p>
    <w:p w:rsidR="003A6EA6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3A6EA6" w:rsidRDefault="00000000">
      <w:pPr>
        <w:spacing w:after="160"/>
      </w:pPr>
      <w:r>
        <w:rPr>
          <w:color w:val="333333"/>
        </w:rPr>
        <w:lastRenderedPageBreak/>
        <w:t>Internal links: Link to partner form, relevant destination pages, other blog articles</w:t>
      </w:r>
    </w:p>
    <w:sectPr w:rsidR="003A6E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E6957"/>
    <w:multiLevelType w:val="hybridMultilevel"/>
    <w:tmpl w:val="1AC41FE8"/>
    <w:lvl w:ilvl="0" w:tplc="8A4CE99C">
      <w:start w:val="1"/>
      <w:numFmt w:val="bullet"/>
      <w:lvlText w:val="●"/>
      <w:lvlJc w:val="left"/>
      <w:pPr>
        <w:ind w:left="720" w:hanging="360"/>
      </w:pPr>
    </w:lvl>
    <w:lvl w:ilvl="1" w:tplc="947CDD60">
      <w:start w:val="1"/>
      <w:numFmt w:val="bullet"/>
      <w:lvlText w:val="○"/>
      <w:lvlJc w:val="left"/>
      <w:pPr>
        <w:ind w:left="1440" w:hanging="360"/>
      </w:pPr>
    </w:lvl>
    <w:lvl w:ilvl="2" w:tplc="290E7724">
      <w:start w:val="1"/>
      <w:numFmt w:val="bullet"/>
      <w:lvlText w:val="■"/>
      <w:lvlJc w:val="left"/>
      <w:pPr>
        <w:ind w:left="2160" w:hanging="360"/>
      </w:pPr>
    </w:lvl>
    <w:lvl w:ilvl="3" w:tplc="1968F97A">
      <w:start w:val="1"/>
      <w:numFmt w:val="bullet"/>
      <w:lvlText w:val="●"/>
      <w:lvlJc w:val="left"/>
      <w:pPr>
        <w:ind w:left="2880" w:hanging="360"/>
      </w:pPr>
    </w:lvl>
    <w:lvl w:ilvl="4" w:tplc="66184462">
      <w:start w:val="1"/>
      <w:numFmt w:val="bullet"/>
      <w:lvlText w:val="○"/>
      <w:lvlJc w:val="left"/>
      <w:pPr>
        <w:ind w:left="3600" w:hanging="360"/>
      </w:pPr>
    </w:lvl>
    <w:lvl w:ilvl="5" w:tplc="BFF8330E">
      <w:start w:val="1"/>
      <w:numFmt w:val="bullet"/>
      <w:lvlText w:val="■"/>
      <w:lvlJc w:val="left"/>
      <w:pPr>
        <w:ind w:left="4320" w:hanging="360"/>
      </w:pPr>
    </w:lvl>
    <w:lvl w:ilvl="6" w:tplc="ECECC6C6">
      <w:start w:val="1"/>
      <w:numFmt w:val="bullet"/>
      <w:lvlText w:val="●"/>
      <w:lvlJc w:val="left"/>
      <w:pPr>
        <w:ind w:left="5040" w:hanging="360"/>
      </w:pPr>
    </w:lvl>
    <w:lvl w:ilvl="7" w:tplc="29786720">
      <w:start w:val="1"/>
      <w:numFmt w:val="bullet"/>
      <w:lvlText w:val="●"/>
      <w:lvlJc w:val="left"/>
      <w:pPr>
        <w:ind w:left="5760" w:hanging="360"/>
      </w:pPr>
    </w:lvl>
    <w:lvl w:ilvl="8" w:tplc="C1CEB484">
      <w:start w:val="1"/>
      <w:numFmt w:val="bullet"/>
      <w:lvlText w:val="●"/>
      <w:lvlJc w:val="left"/>
      <w:pPr>
        <w:ind w:left="6480" w:hanging="360"/>
      </w:pPr>
    </w:lvl>
  </w:abstractNum>
  <w:num w:numId="1" w16cid:durableId="1093940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EA6"/>
    <w:rsid w:val="00321325"/>
    <w:rsid w:val="003A6EA6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2026-04-05T15:09:00Z</dcterms:created>
  <dcterms:modified xsi:type="dcterms:W3CDTF">2026-04-05T15:09:00Z</dcterms:modified>
</cp:coreProperties>
</file>