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331" w:rsidRPr="00A10331" w:rsidRDefault="00A10331" w:rsidP="00A10331">
      <w:pPr>
        <w:spacing w:line="240" w:lineRule="auto"/>
        <w:rPr>
          <w:rFonts w:ascii="Elephant" w:hAnsi="Elephant"/>
          <w:sz w:val="28"/>
          <w:lang w:val="en-PK"/>
        </w:rPr>
      </w:pPr>
      <w:r w:rsidRPr="00A10331">
        <w:rPr>
          <w:rFonts w:ascii="Elephant" w:hAnsi="Elephant"/>
          <w:bCs/>
          <w:sz w:val="28"/>
          <w:lang w:val="en-PK"/>
        </w:rPr>
        <w:t>Data Structure and Its Types</w:t>
      </w:r>
      <w:bookmarkStart w:id="0" w:name="_GoBack"/>
      <w:bookmarkEnd w:id="0"/>
    </w:p>
    <w:p w:rsidR="00A10331" w:rsidRPr="00A10331" w:rsidRDefault="00A10331" w:rsidP="00A10331">
      <w:p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Definition</w:t>
      </w:r>
      <w:r w:rsidRPr="00A10331">
        <w:rPr>
          <w:lang w:val="en-PK"/>
        </w:rPr>
        <w:t>: Data structure is a way of organizing, storing, and managing data efficiently to perform various operations such as insertion, deletion, searching, and sorting. It provides a systematic way of accessing and manipulating data.</w:t>
      </w:r>
    </w:p>
    <w:p w:rsidR="00A10331" w:rsidRPr="00A10331" w:rsidRDefault="00A10331" w:rsidP="00A10331">
      <w:p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Types of Data Structures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Arrays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Contiguous memory locations to store elements of the same data type.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Fixed size, elements accessed using an index.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Efficient for random access but less flexible for dynamic operations.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Linked Lists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Elements (nodes) are stored non-contiguously with each node pointing to the next.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Dynamic size, efficient for insertion and deletion at any position.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Types: Singly Linked List, Doubly Linked List, Circular Linked List.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Stacks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Linear data structure following Last In, First Out (LIFO) principle.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Operations: push (insert), pop (delete), peek (access top element).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Used in function calls, expression evaluation, and backtracking algorithms.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Queues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Linear data structure following First In, First Out (FIFO) principle.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Operations: enqueue (insert), dequeue (delete), front (access front element).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Used in scheduling, resource allocation, and breadth-first search algorithms.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Trees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Non-linear data structure composed of nodes connected by edges.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Hierarchical structure with a root node and child nodes.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Types: Binary Tree, Binary Search Tree, AVL Tree, B-tree, Red-Black Tree.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Graphs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Non-linear data structure consisting of vertices and edges.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Represent connections between pairs of elements.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Types: Directed Graphs, Undirected Graphs, Weighted Graphs, Sparse Graphs.</w:t>
      </w:r>
    </w:p>
    <w:p w:rsidR="00A10331" w:rsidRPr="00A10331" w:rsidRDefault="00A10331" w:rsidP="00A10331">
      <w:pPr>
        <w:numPr>
          <w:ilvl w:val="0"/>
          <w:numId w:val="1"/>
        </w:numPr>
        <w:spacing w:line="240" w:lineRule="auto"/>
        <w:rPr>
          <w:lang w:val="en-PK"/>
        </w:rPr>
      </w:pPr>
      <w:r w:rsidRPr="00A10331">
        <w:rPr>
          <w:b/>
          <w:bCs/>
          <w:lang w:val="en-PK"/>
        </w:rPr>
        <w:t>Hash Tables</w:t>
      </w:r>
      <w:r w:rsidRPr="00A10331">
        <w:rPr>
          <w:lang w:val="en-PK"/>
        </w:rPr>
        <w:t>: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Data structure that stores key-value pairs for efficient retrieval.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Uses a hash function to map keys to array indices (buckets).</w:t>
      </w:r>
    </w:p>
    <w:p w:rsidR="00A10331" w:rsidRPr="00A10331" w:rsidRDefault="00A10331" w:rsidP="00A10331">
      <w:pPr>
        <w:numPr>
          <w:ilvl w:val="1"/>
          <w:numId w:val="1"/>
        </w:numPr>
        <w:spacing w:line="240" w:lineRule="auto"/>
        <w:rPr>
          <w:lang w:val="en-PK"/>
        </w:rPr>
      </w:pPr>
      <w:r w:rsidRPr="00A10331">
        <w:rPr>
          <w:lang w:val="en-PK"/>
        </w:rPr>
        <w:t>Provides constant-time average-case complexity for insertion, deletion, and retrieval.</w:t>
      </w:r>
    </w:p>
    <w:p w:rsidR="00A70F7D" w:rsidRDefault="00A70F7D"/>
    <w:sectPr w:rsidR="00A70F7D" w:rsidSect="00A10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022A"/>
    <w:multiLevelType w:val="multilevel"/>
    <w:tmpl w:val="60B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1"/>
    <w:rsid w:val="00A10331"/>
    <w:rsid w:val="00A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AE9BF-24A7-4283-AC20-9B27E72A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Rasheed</dc:creator>
  <cp:keywords/>
  <dc:description/>
  <cp:lastModifiedBy>Ahmad Rasheed</cp:lastModifiedBy>
  <cp:revision>1</cp:revision>
  <dcterms:created xsi:type="dcterms:W3CDTF">2024-03-12T17:25:00Z</dcterms:created>
  <dcterms:modified xsi:type="dcterms:W3CDTF">2024-03-12T17:26:00Z</dcterms:modified>
</cp:coreProperties>
</file>