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59653929"/>
        <w:docPartObj>
          <w:docPartGallery w:val="Cover Pages"/>
          <w:docPartUnique/>
        </w:docPartObj>
      </w:sdtPr>
      <w:sdtEndPr>
        <w:rPr>
          <w:rStyle w:val="Strong"/>
          <w:rFonts w:ascii="Bahnschrift SemiBold SemiConden" w:hAnsi="Bahnschrift SemiBold SemiConden" w:cstheme="majorHAnsi"/>
          <w:b/>
          <w:bCs/>
          <w:color w:val="70AD47" w:themeColor="accent6"/>
          <w:sz w:val="52"/>
          <w:szCs w:val="40"/>
          <w:u w:val="single"/>
        </w:rPr>
      </w:sdtEndPr>
      <w:sdtContent>
        <w:p w:rsidR="007B5762" w:rsidRDefault="007B576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7C1CA72" wp14:editId="208045F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9F8FC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07EFCF" wp14:editId="6F87E06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762" w:rsidRPr="007B5762" w:rsidRDefault="007B5762" w:rsidP="007B5762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407EF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:rsidR="007B5762" w:rsidRPr="007B5762" w:rsidRDefault="007B5762" w:rsidP="007B5762">
                          <w:pPr>
                            <w:pStyle w:val="NoSpacing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B94B67" wp14:editId="418E82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762" w:rsidRPr="007B5762" w:rsidRDefault="00F7500A">
                                <w:pPr>
                                  <w:jc w:val="right"/>
                                  <w:rPr>
                                    <w:b/>
                                    <w:color w:val="222A35" w:themeColor="text2" w:themeShade="80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222A35" w:themeColor="text2" w:themeShade="80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95320255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B5762" w:rsidRPr="007B5762">
                                      <w:rPr>
                                        <w:b/>
                                        <w:caps/>
                                        <w:color w:val="222A35" w:themeColor="text2" w:themeShade="80"/>
                                        <w:sz w:val="64"/>
                                        <w:szCs w:val="64"/>
                                      </w:rPr>
                                      <w:t>Soccer Analyst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72120675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B5762" w:rsidRPr="00C30D5E" w:rsidRDefault="007B5762">
                                    <w:pPr>
                                      <w:jc w:val="right"/>
                                      <w:rPr>
                                        <w:b/>
                                        <w:smallCaps/>
                                        <w:color w:val="2E74B5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 w:rsidRPr="00C30D5E">
                                      <w:rPr>
                                        <w:b/>
                                        <w:color w:val="2E74B5" w:themeColor="accent1" w:themeShade="BF"/>
                                        <w:sz w:val="36"/>
                                        <w:szCs w:val="36"/>
                                      </w:rPr>
                                      <w:t>Probability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AB94B67" id="Text Box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7B5762" w:rsidRPr="007B5762" w:rsidRDefault="007B5762">
                          <w:pPr>
                            <w:jc w:val="right"/>
                            <w:rPr>
                              <w:b/>
                              <w:color w:val="222A35" w:themeColor="text2" w:themeShade="80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222A35" w:themeColor="text2" w:themeShade="80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95320255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222A35" w:themeColor="text2" w:themeShade="80"/>
                              </w:rPr>
                            </w:sdtEndPr>
                            <w:sdtContent>
                              <w:r w:rsidRPr="007B5762">
                                <w:rPr>
                                  <w:b/>
                                  <w:caps/>
                                  <w:color w:val="222A35" w:themeColor="text2" w:themeShade="80"/>
                                  <w:sz w:val="64"/>
                                  <w:szCs w:val="64"/>
                                </w:rPr>
                                <w:t>Soccer Analyst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72120675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B5762" w:rsidRPr="00C30D5E" w:rsidRDefault="007B5762">
                              <w:pPr>
                                <w:jc w:val="right"/>
                                <w:rPr>
                                  <w:b/>
                                  <w:smallCaps/>
                                  <w:color w:val="2E74B5" w:themeColor="accent1" w:themeShade="BF"/>
                                  <w:sz w:val="36"/>
                                  <w:szCs w:val="36"/>
                                </w:rPr>
                              </w:pPr>
                              <w:r w:rsidRPr="00C30D5E">
                                <w:rPr>
                                  <w:b/>
                                  <w:color w:val="2E74B5" w:themeColor="accent1" w:themeShade="BF"/>
                                  <w:sz w:val="36"/>
                                  <w:szCs w:val="36"/>
                                </w:rPr>
                                <w:t>Probability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B5762" w:rsidRDefault="00C30D5E">
          <w:pPr>
            <w:rPr>
              <w:rStyle w:val="Strong"/>
              <w:rFonts w:ascii="Bahnschrift SemiBold SemiConden" w:hAnsi="Bahnschrift SemiBold SemiConden" w:cstheme="majorHAnsi"/>
              <w:sz w:val="52"/>
              <w:szCs w:val="40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33F26F7" wp14:editId="78C67A90">
                    <wp:simplePos x="0" y="0"/>
                    <wp:positionH relativeFrom="column">
                      <wp:posOffset>2624878</wp:posOffset>
                    </wp:positionH>
                    <wp:positionV relativeFrom="paragraph">
                      <wp:posOffset>523875</wp:posOffset>
                    </wp:positionV>
                    <wp:extent cx="3860800" cy="3852333"/>
                    <wp:effectExtent l="0" t="0" r="25400" b="15240"/>
                    <wp:wrapNone/>
                    <wp:docPr id="15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60800" cy="38523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  <a:prstDash val="sysDot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30D5E" w:rsidRPr="00C30D5E" w:rsidRDefault="00F7500A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025" type="#_x0000_t75" style="width:304.15pt;height:304.15pt">
                                      <v:imagedata r:id="rId10" o:title="f161674d724ae62c05d3e06d49f37070-son-heung-min-cartoon-by-vexels"/>
                                    </v:shape>
                                  </w:pic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3F26F7" id="Text Box 15" o:spid="_x0000_s1028" type="#_x0000_t202" style="position:absolute;left:0;text-align:left;margin-left:206.7pt;margin-top:41.25pt;width:304pt;height:30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" fillcolor="white [3201]" strokecolor="white [3212]" strokeweight=".5pt">
                    <v:stroke dashstyle="1 1"/>
                    <v:textbox>
                      <w:txbxContent>
                        <w:p w:rsidR="00C30D5E" w:rsidRPr="00C30D5E" w:rsidRDefault="00C30D5E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noProof/>
                            </w:rPr>
                            <w:pict>
                              <v:shape id="_x0000_i1025" type="#_x0000_t75" style="width:304.15pt;height:304.15pt">
                                <v:imagedata r:id="rId11" o:title="f161674d724ae62c05d3e06d49f37070-son-heung-min-cartoon-by-vexels"/>
                              </v:shape>
                            </w:pic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58E64A" wp14:editId="7A87880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8828828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30D5E" w:rsidRPr="00C30D5E" w:rsidRDefault="00C30D5E" w:rsidP="00C30D5E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</w:pPr>
                                <w:r w:rsidRPr="00C30D5E"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 xml:space="preserve">Ahmed Raza                  </w:t>
                                </w:r>
                                <w:r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 xml:space="preserve">                </w:t>
                                </w:r>
                                <w:r w:rsidRPr="00C30D5E"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>17f-8060</w:t>
                                </w:r>
                              </w:p>
                              <w:p w:rsidR="00C30D5E" w:rsidRPr="00C30D5E" w:rsidRDefault="00C30D5E" w:rsidP="00C30D5E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</w:pPr>
                                <w:r w:rsidRPr="00C30D5E"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>Abdullah Bilal</w:t>
                                </w:r>
                                <w:r w:rsidRPr="00C30D5E"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C30D5E"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C30D5E"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ab/>
                                  <w:t>17f-</w:t>
                                </w:r>
                                <w:r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>8349</w:t>
                                </w:r>
                              </w:p>
                              <w:p w:rsidR="00C30D5E" w:rsidRPr="00C30D5E" w:rsidRDefault="00C60FCC" w:rsidP="00C30D5E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 xml:space="preserve">M. Umer </w:t>
                                </w:r>
                                <w:r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ab/>
                                  <w:t xml:space="preserve">           17f-8224</w:t>
                                </w:r>
                              </w:p>
                              <w:p w:rsidR="007B5762" w:rsidRDefault="007B576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158E6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9" type="#_x0000_t202" style="position:absolute;left:0;text-align:left;margin-left:0;margin-top:695.2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5agg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" filled="f" stroked="f" strokeweight=".5pt">
                    <v:textbox inset="126pt,0,54pt,0">
                      <w:txbxContent>
                        <w:p w:rsidR="00C30D5E" w:rsidRPr="00C30D5E" w:rsidRDefault="00C30D5E" w:rsidP="00C30D5E">
                          <w:pPr>
                            <w:pStyle w:val="NoSpacing"/>
                            <w:jc w:val="center"/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</w:pPr>
                          <w:r w:rsidRPr="00C30D5E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 xml:space="preserve">Ahmed Raza                  </w:t>
                          </w:r>
                          <w:r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 xml:space="preserve">                </w:t>
                          </w:r>
                          <w:r w:rsidRPr="00C30D5E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>17f-8060</w:t>
                          </w:r>
                        </w:p>
                        <w:p w:rsidR="00C30D5E" w:rsidRPr="00C30D5E" w:rsidRDefault="00C30D5E" w:rsidP="00C30D5E">
                          <w:pPr>
                            <w:pStyle w:val="NoSpacing"/>
                            <w:jc w:val="center"/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</w:pPr>
                          <w:r w:rsidRPr="00C30D5E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>Abdullah Bilal</w:t>
                          </w:r>
                          <w:r w:rsidRPr="00C30D5E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ab/>
                          </w:r>
                          <w:r w:rsidRPr="00C30D5E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ab/>
                          </w:r>
                          <w:r w:rsidRPr="00C30D5E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ab/>
                            <w:t>17f-</w:t>
                          </w:r>
                          <w:r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>8349</w:t>
                          </w:r>
                        </w:p>
                        <w:p w:rsidR="00C30D5E" w:rsidRPr="00C30D5E" w:rsidRDefault="00C60FCC" w:rsidP="00C30D5E">
                          <w:pPr>
                            <w:pStyle w:val="NoSpacing"/>
                            <w:jc w:val="center"/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 xml:space="preserve">M. Umer </w:t>
                          </w:r>
                          <w:r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tab/>
                            <w:t xml:space="preserve">           17f-8224</w:t>
                          </w:r>
                          <w:bookmarkStart w:id="1" w:name="_GoBack"/>
                          <w:bookmarkEnd w:id="1"/>
                        </w:p>
                        <w:p w:rsidR="007B5762" w:rsidRDefault="007B576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B5762">
            <w:rPr>
              <w:rStyle w:val="Strong"/>
              <w:rFonts w:ascii="Bahnschrift SemiBold SemiConden" w:hAnsi="Bahnschrift SemiBold SemiConden" w:cstheme="majorHAnsi"/>
              <w:sz w:val="52"/>
              <w:szCs w:val="40"/>
              <w:u w:val="single"/>
            </w:rPr>
            <w:br w:type="page"/>
          </w:r>
        </w:p>
      </w:sdtContent>
    </w:sdt>
    <w:p w:rsidR="00A405AE" w:rsidRPr="007B5762" w:rsidRDefault="003A3740" w:rsidP="003A3740">
      <w:pPr>
        <w:jc w:val="center"/>
        <w:rPr>
          <w:rStyle w:val="Strong"/>
          <w:rFonts w:ascii="Bahnschrift SemiBold SemiConden" w:hAnsi="Bahnschrift SemiBold SemiConden" w:cstheme="majorHAnsi"/>
          <w:color w:val="222A35" w:themeColor="text2" w:themeShade="80"/>
          <w:sz w:val="52"/>
          <w:szCs w:val="40"/>
          <w:u w:val="single"/>
        </w:rPr>
      </w:pPr>
      <w:r w:rsidRPr="007B5762">
        <w:rPr>
          <w:rStyle w:val="Strong"/>
          <w:rFonts w:ascii="Bahnschrift SemiBold SemiConden" w:hAnsi="Bahnschrift SemiBold SemiConden" w:cstheme="majorHAnsi"/>
          <w:color w:val="222A35" w:themeColor="text2" w:themeShade="80"/>
          <w:sz w:val="52"/>
          <w:szCs w:val="40"/>
          <w:u w:val="single"/>
        </w:rPr>
        <w:lastRenderedPageBreak/>
        <w:t>Soccer</w:t>
      </w:r>
      <w:r w:rsidR="00A405AE" w:rsidRPr="007B5762">
        <w:rPr>
          <w:rStyle w:val="Strong"/>
          <w:rFonts w:ascii="Bahnschrift SemiBold SemiConden" w:hAnsi="Bahnschrift SemiBold SemiConden" w:cstheme="majorHAnsi"/>
          <w:color w:val="222A35" w:themeColor="text2" w:themeShade="80"/>
          <w:sz w:val="52"/>
          <w:szCs w:val="40"/>
          <w:u w:val="single"/>
        </w:rPr>
        <w:t xml:space="preserve"> Analyst</w:t>
      </w:r>
    </w:p>
    <w:p w:rsidR="003A3740" w:rsidRDefault="003A3740" w:rsidP="00A405AE">
      <w:pPr>
        <w:jc w:val="center"/>
        <w:rPr>
          <w:rStyle w:val="Strong"/>
          <w:sz w:val="40"/>
          <w:szCs w:val="40"/>
          <w:u w:val="single"/>
        </w:rPr>
      </w:pPr>
    </w:p>
    <w:p w:rsidR="003A3740" w:rsidRPr="00A405AE" w:rsidRDefault="003A3740" w:rsidP="00A405AE">
      <w:pPr>
        <w:jc w:val="center"/>
        <w:rPr>
          <w:rStyle w:val="Strong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50D3918" wp14:editId="1B31A014">
            <wp:extent cx="5943600" cy="3960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AE" w:rsidRDefault="00A405AE" w:rsidP="00A405AE"/>
    <w:p w:rsidR="003A3740" w:rsidRPr="003A3740" w:rsidRDefault="003A3740" w:rsidP="003A3740">
      <w:pPr>
        <w:rPr>
          <w:b/>
          <w:sz w:val="28"/>
          <w:szCs w:val="28"/>
          <w:u w:val="single"/>
        </w:rPr>
      </w:pPr>
      <w:r w:rsidRPr="003A3740">
        <w:rPr>
          <w:b/>
          <w:sz w:val="28"/>
          <w:szCs w:val="28"/>
          <w:u w:val="single"/>
        </w:rPr>
        <w:t>Description of Soccer Analyst</w:t>
      </w:r>
      <w:r>
        <w:rPr>
          <w:b/>
          <w:sz w:val="28"/>
          <w:szCs w:val="28"/>
          <w:u w:val="single"/>
        </w:rPr>
        <w:t xml:space="preserve"> :</w:t>
      </w:r>
      <w:r w:rsidRPr="003A3740">
        <w:rPr>
          <w:b/>
          <w:sz w:val="28"/>
          <w:szCs w:val="28"/>
          <w:u w:val="single"/>
        </w:rPr>
        <w:t xml:space="preserve">                             </w:t>
      </w:r>
    </w:p>
    <w:p w:rsidR="00A405AE" w:rsidRDefault="003A3740" w:rsidP="00C30D5E">
      <w:r>
        <w:t xml:space="preserve">                                                                   </w:t>
      </w:r>
      <w:r w:rsidR="00A405AE">
        <w:t>Our program runs o</w:t>
      </w:r>
      <w:r w:rsidR="007279B6">
        <w:t>n the</w:t>
      </w:r>
      <w:r w:rsidR="00A405AE">
        <w:t xml:space="preserve"> Visual Studio. We make it in the </w:t>
      </w:r>
      <w:r w:rsidR="007279B6">
        <w:t>c# w</w:t>
      </w:r>
      <w:r w:rsidR="00A405AE">
        <w:t xml:space="preserve">indow form. In this program, user is able to choose his/her desired file but it should only contain 2 columns(1 of the name  and other of qualitative/quantitative data).User choose the file </w:t>
      </w:r>
      <w:r w:rsidR="007279B6">
        <w:t>from</w:t>
      </w:r>
      <w:r w:rsidR="00A405AE">
        <w:t xml:space="preserve"> the computer and program load</w:t>
      </w:r>
      <w:r w:rsidR="007279B6">
        <w:t xml:space="preserve"> the data in the</w:t>
      </w:r>
      <w:r w:rsidR="007279B6" w:rsidRPr="00A405AE">
        <w:rPr>
          <w:b/>
        </w:rPr>
        <w:t xml:space="preserve"> </w:t>
      </w:r>
      <w:r w:rsidR="00A405AE" w:rsidRPr="00A405AE">
        <w:rPr>
          <w:b/>
        </w:rPr>
        <w:t>DATA GRID VIEW</w:t>
      </w:r>
      <w:r w:rsidR="007279B6">
        <w:t>.</w:t>
      </w:r>
    </w:p>
    <w:p w:rsidR="003A3740" w:rsidRDefault="00A405AE" w:rsidP="00C30D5E">
      <w:r>
        <w:t xml:space="preserve">                                 Next thing</w:t>
      </w:r>
      <w:r w:rsidR="007279B6">
        <w:t>,</w:t>
      </w:r>
      <w:r>
        <w:t xml:space="preserve"> </w:t>
      </w:r>
      <w:r w:rsidR="007279B6">
        <w:t xml:space="preserve">when user click on the button of </w:t>
      </w:r>
      <w:r w:rsidRPr="00A405AE">
        <w:rPr>
          <w:b/>
        </w:rPr>
        <w:t>ANALYSE DATA</w:t>
      </w:r>
      <w:r w:rsidR="007279B6">
        <w:t>,</w:t>
      </w:r>
      <w:r>
        <w:t xml:space="preserve"> </w:t>
      </w:r>
      <w:r w:rsidR="007279B6">
        <w:t>the program automatically detects if the data is qualitative or quantitative.</w:t>
      </w:r>
      <w:r>
        <w:t xml:space="preserve"> </w:t>
      </w:r>
      <w:r w:rsidR="007279B6">
        <w:t xml:space="preserve">If </w:t>
      </w:r>
      <w:r>
        <w:t>data</w:t>
      </w:r>
      <w:r w:rsidR="007279B6">
        <w:t xml:space="preserve"> is quantitative,</w:t>
      </w:r>
      <w:r>
        <w:t xml:space="preserve"> the page shown to the user will be different than if </w:t>
      </w:r>
      <w:r w:rsidR="007279B6">
        <w:t>the</w:t>
      </w:r>
      <w:r>
        <w:t xml:space="preserve"> user will give</w:t>
      </w:r>
      <w:r w:rsidR="007279B6">
        <w:t xml:space="preserve"> qualitative dat</w:t>
      </w:r>
      <w:r w:rsidR="003D45D2">
        <w:t>a.</w:t>
      </w:r>
    </w:p>
    <w:p w:rsidR="003D45D2" w:rsidRDefault="003D45D2" w:rsidP="00C30D5E">
      <w:r>
        <w:t xml:space="preserve">                                 Next thing, it takes </w:t>
      </w:r>
      <w:r w:rsidRPr="003D45D2">
        <w:rPr>
          <w:b/>
        </w:rPr>
        <w:t>screenshot of the graphs</w:t>
      </w:r>
      <w:r>
        <w:t xml:space="preserve"> and </w:t>
      </w:r>
      <w:r w:rsidRPr="003D45D2">
        <w:rPr>
          <w:b/>
        </w:rPr>
        <w:t>save it</w:t>
      </w:r>
      <w:r>
        <w:t xml:space="preserve"> to the Project folder. User can access and use them.</w:t>
      </w:r>
    </w:p>
    <w:p w:rsidR="003D45D2" w:rsidRDefault="003D45D2" w:rsidP="00C30D5E">
      <w:pPr>
        <w:rPr>
          <w:b/>
          <w:u w:val="single"/>
        </w:rPr>
      </w:pPr>
    </w:p>
    <w:p w:rsidR="003D45D2" w:rsidRPr="003D45D2" w:rsidRDefault="003D45D2" w:rsidP="00A424E9">
      <w:pPr>
        <w:rPr>
          <w:b/>
          <w:sz w:val="28"/>
          <w:u w:val="single"/>
        </w:rPr>
      </w:pPr>
      <w:r w:rsidRPr="003D45D2">
        <w:rPr>
          <w:b/>
          <w:sz w:val="28"/>
          <w:u w:val="single"/>
        </w:rPr>
        <w:lastRenderedPageBreak/>
        <w:t>Screen Shots:</w:t>
      </w:r>
    </w:p>
    <w:p w:rsidR="003D45D2" w:rsidRDefault="003D45D2" w:rsidP="00A424E9">
      <w:pPr>
        <w:rPr>
          <w:b/>
          <w:u w:val="single"/>
        </w:rPr>
      </w:pPr>
    </w:p>
    <w:p w:rsidR="003D45D2" w:rsidRPr="003D45D2" w:rsidRDefault="003D45D2" w:rsidP="00A424E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0B03ECD" wp14:editId="2815A7B2">
            <wp:extent cx="5401310" cy="334871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568" cy="33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D2" w:rsidRDefault="003D45D2" w:rsidP="00A424E9">
      <w:r>
        <w:rPr>
          <w:noProof/>
        </w:rPr>
        <w:drawing>
          <wp:inline distT="0" distB="0" distL="0" distR="0" wp14:anchorId="2F0087FD" wp14:editId="0933B9ED">
            <wp:extent cx="5401310" cy="3877733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4078" cy="38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D2" w:rsidRDefault="003D45D2" w:rsidP="003A3740">
      <w:pPr>
        <w:rPr>
          <w:b/>
          <w:sz w:val="28"/>
          <w:szCs w:val="28"/>
          <w:u w:val="single"/>
        </w:rPr>
      </w:pPr>
    </w:p>
    <w:p w:rsidR="003A3740" w:rsidRPr="003A3740" w:rsidRDefault="003A3740" w:rsidP="003A3740">
      <w:pPr>
        <w:rPr>
          <w:b/>
          <w:sz w:val="28"/>
          <w:szCs w:val="28"/>
          <w:u w:val="single"/>
        </w:rPr>
      </w:pPr>
      <w:r w:rsidRPr="003A3740">
        <w:rPr>
          <w:b/>
          <w:sz w:val="28"/>
          <w:szCs w:val="28"/>
          <w:u w:val="single"/>
        </w:rPr>
        <w:t>Using for a file</w:t>
      </w:r>
      <w:r>
        <w:rPr>
          <w:b/>
          <w:sz w:val="28"/>
          <w:szCs w:val="28"/>
          <w:u w:val="single"/>
        </w:rPr>
        <w:t xml:space="preserve"> :</w:t>
      </w:r>
    </w:p>
    <w:p w:rsidR="00A424E9" w:rsidRPr="00C30D5E" w:rsidRDefault="00A405AE" w:rsidP="00C30D5E">
      <w:pPr>
        <w:ind w:firstLine="720"/>
        <w:jc w:val="left"/>
        <w:rPr>
          <w:sz w:val="22"/>
        </w:rPr>
      </w:pPr>
      <w:r>
        <w:t xml:space="preserve">                    </w:t>
      </w:r>
      <w:r w:rsidR="00A424E9">
        <w:t xml:space="preserve">    </w:t>
      </w:r>
      <w:r w:rsidR="007279B6" w:rsidRPr="00C30D5E">
        <w:rPr>
          <w:sz w:val="22"/>
        </w:rPr>
        <w:t xml:space="preserve">We are using a file </w:t>
      </w:r>
      <w:r w:rsidR="007279B6" w:rsidRPr="00C30D5E">
        <w:rPr>
          <w:b/>
          <w:i/>
          <w:sz w:val="22"/>
        </w:rPr>
        <w:t>“</w:t>
      </w:r>
      <w:r w:rsidR="003A3740" w:rsidRPr="00C30D5E">
        <w:rPr>
          <w:b/>
          <w:i/>
          <w:sz w:val="22"/>
        </w:rPr>
        <w:t>Foot Players Data“</w:t>
      </w:r>
      <w:r w:rsidR="007279B6" w:rsidRPr="00C30D5E">
        <w:rPr>
          <w:sz w:val="22"/>
        </w:rPr>
        <w:t xml:space="preserve"> </w:t>
      </w:r>
      <w:r w:rsidR="003A3740" w:rsidRPr="00C30D5E">
        <w:rPr>
          <w:sz w:val="22"/>
        </w:rPr>
        <w:t xml:space="preserve"> in which there are </w:t>
      </w:r>
      <w:r w:rsidR="003A3740" w:rsidRPr="00C30D5E">
        <w:rPr>
          <w:b/>
          <w:sz w:val="22"/>
        </w:rPr>
        <w:t>2 sheets</w:t>
      </w:r>
      <w:r w:rsidR="007279B6" w:rsidRPr="00C30D5E">
        <w:rPr>
          <w:sz w:val="22"/>
        </w:rPr>
        <w:t>.</w:t>
      </w:r>
    </w:p>
    <w:p w:rsidR="007279B6" w:rsidRPr="00C30D5E" w:rsidRDefault="00A424E9" w:rsidP="00C30D5E">
      <w:pPr>
        <w:ind w:firstLine="720"/>
        <w:rPr>
          <w:sz w:val="22"/>
        </w:rPr>
      </w:pPr>
      <w:r w:rsidRPr="00C30D5E">
        <w:rPr>
          <w:b/>
          <w:sz w:val="22"/>
        </w:rPr>
        <w:t xml:space="preserve">                               </w:t>
      </w:r>
      <w:r w:rsidR="003A3740" w:rsidRPr="00C30D5E">
        <w:rPr>
          <w:b/>
          <w:sz w:val="22"/>
        </w:rPr>
        <w:t>Sheet1</w:t>
      </w:r>
      <w:r w:rsidR="003A3740" w:rsidRPr="00C30D5E">
        <w:rPr>
          <w:sz w:val="22"/>
        </w:rPr>
        <w:t xml:space="preserve"> have </w:t>
      </w:r>
      <w:r w:rsidR="003A3740" w:rsidRPr="00C30D5E">
        <w:rPr>
          <w:b/>
          <w:sz w:val="22"/>
        </w:rPr>
        <w:t>Q</w:t>
      </w:r>
      <w:r w:rsidR="007279B6" w:rsidRPr="00C30D5E">
        <w:rPr>
          <w:b/>
          <w:sz w:val="22"/>
        </w:rPr>
        <w:t>uantitative value</w:t>
      </w:r>
      <w:r w:rsidR="003A3740" w:rsidRPr="00C30D5E">
        <w:rPr>
          <w:b/>
          <w:sz w:val="22"/>
        </w:rPr>
        <w:t>s</w:t>
      </w:r>
      <w:r w:rsidR="003A3740" w:rsidRPr="00C30D5E">
        <w:rPr>
          <w:sz w:val="22"/>
        </w:rPr>
        <w:t xml:space="preserve"> for the football players.</w:t>
      </w:r>
      <w:r w:rsidR="003A3740" w:rsidRPr="00C30D5E">
        <w:rPr>
          <w:b/>
          <w:i/>
          <w:sz w:val="22"/>
        </w:rPr>
        <w:t>Row-1</w:t>
      </w:r>
      <w:r w:rsidR="007279B6" w:rsidRPr="00C30D5E">
        <w:rPr>
          <w:sz w:val="22"/>
        </w:rPr>
        <w:t xml:space="preserve"> have </w:t>
      </w:r>
      <w:r w:rsidR="003A3740" w:rsidRPr="00C30D5E">
        <w:rPr>
          <w:b/>
          <w:i/>
          <w:sz w:val="22"/>
        </w:rPr>
        <w:t>Name</w:t>
      </w:r>
      <w:r w:rsidR="007279B6" w:rsidRPr="00C30D5E">
        <w:rPr>
          <w:b/>
          <w:i/>
          <w:sz w:val="22"/>
        </w:rPr>
        <w:t xml:space="preserve"> of the pl</w:t>
      </w:r>
      <w:r w:rsidR="003A3740" w:rsidRPr="00C30D5E">
        <w:rPr>
          <w:b/>
          <w:i/>
          <w:sz w:val="22"/>
        </w:rPr>
        <w:t>ayers</w:t>
      </w:r>
      <w:r w:rsidR="003A3740" w:rsidRPr="00C30D5E">
        <w:rPr>
          <w:sz w:val="22"/>
        </w:rPr>
        <w:t xml:space="preserve"> and </w:t>
      </w:r>
      <w:r w:rsidR="003A3740" w:rsidRPr="00C30D5E">
        <w:rPr>
          <w:b/>
          <w:i/>
          <w:sz w:val="22"/>
        </w:rPr>
        <w:t>Row2</w:t>
      </w:r>
      <w:r w:rsidR="007279B6" w:rsidRPr="00C30D5E">
        <w:rPr>
          <w:sz w:val="22"/>
        </w:rPr>
        <w:t xml:space="preserve"> have</w:t>
      </w:r>
      <w:r w:rsidR="007279B6" w:rsidRPr="00C30D5E">
        <w:rPr>
          <w:b/>
          <w:i/>
          <w:sz w:val="22"/>
        </w:rPr>
        <w:t xml:space="preserve"> </w:t>
      </w:r>
      <w:r w:rsidR="003A3740" w:rsidRPr="00C30D5E">
        <w:rPr>
          <w:b/>
          <w:i/>
          <w:sz w:val="22"/>
        </w:rPr>
        <w:t>Scoring points</w:t>
      </w:r>
      <w:r w:rsidR="007279B6" w:rsidRPr="00C30D5E">
        <w:rPr>
          <w:sz w:val="22"/>
        </w:rPr>
        <w:t xml:space="preserve"> of them out 100.</w:t>
      </w:r>
      <w:r w:rsidR="00A405AE" w:rsidRPr="00C30D5E">
        <w:rPr>
          <w:sz w:val="22"/>
        </w:rPr>
        <w:t>Each player has should have different names so that program act properly.</w:t>
      </w:r>
    </w:p>
    <w:p w:rsidR="00A424E9" w:rsidRDefault="00A424E9" w:rsidP="00A424E9">
      <w:pPr>
        <w:ind w:firstLine="720"/>
      </w:pPr>
      <w:r>
        <w:rPr>
          <w:noProof/>
        </w:rPr>
        <w:drawing>
          <wp:inline distT="0" distB="0" distL="0" distR="0">
            <wp:extent cx="5486400" cy="6079067"/>
            <wp:effectExtent l="0" t="0" r="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3D45D2" w:rsidRDefault="003D45D2">
      <w:pPr>
        <w:rPr>
          <w:b/>
          <w:sz w:val="28"/>
          <w:u w:val="single"/>
        </w:rPr>
      </w:pPr>
    </w:p>
    <w:p w:rsidR="00A424E9" w:rsidRPr="00A424E9" w:rsidRDefault="007279B6">
      <w:pPr>
        <w:rPr>
          <w:b/>
          <w:sz w:val="28"/>
          <w:u w:val="single"/>
        </w:rPr>
      </w:pPr>
      <w:r w:rsidRPr="00A424E9">
        <w:rPr>
          <w:b/>
          <w:sz w:val="28"/>
          <w:u w:val="single"/>
        </w:rPr>
        <w:t>For Qualitative data</w:t>
      </w:r>
      <w:r w:rsidR="003D45D2">
        <w:rPr>
          <w:b/>
          <w:sz w:val="28"/>
          <w:u w:val="single"/>
        </w:rPr>
        <w:t>(Sheet1)</w:t>
      </w:r>
      <w:r w:rsidRPr="00A424E9">
        <w:rPr>
          <w:b/>
          <w:sz w:val="28"/>
          <w:u w:val="single"/>
        </w:rPr>
        <w:t>:</w:t>
      </w:r>
    </w:p>
    <w:p w:rsidR="00A424E9" w:rsidRDefault="00A424E9">
      <w:r>
        <w:t xml:space="preserve">            </w:t>
      </w:r>
      <w:r>
        <w:tab/>
      </w:r>
      <w:r>
        <w:tab/>
      </w:r>
      <w:r>
        <w:tab/>
      </w:r>
      <w:r w:rsidRPr="00C30D5E">
        <w:rPr>
          <w:sz w:val="22"/>
        </w:rPr>
        <w:t>For the qualitative data,</w:t>
      </w:r>
      <w:r w:rsidR="00063FD0" w:rsidRPr="00C30D5E">
        <w:rPr>
          <w:sz w:val="22"/>
        </w:rPr>
        <w:t xml:space="preserve"> </w:t>
      </w:r>
      <w:r w:rsidRPr="00C30D5E">
        <w:rPr>
          <w:sz w:val="22"/>
        </w:rPr>
        <w:t>i</w:t>
      </w:r>
      <w:r w:rsidR="007279B6" w:rsidRPr="00C30D5E">
        <w:rPr>
          <w:sz w:val="22"/>
        </w:rPr>
        <w:t xml:space="preserve">t </w:t>
      </w:r>
      <w:r w:rsidRPr="00C30D5E">
        <w:rPr>
          <w:sz w:val="22"/>
        </w:rPr>
        <w:t>will show the following form</w:t>
      </w:r>
      <w:r w:rsidR="007279B6" w:rsidRPr="00C30D5E">
        <w:rPr>
          <w:sz w:val="22"/>
        </w:rPr>
        <w:t>:</w:t>
      </w:r>
    </w:p>
    <w:p w:rsidR="00EF0E81" w:rsidRPr="00063FD0" w:rsidRDefault="007279B6" w:rsidP="003D45D2">
      <w:pPr>
        <w:pStyle w:val="ListParagraph"/>
        <w:numPr>
          <w:ilvl w:val="0"/>
          <w:numId w:val="2"/>
        </w:numPr>
        <w:rPr>
          <w:b/>
          <w:sz w:val="24"/>
          <w:szCs w:val="22"/>
          <w:u w:val="single"/>
        </w:rPr>
      </w:pPr>
      <w:r w:rsidRPr="00063FD0">
        <w:rPr>
          <w:b/>
          <w:sz w:val="24"/>
          <w:szCs w:val="22"/>
          <w:u w:val="single"/>
        </w:rPr>
        <w:t>Max</w:t>
      </w:r>
    </w:p>
    <w:p w:rsidR="007279B6" w:rsidRPr="00063FD0" w:rsidRDefault="007279B6" w:rsidP="003D45D2">
      <w:pPr>
        <w:pStyle w:val="ListParagraph"/>
        <w:numPr>
          <w:ilvl w:val="0"/>
          <w:numId w:val="2"/>
        </w:numPr>
        <w:rPr>
          <w:b/>
          <w:sz w:val="24"/>
          <w:szCs w:val="22"/>
          <w:u w:val="single"/>
        </w:rPr>
      </w:pPr>
      <w:r w:rsidRPr="00063FD0">
        <w:rPr>
          <w:b/>
          <w:sz w:val="24"/>
          <w:szCs w:val="22"/>
          <w:u w:val="single"/>
        </w:rPr>
        <w:t>Mini</w:t>
      </w:r>
    </w:p>
    <w:p w:rsidR="007279B6" w:rsidRPr="00063FD0" w:rsidRDefault="007279B6" w:rsidP="003D45D2">
      <w:pPr>
        <w:pStyle w:val="ListParagraph"/>
        <w:numPr>
          <w:ilvl w:val="0"/>
          <w:numId w:val="2"/>
        </w:numPr>
        <w:rPr>
          <w:b/>
          <w:sz w:val="24"/>
          <w:szCs w:val="22"/>
          <w:u w:val="single"/>
        </w:rPr>
      </w:pPr>
      <w:r w:rsidRPr="00063FD0">
        <w:rPr>
          <w:b/>
          <w:sz w:val="24"/>
          <w:szCs w:val="22"/>
          <w:u w:val="single"/>
        </w:rPr>
        <w:t>Mean</w:t>
      </w:r>
    </w:p>
    <w:p w:rsidR="007279B6" w:rsidRPr="00063FD0" w:rsidRDefault="007279B6" w:rsidP="003D45D2">
      <w:pPr>
        <w:pStyle w:val="ListParagraph"/>
        <w:numPr>
          <w:ilvl w:val="0"/>
          <w:numId w:val="2"/>
        </w:numPr>
        <w:rPr>
          <w:b/>
          <w:sz w:val="24"/>
          <w:szCs w:val="22"/>
          <w:u w:val="single"/>
        </w:rPr>
      </w:pPr>
      <w:r w:rsidRPr="00063FD0">
        <w:rPr>
          <w:b/>
          <w:sz w:val="24"/>
          <w:szCs w:val="22"/>
          <w:u w:val="single"/>
        </w:rPr>
        <w:t>Standard Deviation</w:t>
      </w:r>
    </w:p>
    <w:p w:rsidR="00C30D5E" w:rsidRDefault="00C30D5E" w:rsidP="00C30D5E">
      <w:pPr>
        <w:pStyle w:val="ListParagraph"/>
        <w:rPr>
          <w:b/>
          <w:sz w:val="24"/>
          <w:szCs w:val="22"/>
          <w:u w:val="single"/>
        </w:rPr>
      </w:pPr>
    </w:p>
    <w:p w:rsidR="00C30D5E" w:rsidRDefault="00C30D5E" w:rsidP="00C30D5E">
      <w:pPr>
        <w:pStyle w:val="ListParagraph"/>
        <w:rPr>
          <w:b/>
          <w:sz w:val="24"/>
          <w:szCs w:val="22"/>
          <w:u w:val="single"/>
        </w:rPr>
      </w:pPr>
    </w:p>
    <w:p w:rsidR="007279B6" w:rsidRPr="00063FD0" w:rsidRDefault="007279B6" w:rsidP="003D45D2">
      <w:pPr>
        <w:pStyle w:val="ListParagraph"/>
        <w:numPr>
          <w:ilvl w:val="0"/>
          <w:numId w:val="2"/>
        </w:numPr>
        <w:rPr>
          <w:b/>
          <w:sz w:val="24"/>
          <w:szCs w:val="22"/>
          <w:u w:val="single"/>
        </w:rPr>
      </w:pPr>
      <w:r w:rsidRPr="00063FD0">
        <w:rPr>
          <w:b/>
          <w:sz w:val="24"/>
          <w:szCs w:val="22"/>
          <w:u w:val="single"/>
        </w:rPr>
        <w:t xml:space="preserve">Median </w:t>
      </w:r>
    </w:p>
    <w:p w:rsidR="00063FD0" w:rsidRPr="00C30D5E" w:rsidRDefault="007279B6" w:rsidP="00063FD0">
      <w:pPr>
        <w:pStyle w:val="ListParagraph"/>
        <w:numPr>
          <w:ilvl w:val="0"/>
          <w:numId w:val="2"/>
        </w:numPr>
        <w:rPr>
          <w:b/>
          <w:sz w:val="24"/>
          <w:u w:val="single"/>
        </w:rPr>
      </w:pPr>
      <w:r w:rsidRPr="00063FD0">
        <w:rPr>
          <w:b/>
          <w:sz w:val="24"/>
          <w:szCs w:val="22"/>
          <w:u w:val="single"/>
        </w:rPr>
        <w:t>Histogram</w:t>
      </w:r>
    </w:p>
    <w:p w:rsidR="00C30D5E" w:rsidRPr="00063FD0" w:rsidRDefault="00C30D5E" w:rsidP="00C30D5E">
      <w:pPr>
        <w:pStyle w:val="ListParagraph"/>
        <w:rPr>
          <w:b/>
          <w:sz w:val="24"/>
          <w:u w:val="single"/>
        </w:rPr>
      </w:pPr>
    </w:p>
    <w:p w:rsidR="00063FD0" w:rsidRPr="00063FD0" w:rsidRDefault="00063FD0" w:rsidP="00063FD0">
      <w:pPr>
        <w:pStyle w:val="ListParagraph"/>
        <w:rPr>
          <w:b/>
        </w:rPr>
      </w:pPr>
    </w:p>
    <w:p w:rsidR="00063FD0" w:rsidRPr="00063FD0" w:rsidRDefault="00063FD0" w:rsidP="00063FD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EC1864C" wp14:editId="614A0E4A">
            <wp:extent cx="6019165" cy="442806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79" t="4368" r="8348" b="10030"/>
                    <a:stretch/>
                  </pic:blipFill>
                  <pic:spPr bwMode="auto">
                    <a:xfrm>
                      <a:off x="0" y="0"/>
                      <a:ext cx="6059329" cy="445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D0" w:rsidRDefault="00063FD0" w:rsidP="00063FD0">
      <w:pPr>
        <w:pStyle w:val="ListParagraph"/>
        <w:rPr>
          <w:b/>
        </w:rPr>
      </w:pPr>
    </w:p>
    <w:p w:rsidR="00C30D5E" w:rsidRDefault="00C30D5E" w:rsidP="00C30D5E">
      <w:pPr>
        <w:pStyle w:val="ListParagraph"/>
        <w:rPr>
          <w:b/>
          <w:sz w:val="24"/>
          <w:u w:val="single"/>
        </w:rPr>
      </w:pPr>
    </w:p>
    <w:p w:rsidR="00063FD0" w:rsidRPr="00C30D5E" w:rsidRDefault="00063FD0" w:rsidP="00C30D5E">
      <w:pPr>
        <w:pStyle w:val="ListParagraph"/>
        <w:numPr>
          <w:ilvl w:val="0"/>
          <w:numId w:val="2"/>
        </w:numPr>
        <w:rPr>
          <w:b/>
          <w:sz w:val="24"/>
          <w:u w:val="single"/>
        </w:rPr>
      </w:pPr>
      <w:r w:rsidRPr="00063FD0">
        <w:rPr>
          <w:b/>
          <w:sz w:val="24"/>
          <w:u w:val="single"/>
        </w:rPr>
        <w:lastRenderedPageBreak/>
        <w:t>Bar Chart</w:t>
      </w:r>
    </w:p>
    <w:p w:rsidR="00063FD0" w:rsidRDefault="00063FD0" w:rsidP="00063FD0">
      <w:pPr>
        <w:pStyle w:val="ListParagraph"/>
        <w:rPr>
          <w:noProof/>
        </w:rPr>
      </w:pPr>
    </w:p>
    <w:p w:rsidR="00063FD0" w:rsidRPr="00063FD0" w:rsidRDefault="00063FD0" w:rsidP="00063FD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4A78A7E" wp14:editId="51C0E009">
            <wp:extent cx="5462393" cy="36576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838" t="3415" r="5270" b="6584"/>
                    <a:stretch/>
                  </pic:blipFill>
                  <pic:spPr bwMode="auto">
                    <a:xfrm>
                      <a:off x="0" y="0"/>
                      <a:ext cx="5489078" cy="367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D0" w:rsidRDefault="00063FD0" w:rsidP="00063FD0">
      <w:pPr>
        <w:pStyle w:val="ListParagraph"/>
        <w:rPr>
          <w:b/>
        </w:rPr>
      </w:pPr>
    </w:p>
    <w:p w:rsidR="00063FD0" w:rsidRPr="00C30D5E" w:rsidRDefault="00063FD0" w:rsidP="00063FD0">
      <w:pPr>
        <w:pStyle w:val="ListParagraph"/>
        <w:numPr>
          <w:ilvl w:val="0"/>
          <w:numId w:val="2"/>
        </w:numPr>
        <w:rPr>
          <w:b/>
          <w:sz w:val="22"/>
          <w:u w:val="single"/>
        </w:rPr>
      </w:pPr>
      <w:r w:rsidRPr="00C30D5E">
        <w:rPr>
          <w:b/>
          <w:sz w:val="24"/>
          <w:szCs w:val="22"/>
          <w:u w:val="single"/>
        </w:rPr>
        <w:t>Pie Chart</w:t>
      </w:r>
    </w:p>
    <w:p w:rsidR="00063FD0" w:rsidRDefault="00063FD0" w:rsidP="00063FD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9A22CB7" wp14:editId="50AB1576">
            <wp:extent cx="5503333" cy="3740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774" cy="37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D0" w:rsidRDefault="00063FD0">
      <w:pPr>
        <w:rPr>
          <w:b/>
          <w:sz w:val="28"/>
          <w:u w:val="single"/>
        </w:rPr>
      </w:pPr>
      <w:r w:rsidRPr="00063FD0">
        <w:rPr>
          <w:b/>
          <w:sz w:val="28"/>
          <w:u w:val="single"/>
        </w:rPr>
        <w:lastRenderedPageBreak/>
        <w:t>Saving it in a Folder</w:t>
      </w:r>
      <w:r>
        <w:rPr>
          <w:b/>
          <w:sz w:val="28"/>
          <w:u w:val="single"/>
        </w:rPr>
        <w:t xml:space="preserve"> :</w:t>
      </w:r>
    </w:p>
    <w:p w:rsidR="00E23E59" w:rsidRPr="00E23E59" w:rsidRDefault="00063FD0" w:rsidP="00C30D5E">
      <w:pPr>
        <w:rPr>
          <w:sz w:val="24"/>
        </w:rPr>
      </w:pPr>
      <w:r>
        <w:t xml:space="preserve">                                               The program automatically take </w:t>
      </w:r>
      <w:r w:rsidRPr="003D45D2">
        <w:rPr>
          <w:b/>
        </w:rPr>
        <w:t>screenshot of the graphs</w:t>
      </w:r>
      <w:r>
        <w:t xml:space="preserve"> and </w:t>
      </w:r>
      <w:r w:rsidRPr="003D45D2">
        <w:rPr>
          <w:b/>
        </w:rPr>
        <w:t>save it</w:t>
      </w:r>
      <w:r>
        <w:t xml:space="preserve"> to the Project folder. User can access and use them when they want. The screenshot will be in the following address </w:t>
      </w:r>
      <w:r w:rsidR="00E23E59">
        <w:rPr>
          <w:b/>
          <w:sz w:val="24"/>
        </w:rPr>
        <w:t>“P</w:t>
      </w:r>
      <w:r w:rsidRPr="00063FD0">
        <w:rPr>
          <w:b/>
          <w:sz w:val="24"/>
        </w:rPr>
        <w:t xml:space="preserve">roject </w:t>
      </w:r>
      <w:r w:rsidR="00E23E59">
        <w:rPr>
          <w:b/>
          <w:sz w:val="24"/>
        </w:rPr>
        <w:t>F</w:t>
      </w:r>
      <w:r>
        <w:rPr>
          <w:b/>
          <w:sz w:val="24"/>
        </w:rPr>
        <w:t>older</w:t>
      </w:r>
      <w:r w:rsidRPr="00063FD0">
        <w:rPr>
          <w:b/>
          <w:sz w:val="24"/>
        </w:rPr>
        <w:t xml:space="preserve"> -&gt;bin-&gt;Debug</w:t>
      </w:r>
      <w:r w:rsidR="00E23E59">
        <w:rPr>
          <w:b/>
          <w:sz w:val="24"/>
        </w:rPr>
        <w:t xml:space="preserve">”. </w:t>
      </w:r>
      <w:r w:rsidR="00E23E59">
        <w:rPr>
          <w:sz w:val="24"/>
        </w:rPr>
        <w:t xml:space="preserve">Screenshot will have </w:t>
      </w:r>
      <w:r w:rsidR="00E23E59" w:rsidRPr="00E23E59">
        <w:rPr>
          <w:b/>
          <w:sz w:val="24"/>
        </w:rPr>
        <w:t>PNG format</w:t>
      </w:r>
      <w:r w:rsidR="00E23E59">
        <w:rPr>
          <w:sz w:val="24"/>
        </w:rPr>
        <w:t>.</w:t>
      </w:r>
    </w:p>
    <w:p w:rsidR="00E23E59" w:rsidRPr="00E23E59" w:rsidRDefault="00E23E59">
      <w:pPr>
        <w:rPr>
          <w:sz w:val="28"/>
        </w:rPr>
      </w:pPr>
      <w:r>
        <w:rPr>
          <w:noProof/>
        </w:rPr>
        <w:drawing>
          <wp:inline distT="0" distB="0" distL="0" distR="0" wp14:anchorId="4E247DF4" wp14:editId="6900E190">
            <wp:extent cx="5943600" cy="24807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7782"/>
                    <a:stretch/>
                  </pic:blipFill>
                  <pic:spPr bwMode="auto">
                    <a:xfrm>
                      <a:off x="0" y="0"/>
                      <a:ext cx="5943600" cy="248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E59" w:rsidRDefault="00E23E59">
      <w:r>
        <w:rPr>
          <w:noProof/>
        </w:rPr>
        <w:drawing>
          <wp:inline distT="0" distB="0" distL="0" distR="0" wp14:anchorId="0F172AE5" wp14:editId="06D55B20">
            <wp:extent cx="7018866" cy="4334510"/>
            <wp:effectExtent l="0" t="0" r="10795" b="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E23E59" w:rsidRPr="00E23E59" w:rsidRDefault="00E23E59" w:rsidP="00E23E59">
      <w:pPr>
        <w:jc w:val="center"/>
        <w:rPr>
          <w:b/>
          <w:sz w:val="22"/>
          <w:u w:val="single"/>
        </w:rPr>
      </w:pPr>
      <w:r w:rsidRPr="00E23E59">
        <w:rPr>
          <w:b/>
          <w:sz w:val="22"/>
          <w:u w:val="single"/>
        </w:rPr>
        <w:lastRenderedPageBreak/>
        <w:t>Screenshot will be save in this way</w:t>
      </w:r>
    </w:p>
    <w:p w:rsidR="00E23E59" w:rsidRDefault="00E23E59"/>
    <w:p w:rsidR="00E23E59" w:rsidRDefault="00E23E59"/>
    <w:p w:rsidR="007279B6" w:rsidRPr="00C30D5E" w:rsidRDefault="007279B6" w:rsidP="00C30D5E">
      <w:pPr>
        <w:rPr>
          <w:sz w:val="22"/>
        </w:rPr>
      </w:pPr>
      <w:r w:rsidRPr="00C30D5E">
        <w:rPr>
          <w:sz w:val="22"/>
        </w:rPr>
        <w:t xml:space="preserve">For the </w:t>
      </w:r>
      <w:r w:rsidR="00E23E59" w:rsidRPr="00C30D5E">
        <w:rPr>
          <w:b/>
          <w:sz w:val="22"/>
        </w:rPr>
        <w:t>Q</w:t>
      </w:r>
      <w:r w:rsidRPr="00C30D5E">
        <w:rPr>
          <w:b/>
          <w:sz w:val="22"/>
        </w:rPr>
        <w:t>ualitative data</w:t>
      </w:r>
      <w:r w:rsidR="00E23E59" w:rsidRPr="00C30D5E">
        <w:rPr>
          <w:b/>
          <w:sz w:val="22"/>
        </w:rPr>
        <w:t xml:space="preserve"> </w:t>
      </w:r>
      <w:r w:rsidR="00063FD0" w:rsidRPr="00C30D5E">
        <w:rPr>
          <w:b/>
          <w:sz w:val="22"/>
        </w:rPr>
        <w:t>(sheet2)</w:t>
      </w:r>
      <w:r w:rsidRPr="00C30D5E">
        <w:rPr>
          <w:b/>
          <w:sz w:val="22"/>
        </w:rPr>
        <w:t>,</w:t>
      </w:r>
      <w:r w:rsidR="00E23E59" w:rsidRPr="00C30D5E">
        <w:rPr>
          <w:b/>
          <w:sz w:val="22"/>
        </w:rPr>
        <w:t xml:space="preserve"> </w:t>
      </w:r>
      <w:r w:rsidR="00063FD0" w:rsidRPr="00C30D5E">
        <w:rPr>
          <w:sz w:val="22"/>
        </w:rPr>
        <w:t>it will give user the other form and this form evaluates all the qualitative calculations.</w:t>
      </w:r>
    </w:p>
    <w:p w:rsidR="00E23E59" w:rsidRDefault="00E23E59"/>
    <w:p w:rsidR="00D30668" w:rsidRDefault="00D30668"/>
    <w:p w:rsidR="00D30668" w:rsidRDefault="00D30668"/>
    <w:p w:rsidR="00D30668" w:rsidRDefault="00D30668"/>
    <w:p w:rsidR="00D30668" w:rsidRDefault="00D30668">
      <w:pPr>
        <w:rPr>
          <w:b/>
          <w:sz w:val="32"/>
          <w:u w:val="single"/>
        </w:rPr>
      </w:pPr>
      <w:r w:rsidRPr="00D30668">
        <w:rPr>
          <w:b/>
          <w:sz w:val="32"/>
          <w:u w:val="single"/>
        </w:rPr>
        <w:t>CODE</w:t>
      </w:r>
      <w:r>
        <w:rPr>
          <w:b/>
          <w:sz w:val="32"/>
          <w:u w:val="single"/>
        </w:rPr>
        <w:t>:</w:t>
      </w:r>
    </w:p>
    <w:p w:rsidR="00D30668" w:rsidRPr="00D30668" w:rsidRDefault="00D30668">
      <w:pPr>
        <w:rPr>
          <w:b/>
          <w:sz w:val="32"/>
          <w:u w:val="single"/>
        </w:rPr>
      </w:pPr>
      <w:r w:rsidRPr="00D30668">
        <w:rPr>
          <w:b/>
          <w:sz w:val="32"/>
        </w:rPr>
        <w:t xml:space="preserve">Language : </w:t>
      </w:r>
      <w:r w:rsidRPr="00D30668">
        <w:rPr>
          <w:sz w:val="32"/>
        </w:rPr>
        <w:t>C# (Windows Form)</w:t>
      </w:r>
    </w:p>
    <w:p w:rsidR="00D30668" w:rsidRDefault="00D30668">
      <w:pPr>
        <w:rPr>
          <w:b/>
          <w:sz w:val="24"/>
          <w:u w:val="single"/>
        </w:rPr>
      </w:pPr>
      <w:r w:rsidRPr="00D30668">
        <w:rPr>
          <w:b/>
          <w:sz w:val="24"/>
          <w:u w:val="single"/>
        </w:rPr>
        <w:t>Form1.cs</w:t>
      </w:r>
      <w:r>
        <w:rPr>
          <w:b/>
          <w:sz w:val="24"/>
          <w:u w:val="single"/>
        </w:rPr>
        <w:t xml:space="preserve"> :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System.Collections.Generic;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System.ComponentModel;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System.Data;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System.Drawing;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System.Linq;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System.Text;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System.Threading.Tasks;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System.Windows.Forms;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System.Windows.Forms.DataVisualization.Charting;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Excel = Microsoft.Office.Interop.Excel;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namespace</w:t>
      </w:r>
      <w:r w:rsidRPr="00D30668">
        <w:rPr>
          <w:rFonts w:cstheme="minorHAnsi"/>
          <w:highlight w:val="white"/>
        </w:rPr>
        <w:t xml:space="preserve"> project1._3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>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partial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class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Form1</w:t>
      </w:r>
      <w:r w:rsidRPr="00D30668">
        <w:rPr>
          <w:rFonts w:cstheme="minorHAnsi"/>
          <w:highlight w:val="white"/>
        </w:rPr>
        <w:t xml:space="preserve"> : </w:t>
      </w:r>
      <w:r w:rsidRPr="00D30668">
        <w:rPr>
          <w:rFonts w:cstheme="minorHAnsi"/>
          <w:color w:val="2B91AF"/>
          <w:highlight w:val="white"/>
        </w:rPr>
        <w:t>Form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2B91AF"/>
          <w:highlight w:val="white"/>
        </w:rPr>
        <w:t>List</w:t>
      </w:r>
      <w:r w:rsidRPr="00D30668">
        <w:rPr>
          <w:rFonts w:cstheme="minorHAnsi"/>
          <w:highlight w:val="white"/>
        </w:rPr>
        <w:t>&lt;</w:t>
      </w:r>
      <w:r w:rsidRPr="00D30668">
        <w:rPr>
          <w:rFonts w:cstheme="minorHAnsi"/>
          <w:color w:val="2B91AF"/>
          <w:highlight w:val="white"/>
        </w:rPr>
        <w:t>Class1</w:t>
      </w:r>
      <w:r w:rsidRPr="00D30668">
        <w:rPr>
          <w:rFonts w:cstheme="minorHAnsi"/>
          <w:highlight w:val="white"/>
        </w:rPr>
        <w:t>&gt; lst1;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highlight w:val="white"/>
        </w:rPr>
        <w:t xml:space="preserve"> Form1()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InitializeComponent();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lst1=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List</w:t>
      </w:r>
      <w:r w:rsidRPr="00D30668">
        <w:rPr>
          <w:rFonts w:cstheme="minorHAnsi"/>
          <w:highlight w:val="white"/>
        </w:rPr>
        <w:t>&lt;</w:t>
      </w:r>
      <w:r w:rsidRPr="00D30668">
        <w:rPr>
          <w:rFonts w:cstheme="minorHAnsi"/>
          <w:color w:val="2B91AF"/>
          <w:highlight w:val="white"/>
        </w:rPr>
        <w:t>Class1</w:t>
      </w:r>
      <w:r w:rsidRPr="00D30668">
        <w:rPr>
          <w:rFonts w:cstheme="minorHAnsi"/>
          <w:highlight w:val="white"/>
        </w:rPr>
        <w:t>&gt;();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8000"/>
          <w:highlight w:val="white"/>
        </w:rPr>
        <w:t>// CREATE EXCEL OBJECTS.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Excel.</w:t>
      </w:r>
      <w:r w:rsidRPr="00D30668">
        <w:rPr>
          <w:rFonts w:cstheme="minorHAnsi"/>
          <w:color w:val="2B91AF"/>
          <w:highlight w:val="white"/>
        </w:rPr>
        <w:t>Application</w:t>
      </w:r>
      <w:r w:rsidRPr="00D30668">
        <w:rPr>
          <w:rFonts w:cstheme="minorHAnsi"/>
          <w:highlight w:val="white"/>
        </w:rPr>
        <w:t xml:space="preserve"> xlApp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Excel.</w:t>
      </w:r>
      <w:r w:rsidRPr="00D30668">
        <w:rPr>
          <w:rFonts w:cstheme="minorHAnsi"/>
          <w:color w:val="2B91AF"/>
          <w:highlight w:val="white"/>
        </w:rPr>
        <w:t>Application</w:t>
      </w:r>
      <w:r w:rsidRPr="00D30668">
        <w:rPr>
          <w:rFonts w:cstheme="minorHAnsi"/>
          <w:highlight w:val="white"/>
        </w:rPr>
        <w:t>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    Excel.</w:t>
      </w:r>
      <w:r w:rsidRPr="00D30668">
        <w:rPr>
          <w:rFonts w:cstheme="minorHAnsi"/>
          <w:color w:val="2B91AF"/>
          <w:highlight w:val="white"/>
        </w:rPr>
        <w:t>Workbook</w:t>
      </w:r>
      <w:r w:rsidRPr="00D30668">
        <w:rPr>
          <w:rFonts w:cstheme="minorHAnsi"/>
          <w:highlight w:val="white"/>
        </w:rPr>
        <w:t xml:space="preserve"> xlWorkBook;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Excel.</w:t>
      </w:r>
      <w:r w:rsidRPr="00D30668">
        <w:rPr>
          <w:rFonts w:cstheme="minorHAnsi"/>
          <w:color w:val="2B91AF"/>
          <w:highlight w:val="white"/>
        </w:rPr>
        <w:t>Worksheet</w:t>
      </w:r>
      <w:r w:rsidRPr="00D30668">
        <w:rPr>
          <w:rFonts w:cstheme="minorHAnsi"/>
          <w:highlight w:val="white"/>
        </w:rPr>
        <w:t xml:space="preserve"> xlWorkSheet;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2B91AF"/>
          <w:highlight w:val="white"/>
        </w:rPr>
        <w:t>OpenFileDialog</w:t>
      </w:r>
      <w:r w:rsidRPr="00D30668">
        <w:rPr>
          <w:rFonts w:cstheme="minorHAnsi"/>
          <w:highlight w:val="white"/>
        </w:rPr>
        <w:t xml:space="preserve"> OpenFileDialog1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OpenFileDialog</w:t>
      </w:r>
      <w:r w:rsidRPr="00D30668">
        <w:rPr>
          <w:rFonts w:cstheme="minorHAnsi"/>
          <w:highlight w:val="white"/>
        </w:rPr>
        <w:t>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 xml:space="preserve"> sFileName;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iRow, iCol = 2;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button1_Click(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OpenFileDialog1.Title = </w:t>
      </w:r>
      <w:r w:rsidRPr="00D30668">
        <w:rPr>
          <w:rFonts w:cstheme="minorHAnsi"/>
          <w:color w:val="A31515"/>
          <w:highlight w:val="white"/>
        </w:rPr>
        <w:t>"Excel File to Edit"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OpenFileDialog1.FileName = </w:t>
      </w:r>
      <w:r w:rsidRPr="00D30668">
        <w:rPr>
          <w:rFonts w:cstheme="minorHAnsi"/>
          <w:color w:val="A31515"/>
          <w:highlight w:val="white"/>
        </w:rPr>
        <w:t>""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OpenFileDialog1.Filter = </w:t>
      </w:r>
      <w:r w:rsidRPr="00D30668">
        <w:rPr>
          <w:rFonts w:cstheme="minorHAnsi"/>
          <w:color w:val="A31515"/>
          <w:highlight w:val="white"/>
        </w:rPr>
        <w:t>"XLS files (*.xls, *.xlt)|*.xls;*.xlt|XLSX files (*.xlsx, *.xlsm, *.xltx, *.xltm)|*.xlsx;*.xlsm;*.xltx;*.xltm|ODS files (*.ods, *.ots)|*.ods;*.ots|CSV files (*.csv, *.tsv)|*.csv;*.tsv|HTML files (*.html, *.htm)|*.html;*.htm"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 xml:space="preserve"> (OpenFileDialog1.ShowDialog() == </w:t>
      </w:r>
      <w:r w:rsidRPr="00D30668">
        <w:rPr>
          <w:rFonts w:cstheme="minorHAnsi"/>
          <w:color w:val="2B91AF"/>
          <w:highlight w:val="white"/>
        </w:rPr>
        <w:t>DialogResult</w:t>
      </w:r>
      <w:r w:rsidRPr="00D30668">
        <w:rPr>
          <w:rFonts w:cstheme="minorHAnsi"/>
          <w:highlight w:val="white"/>
        </w:rPr>
        <w:t>.OK)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sFileName = OpenFileDialog1.FileName;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 xml:space="preserve"> (sFileName.Trim() != </w:t>
      </w:r>
      <w:r w:rsidRPr="00D30668">
        <w:rPr>
          <w:rFonts w:cstheme="minorHAnsi"/>
          <w:color w:val="A31515"/>
          <w:highlight w:val="white"/>
        </w:rPr>
        <w:t>""</w:t>
      </w:r>
      <w:r w:rsidRPr="00D30668">
        <w:rPr>
          <w:rFonts w:cstheme="minorHAnsi"/>
          <w:highlight w:val="white"/>
        </w:rPr>
        <w:t>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readExcel(sFileName);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readExcel(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 xml:space="preserve"> sFile)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xlApp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Excel.</w:t>
      </w:r>
      <w:r w:rsidRPr="00D30668">
        <w:rPr>
          <w:rFonts w:cstheme="minorHAnsi"/>
          <w:color w:val="2B91AF"/>
          <w:highlight w:val="white"/>
        </w:rPr>
        <w:t>Application</w:t>
      </w:r>
      <w:r w:rsidRPr="00D30668">
        <w:rPr>
          <w:rFonts w:cstheme="minorHAnsi"/>
          <w:highlight w:val="white"/>
        </w:rPr>
        <w:t>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xlWorkBook = xlApp.Workbooks.Open(sFile);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xlWorkSheet = xlWorkBook.Worksheets[</w:t>
      </w:r>
      <w:r w:rsidRPr="00D30668">
        <w:rPr>
          <w:rFonts w:cstheme="minorHAnsi"/>
          <w:color w:val="A31515"/>
          <w:highlight w:val="white"/>
        </w:rPr>
        <w:t>"Sheet1"</w:t>
      </w:r>
      <w:r w:rsidRPr="00D30668">
        <w:rPr>
          <w:rFonts w:cstheme="minorHAnsi"/>
          <w:highlight w:val="white"/>
        </w:rPr>
        <w:t>];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FIRST, CREATE THE DataGridView COLUMN HEADERS.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iCol;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for</w:t>
      </w:r>
      <w:r w:rsidRPr="00D30668">
        <w:rPr>
          <w:rFonts w:cstheme="minorHAnsi"/>
          <w:highlight w:val="white"/>
        </w:rPr>
        <w:t xml:space="preserve"> (iCol = 1; iCol &lt;= xlWorkSheet.Columns.Count; iCol++)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 xml:space="preserve"> (xlWorkSheet.Cells[1, iCol].value == </w:t>
      </w:r>
      <w:r w:rsidRPr="00D30668">
        <w:rPr>
          <w:rFonts w:cstheme="minorHAnsi"/>
          <w:color w:val="0000FF"/>
          <w:highlight w:val="white"/>
        </w:rPr>
        <w:t>null</w:t>
      </w:r>
      <w:r w:rsidRPr="00D30668">
        <w:rPr>
          <w:rFonts w:cstheme="minorHAnsi"/>
          <w:highlight w:val="white"/>
        </w:rPr>
        <w:t>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00FF"/>
          <w:highlight w:val="white"/>
        </w:rPr>
        <w:t>break</w:t>
      </w:r>
      <w:r w:rsidRPr="00D30668">
        <w:rPr>
          <w:rFonts w:cstheme="minorHAnsi"/>
          <w:highlight w:val="white"/>
        </w:rPr>
        <w:t xml:space="preserve">;      </w:t>
      </w:r>
      <w:r w:rsidRPr="00D30668">
        <w:rPr>
          <w:rFonts w:cstheme="minorHAnsi"/>
          <w:color w:val="008000"/>
          <w:highlight w:val="white"/>
        </w:rPr>
        <w:t>// BREAK LOOP.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else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2B91AF"/>
          <w:highlight w:val="white"/>
        </w:rPr>
        <w:t>DataGridViewColumn</w:t>
      </w:r>
      <w:r w:rsidRPr="00D30668">
        <w:rPr>
          <w:rFonts w:cstheme="minorHAnsi"/>
          <w:highlight w:val="white"/>
        </w:rPr>
        <w:t xml:space="preserve"> col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DataGridViewTextBoxColumn</w:t>
      </w:r>
      <w:r w:rsidRPr="00D30668">
        <w:rPr>
          <w:rFonts w:cstheme="minorHAnsi"/>
          <w:highlight w:val="white"/>
        </w:rPr>
        <w:t>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col.HeaderText = xlWorkSheet.Cells[1, iCol].value;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colIndex = dataGridView1.Columns.Add(col);     </w:t>
      </w:r>
      <w:r w:rsidRPr="00D30668">
        <w:rPr>
          <w:rFonts w:cstheme="minorHAnsi"/>
          <w:color w:val="008000"/>
          <w:highlight w:val="white"/>
        </w:rPr>
        <w:t>// ADD A NEW COLUMN.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ADD ROWS TO THE GRID.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for</w:t>
      </w:r>
      <w:r w:rsidRPr="00D30668">
        <w:rPr>
          <w:rFonts w:cstheme="minorHAnsi"/>
          <w:highlight w:val="white"/>
        </w:rPr>
        <w:t xml:space="preserve"> (iRow = 2; iRow &lt;= xlWorkSheet.Rows.Count; iRow++)  </w:t>
      </w:r>
      <w:r w:rsidRPr="00D30668">
        <w:rPr>
          <w:rFonts w:cstheme="minorHAnsi"/>
          <w:color w:val="008000"/>
          <w:highlight w:val="white"/>
        </w:rPr>
        <w:t>// START FROM THE SECOND ROW.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 xml:space="preserve"> (xlWorkSheet.Cells[ iRow, 1].value == </w:t>
      </w:r>
      <w:r w:rsidRPr="00D30668">
        <w:rPr>
          <w:rFonts w:cstheme="minorHAnsi"/>
          <w:color w:val="0000FF"/>
          <w:highlight w:val="white"/>
        </w:rPr>
        <w:t>null</w:t>
      </w:r>
      <w:r w:rsidRPr="00D30668">
        <w:rPr>
          <w:rFonts w:cstheme="minorHAnsi"/>
          <w:highlight w:val="white"/>
        </w:rPr>
        <w:t>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00FF"/>
          <w:highlight w:val="white"/>
        </w:rPr>
        <w:t>break</w:t>
      </w:r>
      <w:r w:rsidRPr="00D30668">
        <w:rPr>
          <w:rFonts w:cstheme="minorHAnsi"/>
          <w:highlight w:val="white"/>
        </w:rPr>
        <w:t xml:space="preserve">;      </w:t>
      </w:r>
      <w:r w:rsidRPr="00D30668">
        <w:rPr>
          <w:rFonts w:cstheme="minorHAnsi"/>
          <w:color w:val="008000"/>
          <w:highlight w:val="white"/>
        </w:rPr>
        <w:t>// BREAK LOOP.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else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8000"/>
          <w:highlight w:val="white"/>
        </w:rPr>
        <w:t>// CREATE A STRING ARRAY USING THE VALUES IN EACH ROW OF THE SHEET.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 xml:space="preserve">[] row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 xml:space="preserve">[] { xlWorkSheet.Cells[iRow, 1].value,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xlWorkSheet.Cells[iRow, 2].value.ToString()};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8000"/>
          <w:highlight w:val="white"/>
        </w:rPr>
        <w:t>//xlWorkSheet.Cells[iRow, 3].value, xlWorkSheet.Cells[iRow, 4].value, xlWorkSheet.Cells[iRow, 5].value.ToString() , xlWorkSheet.Cells[iRow, 6].value.ToString()};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2B91AF"/>
          <w:highlight w:val="white"/>
        </w:rPr>
        <w:t>Class1</w:t>
      </w:r>
      <w:r w:rsidRPr="00D30668">
        <w:rPr>
          <w:rFonts w:cstheme="minorHAnsi"/>
          <w:highlight w:val="white"/>
        </w:rPr>
        <w:t xml:space="preserve"> obj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Class1</w:t>
      </w:r>
      <w:r w:rsidRPr="00D30668">
        <w:rPr>
          <w:rFonts w:cstheme="minorHAnsi"/>
          <w:highlight w:val="white"/>
        </w:rPr>
        <w:t>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obj.name = xlWorkSheet.Cells[iRow, 1].value;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obj.goal = </w:t>
      </w:r>
      <w:r w:rsidRPr="00D30668">
        <w:rPr>
          <w:rFonts w:cstheme="minorHAnsi"/>
          <w:color w:val="2B91AF"/>
          <w:highlight w:val="white"/>
        </w:rPr>
        <w:t>Int32</w:t>
      </w:r>
      <w:r w:rsidRPr="00D30668">
        <w:rPr>
          <w:rFonts w:cstheme="minorHAnsi"/>
          <w:highlight w:val="white"/>
        </w:rPr>
        <w:t>.Parse(xlWorkSheet.Cells[iRow, 2].value.ToString());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</w:t>
      </w:r>
      <w:r w:rsidRPr="00D30668">
        <w:rPr>
          <w:rFonts w:cstheme="minorHAnsi"/>
          <w:color w:val="008000"/>
          <w:highlight w:val="white"/>
        </w:rPr>
        <w:t>//   obj.goal=xlWorkSheet.Cells[iRow, 5].value.ToString() 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lst1.Add(obj);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8000"/>
          <w:highlight w:val="white"/>
        </w:rPr>
        <w:t>// ADD A NEW ROW TO THE GRID USING THE ARRAY DATA.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dataGridView1.Rows.Add(row);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xlWorkBook.Close();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xlApp.Quit();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System.Runtime.InteropServices.</w:t>
      </w:r>
      <w:r w:rsidRPr="00D30668">
        <w:rPr>
          <w:rFonts w:cstheme="minorHAnsi"/>
          <w:color w:val="2B91AF"/>
          <w:highlight w:val="white"/>
        </w:rPr>
        <w:t>Marshal</w:t>
      </w:r>
      <w:r w:rsidRPr="00D30668">
        <w:rPr>
          <w:rFonts w:cstheme="minorHAnsi"/>
          <w:highlight w:val="white"/>
        </w:rPr>
        <w:t>.ReleaseComObject(xlApp);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System.Runtime.InteropServices.</w:t>
      </w:r>
      <w:r w:rsidRPr="00D30668">
        <w:rPr>
          <w:rFonts w:cstheme="minorHAnsi"/>
          <w:color w:val="2B91AF"/>
          <w:highlight w:val="white"/>
        </w:rPr>
        <w:t>Marshal</w:t>
      </w:r>
      <w:r w:rsidRPr="00D30668">
        <w:rPr>
          <w:rFonts w:cstheme="minorHAnsi"/>
          <w:highlight w:val="white"/>
        </w:rPr>
        <w:t>.ReleaseComObject(xlWorkBook);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System.Runtime.InteropServices.</w:t>
      </w:r>
      <w:r w:rsidRPr="00D30668">
        <w:rPr>
          <w:rFonts w:cstheme="minorHAnsi"/>
          <w:color w:val="2B91AF"/>
          <w:highlight w:val="white"/>
        </w:rPr>
        <w:t>Marshal</w:t>
      </w:r>
      <w:r w:rsidRPr="00D30668">
        <w:rPr>
          <w:rFonts w:cstheme="minorHAnsi"/>
          <w:highlight w:val="white"/>
        </w:rPr>
        <w:t>.ReleaseComObject(xlWorkSheet);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dataGridView1_CellContentClick(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DataGridViewCellEventArgs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button2_Click(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2B91AF"/>
          <w:highlight w:val="white"/>
        </w:rPr>
        <w:t>charts</w:t>
      </w:r>
      <w:r w:rsidRPr="00D30668">
        <w:rPr>
          <w:rFonts w:cstheme="minorHAnsi"/>
          <w:highlight w:val="white"/>
        </w:rPr>
        <w:t xml:space="preserve"> chartvala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charts</w:t>
      </w:r>
      <w:r w:rsidRPr="00D30668">
        <w:rPr>
          <w:rFonts w:cstheme="minorHAnsi"/>
          <w:highlight w:val="white"/>
        </w:rPr>
        <w:t>(lst1);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>.Hide();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chartvala.Show();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Form1_Load(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button3_Click(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>.Hide();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>}</w:t>
      </w:r>
    </w:p>
    <w:p w:rsidR="00D30668" w:rsidRP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  <w:r w:rsidRPr="00D30668">
        <w:rPr>
          <w:b/>
          <w:sz w:val="24"/>
          <w:u w:val="single"/>
        </w:rPr>
        <w:t>Chart1.cs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System.Collections.Generic;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System.ComponentModel;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System.Data;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System.Drawing;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System.Linq;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System.Text;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System.Threading.Tasks;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System.Windows.Forms;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System.Windows.Forms.DataVisualization.Charting;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project1._3.Properties;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highlight w:val="white"/>
        </w:rPr>
        <w:t xml:space="preserve"> System.Threading;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color w:val="0000FF"/>
          <w:highlight w:val="white"/>
        </w:rPr>
        <w:t>namespace</w:t>
      </w:r>
      <w:r w:rsidRPr="00D30668">
        <w:rPr>
          <w:rFonts w:cstheme="minorHAnsi"/>
          <w:highlight w:val="white"/>
        </w:rPr>
        <w:t xml:space="preserve"> project1._3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>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partial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class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charts</w:t>
      </w:r>
      <w:r w:rsidRPr="00D30668">
        <w:rPr>
          <w:rFonts w:cstheme="minorHAnsi"/>
          <w:highlight w:val="white"/>
        </w:rPr>
        <w:t xml:space="preserve"> : </w:t>
      </w:r>
      <w:r w:rsidRPr="00D30668">
        <w:rPr>
          <w:rFonts w:cstheme="minorHAnsi"/>
          <w:color w:val="2B91AF"/>
          <w:highlight w:val="white"/>
        </w:rPr>
        <w:t>Form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 xml:space="preserve"> sFile;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2B91AF"/>
          <w:highlight w:val="white"/>
        </w:rPr>
        <w:t>List</w:t>
      </w:r>
      <w:r w:rsidRPr="00D30668">
        <w:rPr>
          <w:rFonts w:cstheme="minorHAnsi"/>
          <w:highlight w:val="white"/>
        </w:rPr>
        <w:t>&lt;</w:t>
      </w:r>
      <w:r w:rsidRPr="00D30668">
        <w:rPr>
          <w:rFonts w:cstheme="minorHAnsi"/>
          <w:color w:val="2B91AF"/>
          <w:highlight w:val="white"/>
        </w:rPr>
        <w:t>Class1</w:t>
      </w:r>
      <w:r w:rsidRPr="00D30668">
        <w:rPr>
          <w:rFonts w:cstheme="minorHAnsi"/>
          <w:highlight w:val="white"/>
        </w:rPr>
        <w:t xml:space="preserve">&gt; listobj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List</w:t>
      </w:r>
      <w:r w:rsidRPr="00D30668">
        <w:rPr>
          <w:rFonts w:cstheme="minorHAnsi"/>
          <w:highlight w:val="white"/>
        </w:rPr>
        <w:t>&lt;</w:t>
      </w:r>
      <w:r w:rsidRPr="00D30668">
        <w:rPr>
          <w:rFonts w:cstheme="minorHAnsi"/>
          <w:color w:val="2B91AF"/>
          <w:highlight w:val="white"/>
        </w:rPr>
        <w:t>Class1</w:t>
      </w:r>
      <w:r w:rsidRPr="00D30668">
        <w:rPr>
          <w:rFonts w:cstheme="minorHAnsi"/>
          <w:highlight w:val="white"/>
        </w:rPr>
        <w:t>&gt;();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8000"/>
          <w:highlight w:val="white"/>
        </w:rPr>
        <w:t>////for usage of panelr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8000"/>
          <w:highlight w:val="white"/>
        </w:rPr>
        <w:t>//List&lt;Panel&gt; listPanel = new List&lt;Panel&gt;();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8000"/>
          <w:highlight w:val="white"/>
        </w:rPr>
        <w:t>//int click;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highlight w:val="white"/>
        </w:rPr>
        <w:t xml:space="preserve"> charts()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InitializeComponent();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check_data()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bool</w:t>
      </w:r>
      <w:r w:rsidRPr="00D30668">
        <w:rPr>
          <w:rFonts w:cstheme="minorHAnsi"/>
          <w:highlight w:val="white"/>
        </w:rPr>
        <w:t xml:space="preserve"> check = </w:t>
      </w:r>
      <w:r w:rsidRPr="00D30668">
        <w:rPr>
          <w:rFonts w:cstheme="minorHAnsi"/>
          <w:color w:val="0000FF"/>
          <w:highlight w:val="white"/>
        </w:rPr>
        <w:t>false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>[] y = { listobj.ElementAt(0).goal, listobj.ElementAt(1).goal, listobj.ElementAt(2).goal, listobj.ElementAt(3).goal, listobj.ElementAt(4).goal, listobj.ElementAt(5).goal, listobj.ElementAt(6).goal, listobj.ElementAt(7).goal, listobj.ElementAt(8).goal, listobj.ElementAt(9).goal, listobj.ElementAt(10).goal, listobj.ElementAt(11).goal, listobj.ElementAt(12).goal, listobj.ElementAt(13).goal, listobj.ElementAt(14).goal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for</w:t>
      </w:r>
      <w:r w:rsidRPr="00D30668">
        <w:rPr>
          <w:rFonts w:cstheme="minorHAnsi"/>
          <w:highlight w:val="white"/>
        </w:rPr>
        <w:t>(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i=0;i&lt;15;i++)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>(y[i]&lt;0 || y[i]&gt;100)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                </w:t>
      </w:r>
      <w:r w:rsidRPr="00D30668">
        <w:rPr>
          <w:rFonts w:cstheme="minorHAnsi"/>
          <w:color w:val="2B91AF"/>
          <w:highlight w:val="white"/>
        </w:rPr>
        <w:t>MessageBox</w:t>
      </w:r>
      <w:r w:rsidRPr="00D30668">
        <w:rPr>
          <w:rFonts w:cstheme="minorHAnsi"/>
          <w:highlight w:val="white"/>
        </w:rPr>
        <w:t>.Show(</w:t>
      </w:r>
      <w:r w:rsidRPr="00D30668">
        <w:rPr>
          <w:rFonts w:cstheme="minorHAnsi"/>
          <w:color w:val="A31515"/>
          <w:highlight w:val="white"/>
        </w:rPr>
        <w:t>"There's invalid data in the fucking 2nd row "</w:t>
      </w:r>
      <w:r w:rsidRPr="00D30668">
        <w:rPr>
          <w:rFonts w:cstheme="minorHAnsi"/>
          <w:highlight w:val="white"/>
        </w:rPr>
        <w:t>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panel1.Hide();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00FF"/>
          <w:highlight w:val="white"/>
        </w:rPr>
        <w:t>return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>(y[i]&gt;1)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check = </w:t>
      </w:r>
      <w:r w:rsidRPr="00D30668">
        <w:rPr>
          <w:rFonts w:cstheme="minorHAnsi"/>
          <w:color w:val="0000FF"/>
          <w:highlight w:val="white"/>
        </w:rPr>
        <w:t>true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00FF"/>
          <w:highlight w:val="white"/>
        </w:rPr>
        <w:t>break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 xml:space="preserve"> (check == </w:t>
      </w:r>
      <w:r w:rsidRPr="00D30668">
        <w:rPr>
          <w:rFonts w:cstheme="minorHAnsi"/>
          <w:color w:val="0000FF"/>
          <w:highlight w:val="white"/>
        </w:rPr>
        <w:t>false</w:t>
      </w:r>
      <w:r w:rsidRPr="00D30668">
        <w:rPr>
          <w:rFonts w:cstheme="minorHAnsi"/>
          <w:highlight w:val="white"/>
        </w:rPr>
        <w:t>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panel1.Show();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else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panel1.Hide();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highlight w:val="white"/>
        </w:rPr>
        <w:t xml:space="preserve"> charts(</w:t>
      </w:r>
      <w:r w:rsidRPr="00D30668">
        <w:rPr>
          <w:rFonts w:cstheme="minorHAnsi"/>
          <w:color w:val="2B91AF"/>
          <w:highlight w:val="white"/>
        </w:rPr>
        <w:t>List</w:t>
      </w:r>
      <w:r w:rsidRPr="00D30668">
        <w:rPr>
          <w:rFonts w:cstheme="minorHAnsi"/>
          <w:highlight w:val="white"/>
        </w:rPr>
        <w:t>&lt;</w:t>
      </w:r>
      <w:r w:rsidRPr="00D30668">
        <w:rPr>
          <w:rFonts w:cstheme="minorHAnsi"/>
          <w:color w:val="2B91AF"/>
          <w:highlight w:val="white"/>
        </w:rPr>
        <w:t>Class1</w:t>
      </w:r>
      <w:r w:rsidRPr="00D30668">
        <w:rPr>
          <w:rFonts w:cstheme="minorHAnsi"/>
          <w:highlight w:val="white"/>
        </w:rPr>
        <w:t>&gt; list1)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InitializeComponent();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listobj = list1;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charts_Load(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check_data();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>[] x = { listobj.ElementAt(0).name, listobj.ElementAt(1).name, listobj.ElementAt(2).name, listobj.ElementAt(3).name, listobj.ElementAt(4).name, listobj.ElementAt(5).name, listobj.ElementAt(6).name, listobj.ElementAt(7).name, listobj.ElementAt(8).name, listobj.ElementAt(9).name, listobj.ElementAt(10).name, listobj.ElementAt(11).name, listobj.ElementAt(12).name, listobj.ElementAt(13).name, listobj.ElementAt(14).name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>[] y = { listobj.ElementAt(0).goal, listobj.ElementAt(1).goal, listobj.ElementAt(2).goal, listobj.ElementAt(3).goal, listobj.ElementAt(4).goal, listobj.ElementAt(5).goal, listobj.ElementAt(6).goal, listobj.ElementAt(7).goal, listobj.ElementAt(8).goal, listobj.ElementAt(9).goal, listobj.ElementAt(10).goal, listobj.ElementAt(11).goal, listobj.ElementAt(12).goal, listobj.ElementAt(13).goal, listobj.ElementAt(14).goal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textBox1.Text = y.Max().ToString();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max = y.Max();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index = 0;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for</w:t>
      </w:r>
      <w:r w:rsidRPr="00D30668">
        <w:rPr>
          <w:rFonts w:cstheme="minorHAnsi"/>
          <w:highlight w:val="white"/>
        </w:rPr>
        <w:t>(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i=0;i&lt;=14;i++)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>(y[i]==max)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index = i;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00FF"/>
          <w:highlight w:val="white"/>
        </w:rPr>
        <w:t>break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else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label11.Text = x[index];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        </w:t>
      </w:r>
      <w:r w:rsidRPr="00D30668">
        <w:rPr>
          <w:rFonts w:cstheme="minorHAnsi"/>
          <w:color w:val="008000"/>
          <w:highlight w:val="white"/>
        </w:rPr>
        <w:t>//for average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textBox4.Text = y.Min().ToString();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mini = y.Min();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for</w:t>
      </w:r>
      <w:r w:rsidRPr="00D30668">
        <w:rPr>
          <w:rFonts w:cstheme="minorHAnsi"/>
          <w:highlight w:val="white"/>
        </w:rPr>
        <w:t xml:space="preserve"> (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 = 0; i &lt;= 14; i++)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if</w:t>
      </w:r>
      <w:r w:rsidRPr="00D30668">
        <w:rPr>
          <w:rFonts w:cstheme="minorHAnsi"/>
          <w:highlight w:val="white"/>
        </w:rPr>
        <w:t xml:space="preserve"> (y[i] == mini)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index = i;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    </w:t>
      </w:r>
      <w:r w:rsidRPr="00D30668">
        <w:rPr>
          <w:rFonts w:cstheme="minorHAnsi"/>
          <w:color w:val="0000FF"/>
          <w:highlight w:val="white"/>
        </w:rPr>
        <w:t>break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00FF"/>
          <w:highlight w:val="white"/>
        </w:rPr>
        <w:t>else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label8.Text = x[index];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textBox3.Text = y.Average().ToString();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</w:t>
      </w:r>
      <w:r w:rsidRPr="00D30668">
        <w:rPr>
          <w:rFonts w:cstheme="minorHAnsi"/>
          <w:color w:val="008000"/>
          <w:highlight w:val="white"/>
        </w:rPr>
        <w:t>//calculating standard devition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sum=0, sumSquares=0;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Calculate the total for the sum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for</w:t>
      </w:r>
      <w:r w:rsidRPr="00D30668">
        <w:rPr>
          <w:rFonts w:cstheme="minorHAnsi"/>
          <w:highlight w:val="white"/>
        </w:rPr>
        <w:t xml:space="preserve"> (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 = 0; i &lt; 15; i++)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sum += y[i];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squareSums = sum * sum;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for</w:t>
      </w:r>
      <w:r w:rsidRPr="00D30668">
        <w:rPr>
          <w:rFonts w:cstheme="minorHAnsi"/>
          <w:highlight w:val="white"/>
        </w:rPr>
        <w:t xml:space="preserve"> (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 = 0; i &lt; 15; i++)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sumSquares += (y[i] * y[i]);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Now we can calculate the standard deviation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double</w:t>
      </w:r>
      <w:r w:rsidRPr="00D30668">
        <w:rPr>
          <w:rFonts w:cstheme="minorHAnsi"/>
          <w:highlight w:val="white"/>
        </w:rPr>
        <w:t xml:space="preserve"> numerator = (14 * sumSquares - squareSums);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double</w:t>
      </w:r>
      <w:r w:rsidRPr="00D30668">
        <w:rPr>
          <w:rFonts w:cstheme="minorHAnsi"/>
          <w:highlight w:val="white"/>
        </w:rPr>
        <w:t xml:space="preserve"> denominator = (14 * (14 - 1));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double</w:t>
      </w:r>
      <w:r w:rsidRPr="00D30668">
        <w:rPr>
          <w:rFonts w:cstheme="minorHAnsi"/>
          <w:highlight w:val="white"/>
        </w:rPr>
        <w:t xml:space="preserve"> stdDev = </w:t>
      </w:r>
      <w:r w:rsidRPr="00D30668">
        <w:rPr>
          <w:rFonts w:cstheme="minorHAnsi"/>
          <w:color w:val="2B91AF"/>
          <w:highlight w:val="white"/>
        </w:rPr>
        <w:t>Math</w:t>
      </w:r>
      <w:r w:rsidRPr="00D30668">
        <w:rPr>
          <w:rFonts w:cstheme="minorHAnsi"/>
          <w:highlight w:val="white"/>
        </w:rPr>
        <w:t>.Sqrt(numerator / denominator);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Display the values(standard deviationand stuff)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//txtC.Text = values.Count.ToString();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//txtSum.Text = sum.ToString("F");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</w:t>
      </w:r>
      <w:r w:rsidRPr="00D30668">
        <w:rPr>
          <w:rFonts w:cstheme="minorHAnsi"/>
          <w:color w:val="008000"/>
          <w:highlight w:val="white"/>
        </w:rPr>
        <w:t>// txtSumSquares.Text = sumSquares.ToString("F");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</w:t>
      </w:r>
      <w:r w:rsidRPr="00D30668">
        <w:rPr>
          <w:rFonts w:cstheme="minorHAnsi"/>
          <w:color w:val="008000"/>
          <w:highlight w:val="white"/>
        </w:rPr>
        <w:t>// txtSquareSums.Text = squareSums.ToString("F");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textBox2.Text = stdDev.ToString(</w:t>
      </w:r>
      <w:r w:rsidRPr="00D30668">
        <w:rPr>
          <w:rFonts w:cstheme="minorHAnsi"/>
          <w:color w:val="A31515"/>
          <w:highlight w:val="white"/>
        </w:rPr>
        <w:t>"F"</w:t>
      </w:r>
      <w:r w:rsidRPr="00D30668">
        <w:rPr>
          <w:rFonts w:cstheme="minorHAnsi"/>
          <w:highlight w:val="white"/>
        </w:rPr>
        <w:t>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chart1_Click(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       fillDataGridView();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label1_Click(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button1_Click(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//if (click &lt; listPanel.Count - 1)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   listPanel[++click].BringToFront();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>.chart1.Series.Clear();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2B91AF"/>
          <w:highlight w:val="white"/>
        </w:rPr>
        <w:t>Series</w:t>
      </w:r>
      <w:r w:rsidRPr="00D30668">
        <w:rPr>
          <w:rFonts w:cstheme="minorHAnsi"/>
          <w:highlight w:val="white"/>
        </w:rPr>
        <w:t xml:space="preserve"> series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Series</w:t>
      </w:r>
      <w:r w:rsidRPr="00D30668">
        <w:rPr>
          <w:rFonts w:cstheme="minorHAnsi"/>
          <w:highlight w:val="white"/>
        </w:rPr>
        <w:t>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series.ChartArea = </w:t>
      </w:r>
      <w:r w:rsidRPr="00D30668">
        <w:rPr>
          <w:rFonts w:cstheme="minorHAnsi"/>
          <w:color w:val="A31515"/>
          <w:highlight w:val="white"/>
        </w:rPr>
        <w:t>"chart1"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Data arrays.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>[] x = { listobj.ElementAt(0).name, listobj.ElementAt(1).name, listobj.ElementAt(2).name, listobj.ElementAt(3).name, listobj.ElementAt(4).name, listobj.ElementAt(5).name, listobj.ElementAt(6).name, listobj.ElementAt(7).name, listobj.ElementAt(8).name, listobj.ElementAt(9).name, listobj.ElementAt(10).name, listobj.ElementAt(11).name, listobj.ElementAt(12).name, listobj.ElementAt(13).name, listobj.ElementAt(14).name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>[] y = { listobj.ElementAt(0).goal, listobj.ElementAt(1).goal, listobj.ElementAt(2).goal, listobj.ElementAt(3).goal, listobj.ElementAt(4).goal, listobj.ElementAt(5).goal, listobj.ElementAt(6).goal, listobj.ElementAt(7).goal, listobj.ElementAt(8).goal, listobj.ElementAt(9).goal, listobj.ElementAt(10).goal, listobj.ElementAt(11).goal, listobj.ElementAt(12).goal, listobj.ElementAt(13).goal, listobj.ElementAt(14).goal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       // Set palette.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 xml:space="preserve">.chart1.Palette = </w:t>
      </w:r>
      <w:r w:rsidRPr="00D30668">
        <w:rPr>
          <w:rFonts w:cstheme="minorHAnsi"/>
          <w:color w:val="2B91AF"/>
          <w:highlight w:val="white"/>
        </w:rPr>
        <w:t>ChartColorPalette</w:t>
      </w:r>
      <w:r w:rsidRPr="00D30668">
        <w:rPr>
          <w:rFonts w:cstheme="minorHAnsi"/>
          <w:highlight w:val="white"/>
        </w:rPr>
        <w:t>.SeaGreen;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       // Set title.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>.chart1.Titles.Add(</w:t>
      </w:r>
      <w:r w:rsidRPr="00D30668">
        <w:rPr>
          <w:rFonts w:cstheme="minorHAnsi"/>
          <w:color w:val="A31515"/>
          <w:highlight w:val="white"/>
        </w:rPr>
        <w:t>"Players"</w:t>
      </w:r>
      <w:r w:rsidRPr="00D30668">
        <w:rPr>
          <w:rFonts w:cstheme="minorHAnsi"/>
          <w:highlight w:val="white"/>
        </w:rPr>
        <w:t>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       // Add series.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for</w:t>
      </w:r>
      <w:r w:rsidRPr="00D30668">
        <w:rPr>
          <w:rFonts w:cstheme="minorHAnsi"/>
          <w:highlight w:val="white"/>
        </w:rPr>
        <w:t xml:space="preserve"> (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 xml:space="preserve"> i = 0; i &lt; x.Length; i++)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8000"/>
          <w:highlight w:val="white"/>
        </w:rPr>
        <w:t>//            // Add series.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2B91AF"/>
          <w:highlight w:val="white"/>
        </w:rPr>
        <w:t>Series</w:t>
      </w:r>
      <w:r w:rsidRPr="00D30668">
        <w:rPr>
          <w:rFonts w:cstheme="minorHAnsi"/>
          <w:highlight w:val="white"/>
        </w:rPr>
        <w:t xml:space="preserve"> seri =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>.chart1.Series.Add(x[i]);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</w:t>
      </w:r>
      <w:r w:rsidRPr="00D30668">
        <w:rPr>
          <w:rFonts w:cstheme="minorHAnsi"/>
          <w:color w:val="008000"/>
          <w:highlight w:val="white"/>
        </w:rPr>
        <w:t>//            // Add point.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    seri.Points.Add(y[i]);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//saving a scrrenshot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>.chart1.SaveImage(</w:t>
      </w:r>
      <w:r w:rsidRPr="00D30668">
        <w:rPr>
          <w:rFonts w:cstheme="minorHAnsi"/>
          <w:color w:val="A31515"/>
          <w:highlight w:val="white"/>
        </w:rPr>
        <w:t>"Histogram capture.png"</w:t>
      </w:r>
      <w:r w:rsidRPr="00D30668">
        <w:rPr>
          <w:rFonts w:cstheme="minorHAnsi"/>
          <w:highlight w:val="white"/>
        </w:rPr>
        <w:t xml:space="preserve">, </w:t>
      </w:r>
      <w:r w:rsidRPr="00D30668">
        <w:rPr>
          <w:rFonts w:cstheme="minorHAnsi"/>
          <w:color w:val="2B91AF"/>
          <w:highlight w:val="white"/>
        </w:rPr>
        <w:t>ChartImageFormat</w:t>
      </w:r>
      <w:r w:rsidRPr="00D30668">
        <w:rPr>
          <w:rFonts w:cstheme="minorHAnsi"/>
          <w:highlight w:val="white"/>
        </w:rPr>
        <w:t>.Png);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button4_Click(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//PictureBox pic=new PictureBox();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button2_Click(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//if (click &lt; listPanel.Count - 1)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    listPanel[--click].BringToFront();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chart1.ResetAutoValues();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        chart1.Series.Clear();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chart1.Legends.Clear();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//Add a new Legend(if needed) and do some formating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chart1.Legends.Add(</w:t>
      </w:r>
      <w:r w:rsidRPr="00D30668">
        <w:rPr>
          <w:rFonts w:cstheme="minorHAnsi"/>
          <w:color w:val="A31515"/>
          <w:highlight w:val="white"/>
        </w:rPr>
        <w:t>"MyLegend"</w:t>
      </w:r>
      <w:r w:rsidRPr="00D30668">
        <w:rPr>
          <w:rFonts w:cstheme="minorHAnsi"/>
          <w:highlight w:val="white"/>
        </w:rPr>
        <w:t>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chart1.Legends[0].LegendStyle = </w:t>
      </w:r>
      <w:r w:rsidRPr="00D30668">
        <w:rPr>
          <w:rFonts w:cstheme="minorHAnsi"/>
          <w:color w:val="2B91AF"/>
          <w:highlight w:val="white"/>
        </w:rPr>
        <w:t>LegendStyle</w:t>
      </w:r>
      <w:r w:rsidRPr="00D30668">
        <w:rPr>
          <w:rFonts w:cstheme="minorHAnsi"/>
          <w:highlight w:val="white"/>
        </w:rPr>
        <w:t>.Table;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chart1.Legends[0].Docking = </w:t>
      </w:r>
      <w:r w:rsidRPr="00D30668">
        <w:rPr>
          <w:rFonts w:cstheme="minorHAnsi"/>
          <w:color w:val="2B91AF"/>
          <w:highlight w:val="white"/>
        </w:rPr>
        <w:t>Docking</w:t>
      </w:r>
      <w:r w:rsidRPr="00D30668">
        <w:rPr>
          <w:rFonts w:cstheme="minorHAnsi"/>
          <w:highlight w:val="white"/>
        </w:rPr>
        <w:t>.Bottom;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chart1.Legends[0].Alignment = </w:t>
      </w:r>
      <w:r w:rsidRPr="00D30668">
        <w:rPr>
          <w:rFonts w:cstheme="minorHAnsi"/>
          <w:color w:val="2B91AF"/>
          <w:highlight w:val="white"/>
        </w:rPr>
        <w:t>StringAlignment</w:t>
      </w:r>
      <w:r w:rsidRPr="00D30668">
        <w:rPr>
          <w:rFonts w:cstheme="minorHAnsi"/>
          <w:highlight w:val="white"/>
        </w:rPr>
        <w:t>.Center;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chart1.Legends[0].Title = </w:t>
      </w:r>
      <w:r w:rsidRPr="00D30668">
        <w:rPr>
          <w:rFonts w:cstheme="minorHAnsi"/>
          <w:color w:val="A31515"/>
          <w:highlight w:val="white"/>
        </w:rPr>
        <w:t>"MyTitle"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chart1.Legends[0].BorderColor = </w:t>
      </w:r>
      <w:r w:rsidRPr="00D30668">
        <w:rPr>
          <w:rFonts w:cstheme="minorHAnsi"/>
          <w:color w:val="2B91AF"/>
          <w:highlight w:val="white"/>
        </w:rPr>
        <w:t>Color</w:t>
      </w:r>
      <w:r w:rsidRPr="00D30668">
        <w:rPr>
          <w:rFonts w:cstheme="minorHAnsi"/>
          <w:highlight w:val="white"/>
        </w:rPr>
        <w:t>.Transparent;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2B91AF"/>
          <w:highlight w:val="white"/>
        </w:rPr>
        <w:t>Series</w:t>
      </w:r>
      <w:r w:rsidRPr="00D30668">
        <w:rPr>
          <w:rFonts w:cstheme="minorHAnsi"/>
          <w:highlight w:val="white"/>
        </w:rPr>
        <w:t xml:space="preserve"> standardSeries = </w:t>
      </w:r>
      <w:r w:rsidRPr="00D30668">
        <w:rPr>
          <w:rFonts w:cstheme="minorHAnsi"/>
          <w:color w:val="0000FF"/>
          <w:highlight w:val="white"/>
        </w:rPr>
        <w:t>new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Series</w:t>
      </w:r>
      <w:r w:rsidRPr="00D30668">
        <w:rPr>
          <w:rFonts w:cstheme="minorHAnsi"/>
          <w:highlight w:val="white"/>
        </w:rPr>
        <w:t>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standardSeries.Name = </w:t>
      </w:r>
      <w:r w:rsidRPr="00D30668">
        <w:rPr>
          <w:rFonts w:cstheme="minorHAnsi"/>
          <w:color w:val="A31515"/>
          <w:highlight w:val="white"/>
        </w:rPr>
        <w:t>"MySeriesName"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standardSeries.ChartType = </w:t>
      </w:r>
      <w:r w:rsidRPr="00D30668">
        <w:rPr>
          <w:rFonts w:cstheme="minorHAnsi"/>
          <w:color w:val="2B91AF"/>
          <w:highlight w:val="white"/>
        </w:rPr>
        <w:t>SeriesChartType</w:t>
      </w:r>
      <w:r w:rsidRPr="00D30668">
        <w:rPr>
          <w:rFonts w:cstheme="minorHAnsi"/>
          <w:highlight w:val="white"/>
        </w:rPr>
        <w:t>.RangeColumn;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standardSeries.BorderWidth = 1;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standardSeries.BorderDashStyle = </w:t>
      </w:r>
      <w:r w:rsidRPr="00D30668">
        <w:rPr>
          <w:rFonts w:cstheme="minorHAnsi"/>
          <w:color w:val="2B91AF"/>
          <w:highlight w:val="white"/>
        </w:rPr>
        <w:t>ChartDashStyle</w:t>
      </w:r>
      <w:r w:rsidRPr="00D30668">
        <w:rPr>
          <w:rFonts w:cstheme="minorHAnsi"/>
          <w:highlight w:val="white"/>
        </w:rPr>
        <w:t>.Solid;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standardSeries.BorderColor = </w:t>
      </w:r>
      <w:r w:rsidRPr="00D30668">
        <w:rPr>
          <w:rFonts w:cstheme="minorHAnsi"/>
          <w:color w:val="2B91AF"/>
          <w:highlight w:val="white"/>
        </w:rPr>
        <w:t>Color</w:t>
      </w:r>
      <w:r w:rsidRPr="00D30668">
        <w:rPr>
          <w:rFonts w:cstheme="minorHAnsi"/>
          <w:highlight w:val="white"/>
        </w:rPr>
        <w:t>.Black;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standardSeries.Color = </w:t>
      </w:r>
      <w:r w:rsidRPr="00D30668">
        <w:rPr>
          <w:rFonts w:cstheme="minorHAnsi"/>
          <w:color w:val="2B91AF"/>
          <w:highlight w:val="white"/>
        </w:rPr>
        <w:t>Color</w:t>
      </w:r>
      <w:r w:rsidRPr="00D30668">
        <w:rPr>
          <w:rFonts w:cstheme="minorHAnsi"/>
          <w:highlight w:val="white"/>
        </w:rPr>
        <w:t>.Blue;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chart1.Series.Add(standardSeries);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>[] x = { listobj.ElementAt(0).name, listobj.ElementAt(1).name, listobj.ElementAt(2).name, listobj.ElementAt(3).name, listobj.ElementAt(4).name, listobj.ElementAt(5).name, listobj.ElementAt(6).name, listobj.ElementAt(7).name, listobj.ElementAt(8).name, listobj.ElementAt(9).name, listobj.ElementAt(10).name, listobj.ElementAt(11).name, listobj.ElementAt(12).name, listobj.ElementAt(13).name, listobj.ElementAt(14).name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>[] y = { listobj.ElementAt(0).goal, listobj.ElementAt(1).goal, listobj.ElementAt(2).goal, listobj.ElementAt(3).goal, listobj.ElementAt(4).goal, listobj.ElementAt(5).goal, listobj.ElementAt(6).goal, listobj.ElementAt(7).goal, listobj.ElementAt(8).goal, listobj.ElementAt(9).goal, listobj.ElementAt(10).goal, listobj.ElementAt(11).goal, listobj.ElementAt(12).goal, listobj.ElementAt(13).goal, listobj.ElementAt(14).goal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chart1.Series[</w:t>
      </w:r>
      <w:r w:rsidRPr="00D30668">
        <w:rPr>
          <w:rFonts w:cstheme="minorHAnsi"/>
          <w:color w:val="A31515"/>
          <w:highlight w:val="white"/>
        </w:rPr>
        <w:t>"MySeriesName"</w:t>
      </w:r>
      <w:r w:rsidRPr="00D30668">
        <w:rPr>
          <w:rFonts w:cstheme="minorHAnsi"/>
          <w:highlight w:val="white"/>
        </w:rPr>
        <w:t xml:space="preserve">].LegendText = </w:t>
      </w:r>
      <w:r w:rsidRPr="00D30668">
        <w:rPr>
          <w:rFonts w:cstheme="minorHAnsi"/>
          <w:color w:val="A31515"/>
          <w:highlight w:val="white"/>
        </w:rPr>
        <w:t>"Brazil Order Statistics"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chart1.Series[</w:t>
      </w:r>
      <w:r w:rsidRPr="00D30668">
        <w:rPr>
          <w:rFonts w:cstheme="minorHAnsi"/>
          <w:color w:val="A31515"/>
          <w:highlight w:val="white"/>
        </w:rPr>
        <w:t>"MySeriesName"</w:t>
      </w:r>
      <w:r w:rsidRPr="00D30668">
        <w:rPr>
          <w:rFonts w:cstheme="minorHAnsi"/>
          <w:highlight w:val="white"/>
        </w:rPr>
        <w:t xml:space="preserve">].ChartType = </w:t>
      </w:r>
      <w:r w:rsidRPr="00D30668">
        <w:rPr>
          <w:rFonts w:cstheme="minorHAnsi"/>
          <w:color w:val="2B91AF"/>
          <w:highlight w:val="white"/>
        </w:rPr>
        <w:t>SeriesChartType</w:t>
      </w:r>
      <w:r w:rsidRPr="00D30668">
        <w:rPr>
          <w:rFonts w:cstheme="minorHAnsi"/>
          <w:highlight w:val="white"/>
        </w:rPr>
        <w:t>.Bar;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chart1.Series[</w:t>
      </w:r>
      <w:r w:rsidRPr="00D30668">
        <w:rPr>
          <w:rFonts w:cstheme="minorHAnsi"/>
          <w:color w:val="A31515"/>
          <w:highlight w:val="white"/>
        </w:rPr>
        <w:t>"MySeriesName"</w:t>
      </w:r>
      <w:r w:rsidRPr="00D30668">
        <w:rPr>
          <w:rFonts w:cstheme="minorHAnsi"/>
          <w:highlight w:val="white"/>
        </w:rPr>
        <w:t xml:space="preserve">].IsValueShownAsLabel = </w:t>
      </w:r>
      <w:r w:rsidRPr="00D30668">
        <w:rPr>
          <w:rFonts w:cstheme="minorHAnsi"/>
          <w:color w:val="0000FF"/>
          <w:highlight w:val="white"/>
        </w:rPr>
        <w:t>true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//chart1.Series[seriesname].Points.DataBindY(y);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chart1.Series[</w:t>
      </w:r>
      <w:r w:rsidRPr="00D30668">
        <w:rPr>
          <w:rFonts w:cstheme="minorHAnsi"/>
          <w:color w:val="A31515"/>
          <w:highlight w:val="white"/>
        </w:rPr>
        <w:t>"MySeriesName"</w:t>
      </w:r>
      <w:r w:rsidRPr="00D30668">
        <w:rPr>
          <w:rFonts w:cstheme="minorHAnsi"/>
          <w:highlight w:val="white"/>
        </w:rPr>
        <w:t>].Points.DataBindXY(x, y);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//saving a screenshot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>.chart1.SaveImage(</w:t>
      </w:r>
      <w:r w:rsidRPr="00D30668">
        <w:rPr>
          <w:rFonts w:cstheme="minorHAnsi"/>
          <w:color w:val="A31515"/>
          <w:highlight w:val="white"/>
        </w:rPr>
        <w:t>"Bar Chart.png"</w:t>
      </w:r>
      <w:r w:rsidRPr="00D30668">
        <w:rPr>
          <w:rFonts w:cstheme="minorHAnsi"/>
          <w:highlight w:val="white"/>
        </w:rPr>
        <w:t xml:space="preserve">, </w:t>
      </w:r>
      <w:r w:rsidRPr="00D30668">
        <w:rPr>
          <w:rFonts w:cstheme="minorHAnsi"/>
          <w:color w:val="2B91AF"/>
          <w:highlight w:val="white"/>
        </w:rPr>
        <w:t>ChartImageFormat</w:t>
      </w:r>
      <w:r w:rsidRPr="00D30668">
        <w:rPr>
          <w:rFonts w:cstheme="minorHAnsi"/>
          <w:highlight w:val="white"/>
        </w:rPr>
        <w:t>.Png);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button3_Click(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chart1.ResetAutoValues();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chart1.Series.Clear();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chart1.Legends.Clear();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//Add a new Legend(if needed) and do some formating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chart1.Legends.Add(</w:t>
      </w:r>
      <w:r w:rsidRPr="00D30668">
        <w:rPr>
          <w:rFonts w:cstheme="minorHAnsi"/>
          <w:color w:val="A31515"/>
          <w:highlight w:val="white"/>
        </w:rPr>
        <w:t>"MyLegend"</w:t>
      </w:r>
      <w:r w:rsidRPr="00D30668">
        <w:rPr>
          <w:rFonts w:cstheme="minorHAnsi"/>
          <w:highlight w:val="white"/>
        </w:rPr>
        <w:t>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chart1.Legends[0].LegendStyle = </w:t>
      </w:r>
      <w:r w:rsidRPr="00D30668">
        <w:rPr>
          <w:rFonts w:cstheme="minorHAnsi"/>
          <w:color w:val="2B91AF"/>
          <w:highlight w:val="white"/>
        </w:rPr>
        <w:t>LegendStyle</w:t>
      </w:r>
      <w:r w:rsidRPr="00D30668">
        <w:rPr>
          <w:rFonts w:cstheme="minorHAnsi"/>
          <w:highlight w:val="white"/>
        </w:rPr>
        <w:t>.Table;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chart1.Legends[0].Docking = </w:t>
      </w:r>
      <w:r w:rsidRPr="00D30668">
        <w:rPr>
          <w:rFonts w:cstheme="minorHAnsi"/>
          <w:color w:val="2B91AF"/>
          <w:highlight w:val="white"/>
        </w:rPr>
        <w:t>Docking</w:t>
      </w:r>
      <w:r w:rsidRPr="00D30668">
        <w:rPr>
          <w:rFonts w:cstheme="minorHAnsi"/>
          <w:highlight w:val="white"/>
        </w:rPr>
        <w:t>.Bottom;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chart1.Legends[0].Alignment = </w:t>
      </w:r>
      <w:r w:rsidRPr="00D30668">
        <w:rPr>
          <w:rFonts w:cstheme="minorHAnsi"/>
          <w:color w:val="2B91AF"/>
          <w:highlight w:val="white"/>
        </w:rPr>
        <w:t>StringAlignment</w:t>
      </w:r>
      <w:r w:rsidRPr="00D30668">
        <w:rPr>
          <w:rFonts w:cstheme="minorHAnsi"/>
          <w:highlight w:val="white"/>
        </w:rPr>
        <w:t>.Center;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chart1.Legends[0].Title = </w:t>
      </w:r>
      <w:r w:rsidRPr="00D30668">
        <w:rPr>
          <w:rFonts w:cstheme="minorHAnsi"/>
          <w:color w:val="A31515"/>
          <w:highlight w:val="white"/>
        </w:rPr>
        <w:t>"MyTitle"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chart1.Legends[0].BorderColor = </w:t>
      </w:r>
      <w:r w:rsidRPr="00D30668">
        <w:rPr>
          <w:rFonts w:cstheme="minorHAnsi"/>
          <w:color w:val="2B91AF"/>
          <w:highlight w:val="white"/>
        </w:rPr>
        <w:t>Color</w:t>
      </w:r>
      <w:r w:rsidRPr="00D30668">
        <w:rPr>
          <w:rFonts w:cstheme="minorHAnsi"/>
          <w:highlight w:val="white"/>
        </w:rPr>
        <w:t>.Transparent;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        </w:t>
      </w:r>
      <w:r w:rsidRPr="00D30668">
        <w:rPr>
          <w:rFonts w:cstheme="minorHAnsi"/>
          <w:color w:val="008000"/>
          <w:highlight w:val="white"/>
        </w:rPr>
        <w:t>//Add a new chart- series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 xml:space="preserve"> seriesname = </w:t>
      </w:r>
      <w:r w:rsidRPr="00D30668">
        <w:rPr>
          <w:rFonts w:cstheme="minorHAnsi"/>
          <w:color w:val="A31515"/>
          <w:highlight w:val="white"/>
        </w:rPr>
        <w:t>"MySeriesName"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chart1.Series.Add(seriesname);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//set the chart - type to "Pie"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chart1.Series[seriesname].ChartType = </w:t>
      </w:r>
      <w:r w:rsidRPr="00D30668">
        <w:rPr>
          <w:rFonts w:cstheme="minorHAnsi"/>
          <w:color w:val="2B91AF"/>
          <w:highlight w:val="white"/>
        </w:rPr>
        <w:t>SeriesChartType</w:t>
      </w:r>
      <w:r w:rsidRPr="00D30668">
        <w:rPr>
          <w:rFonts w:cstheme="minorHAnsi"/>
          <w:highlight w:val="white"/>
        </w:rPr>
        <w:t>.Pie;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highlight w:val="white"/>
        </w:rPr>
        <w:t>[] x = { listobj.ElementAt(0).name, listobj.ElementAt(1).name, listobj.ElementAt(2).name, listobj.ElementAt(3).name, listobj.ElementAt(4).name, listobj.ElementAt(5).name, listobj.ElementAt(6).name, listobj.ElementAt(7).name, listobj.ElementAt(8).name, listobj.ElementAt(9).name, listobj.ElementAt(10).name, listobj.ElementAt(11).name, listobj.ElementAt(12).name, listobj.ElementAt(13).name, listobj.ElementAt(14).name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highlight w:val="white"/>
        </w:rPr>
        <w:t>[] y = { listobj.ElementAt(0).goal, listobj.ElementAt(1).goal, listobj.ElementAt(2).goal, listobj.ElementAt(3).goal, listobj.ElementAt(4).goal, listobj.ElementAt(5).goal, listobj.ElementAt(6).goal, listobj.ElementAt(7).goal, listobj.ElementAt(8).goal, listobj.ElementAt(9).goal, listobj.ElementAt(10).goal, listobj.ElementAt(11).goal, listobj.ElementAt(12).goal, listobj.ElementAt(13).goal, listobj.ElementAt(14).goal };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chart1.Series[seriesname].LegendText = </w:t>
      </w:r>
      <w:r w:rsidRPr="00D30668">
        <w:rPr>
          <w:rFonts w:cstheme="minorHAnsi"/>
          <w:color w:val="A31515"/>
          <w:highlight w:val="white"/>
        </w:rPr>
        <w:t>"Player Statistics"</w:t>
      </w:r>
      <w:r w:rsidRPr="00D30668">
        <w:rPr>
          <w:rFonts w:cstheme="minorHAnsi"/>
          <w:highlight w:val="white"/>
        </w:rPr>
        <w:t>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chart1.Series[seriesname].Points.DataBindXY(x, y);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8000"/>
          <w:highlight w:val="white"/>
        </w:rPr>
        <w:t>//saving scrrenshot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    </w:t>
      </w:r>
      <w:r w:rsidRPr="00D30668">
        <w:rPr>
          <w:rFonts w:cstheme="minorHAnsi"/>
          <w:color w:val="0000FF"/>
          <w:highlight w:val="white"/>
        </w:rPr>
        <w:t>this</w:t>
      </w:r>
      <w:r w:rsidRPr="00D30668">
        <w:rPr>
          <w:rFonts w:cstheme="minorHAnsi"/>
          <w:highlight w:val="white"/>
        </w:rPr>
        <w:t>.chart1.SaveImage(</w:t>
      </w:r>
      <w:r w:rsidRPr="00D30668">
        <w:rPr>
          <w:rFonts w:cstheme="minorHAnsi"/>
          <w:color w:val="A31515"/>
          <w:highlight w:val="white"/>
        </w:rPr>
        <w:t>"Pie chart.png"</w:t>
      </w:r>
      <w:r w:rsidRPr="00D30668">
        <w:rPr>
          <w:rFonts w:cstheme="minorHAnsi"/>
          <w:highlight w:val="white"/>
        </w:rPr>
        <w:t xml:space="preserve">, </w:t>
      </w:r>
      <w:r w:rsidRPr="00D30668">
        <w:rPr>
          <w:rFonts w:cstheme="minorHAnsi"/>
          <w:color w:val="2B91AF"/>
          <w:highlight w:val="white"/>
        </w:rPr>
        <w:t>ChartImageFormat</w:t>
      </w:r>
      <w:r w:rsidRPr="00D30668">
        <w:rPr>
          <w:rFonts w:cstheme="minorHAnsi"/>
          <w:highlight w:val="white"/>
        </w:rPr>
        <w:t>.Png);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label7_Click(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label10_Click(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label9_Click(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label8_Click(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label11_Click(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panel1_Paint(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PaintEventArgs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private</w:t>
      </w:r>
      <w:r w:rsidRPr="00D30668">
        <w:rPr>
          <w:rFonts w:cstheme="minorHAnsi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void</w:t>
      </w:r>
      <w:r w:rsidRPr="00D30668">
        <w:rPr>
          <w:rFonts w:cstheme="minorHAnsi"/>
          <w:highlight w:val="white"/>
        </w:rPr>
        <w:t xml:space="preserve"> label7_Click_1(</w:t>
      </w:r>
      <w:r w:rsidRPr="00D30668">
        <w:rPr>
          <w:rFonts w:cstheme="minorHAnsi"/>
          <w:color w:val="0000FF"/>
          <w:highlight w:val="white"/>
        </w:rPr>
        <w:t>object</w:t>
      </w:r>
      <w:r w:rsidRPr="00D30668">
        <w:rPr>
          <w:rFonts w:cstheme="minorHAnsi"/>
          <w:highlight w:val="white"/>
        </w:rPr>
        <w:t xml:space="preserve"> sender, </w:t>
      </w:r>
      <w:r w:rsidRPr="00D30668">
        <w:rPr>
          <w:rFonts w:cstheme="minorHAnsi"/>
          <w:color w:val="2B91AF"/>
          <w:highlight w:val="white"/>
        </w:rPr>
        <w:t>EventArgs</w:t>
      </w:r>
      <w:r w:rsidRPr="00D30668">
        <w:rPr>
          <w:rFonts w:cstheme="minorHAnsi"/>
          <w:highlight w:val="white"/>
        </w:rPr>
        <w:t xml:space="preserve"> e)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lastRenderedPageBreak/>
        <w:t xml:space="preserve">        {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 }</w:t>
      </w: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</w:p>
    <w:p w:rsidR="00D30668" w:rsidRPr="00D30668" w:rsidRDefault="00D30668" w:rsidP="00D30668">
      <w:pPr>
        <w:pStyle w:val="NoSpacing"/>
        <w:rPr>
          <w:rFonts w:cstheme="minorHAnsi"/>
          <w:highlight w:val="white"/>
        </w:rPr>
      </w:pPr>
      <w:r w:rsidRPr="00D30668">
        <w:rPr>
          <w:rFonts w:cstheme="minorHAnsi"/>
          <w:highlight w:val="white"/>
        </w:rPr>
        <w:t xml:space="preserve">       </w:t>
      </w:r>
    </w:p>
    <w:p w:rsidR="00D30668" w:rsidRDefault="00D30668" w:rsidP="00D30668">
      <w:pPr>
        <w:pStyle w:val="NoSpacing"/>
        <w:rPr>
          <w:highlight w:val="white"/>
        </w:rPr>
      </w:pPr>
      <w:r w:rsidRPr="00D30668">
        <w:rPr>
          <w:rFonts w:cstheme="minorHAnsi"/>
          <w:highlight w:val="white"/>
        </w:rPr>
        <w:t xml:space="preserve">    </w:t>
      </w:r>
      <w:r>
        <w:rPr>
          <w:highlight w:val="white"/>
        </w:rPr>
        <w:t>}</w:t>
      </w:r>
    </w:p>
    <w:p w:rsid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30668" w:rsidRDefault="00D3066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Class1.cs :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color w:val="000000"/>
          <w:highlight w:val="white"/>
        </w:rPr>
        <w:t xml:space="preserve"> System;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color w:val="000000"/>
          <w:highlight w:val="white"/>
        </w:rPr>
        <w:t xml:space="preserve"> System.Collections.Generic;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color w:val="000000"/>
          <w:highlight w:val="white"/>
        </w:rPr>
        <w:t xml:space="preserve"> System.Linq;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color w:val="000000"/>
          <w:highlight w:val="white"/>
        </w:rPr>
        <w:t xml:space="preserve"> System.Text;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FF"/>
          <w:highlight w:val="white"/>
        </w:rPr>
        <w:t>using</w:t>
      </w:r>
      <w:r w:rsidRPr="00D30668">
        <w:rPr>
          <w:rFonts w:cstheme="minorHAnsi"/>
          <w:color w:val="000000"/>
          <w:highlight w:val="white"/>
        </w:rPr>
        <w:t xml:space="preserve"> System.Threading.Tasks;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FF"/>
          <w:highlight w:val="white"/>
        </w:rPr>
        <w:t>namespace</w:t>
      </w:r>
      <w:r w:rsidRPr="00D30668">
        <w:rPr>
          <w:rFonts w:cstheme="minorHAnsi"/>
          <w:color w:val="000000"/>
          <w:highlight w:val="white"/>
        </w:rPr>
        <w:t xml:space="preserve"> project1._3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>{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 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color w:val="000000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class</w:t>
      </w:r>
      <w:r w:rsidRPr="00D30668">
        <w:rPr>
          <w:rFonts w:cstheme="minorHAnsi"/>
          <w:color w:val="000000"/>
          <w:highlight w:val="white"/>
        </w:rPr>
        <w:t xml:space="preserve"> </w:t>
      </w:r>
      <w:r w:rsidRPr="00D30668">
        <w:rPr>
          <w:rFonts w:cstheme="minorHAnsi"/>
          <w:color w:val="2B91AF"/>
          <w:highlight w:val="white"/>
        </w:rPr>
        <w:t>Class1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 {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color w:val="000000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string</w:t>
      </w:r>
      <w:r w:rsidRPr="00D30668">
        <w:rPr>
          <w:rFonts w:cstheme="minorHAnsi"/>
          <w:color w:val="000000"/>
          <w:highlight w:val="white"/>
        </w:rPr>
        <w:t xml:space="preserve"> name=</w:t>
      </w:r>
      <w:r w:rsidRPr="00D30668">
        <w:rPr>
          <w:rFonts w:cstheme="minorHAnsi"/>
          <w:color w:val="0000FF"/>
          <w:highlight w:val="white"/>
        </w:rPr>
        <w:t>null</w:t>
      </w:r>
      <w:r w:rsidRPr="00D30668">
        <w:rPr>
          <w:rFonts w:cstheme="minorHAnsi"/>
          <w:color w:val="000000"/>
          <w:highlight w:val="white"/>
        </w:rPr>
        <w:t>;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 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color w:val="000000"/>
          <w:highlight w:val="white"/>
        </w:rPr>
        <w:t xml:space="preserve"> </w:t>
      </w:r>
      <w:r w:rsidRPr="00D30668">
        <w:rPr>
          <w:rFonts w:cstheme="minorHAnsi"/>
          <w:color w:val="0000FF"/>
          <w:highlight w:val="white"/>
        </w:rPr>
        <w:t>int</w:t>
      </w:r>
      <w:r w:rsidRPr="00D30668">
        <w:rPr>
          <w:rFonts w:cstheme="minorHAnsi"/>
          <w:color w:val="000000"/>
          <w:highlight w:val="white"/>
        </w:rPr>
        <w:t xml:space="preserve"> goal = 0;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    </w:t>
      </w:r>
      <w:r w:rsidRPr="00D30668">
        <w:rPr>
          <w:rFonts w:cstheme="minorHAnsi"/>
          <w:color w:val="0000FF"/>
          <w:highlight w:val="white"/>
        </w:rPr>
        <w:t>public</w:t>
      </w:r>
      <w:r w:rsidRPr="00D30668">
        <w:rPr>
          <w:rFonts w:cstheme="minorHAnsi"/>
          <w:color w:val="000000"/>
          <w:highlight w:val="white"/>
        </w:rPr>
        <w:t xml:space="preserve"> Class1()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     {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     }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 xml:space="preserve">    }</w:t>
      </w:r>
    </w:p>
    <w:p w:rsidR="00D30668" w:rsidRPr="00D30668" w:rsidRDefault="00D30668" w:rsidP="00D30668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color w:val="000000"/>
          <w:highlight w:val="white"/>
        </w:rPr>
      </w:pPr>
      <w:r w:rsidRPr="00D30668">
        <w:rPr>
          <w:rFonts w:cstheme="minorHAnsi"/>
          <w:color w:val="000000"/>
          <w:highlight w:val="white"/>
        </w:rPr>
        <w:t>}</w:t>
      </w: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>
      <w:pPr>
        <w:rPr>
          <w:b/>
          <w:sz w:val="24"/>
          <w:u w:val="single"/>
        </w:rPr>
      </w:pPr>
    </w:p>
    <w:p w:rsidR="00D30668" w:rsidRDefault="00D30668" w:rsidP="00D30668">
      <w:pPr>
        <w:jc w:val="center"/>
        <w:rPr>
          <w:b/>
          <w:sz w:val="28"/>
          <w:u w:val="single"/>
        </w:rPr>
      </w:pPr>
    </w:p>
    <w:p w:rsidR="00D30668" w:rsidRPr="00E23E59" w:rsidRDefault="00D30668" w:rsidP="00D30668">
      <w:pPr>
        <w:jc w:val="center"/>
        <w:rPr>
          <w:b/>
          <w:sz w:val="28"/>
          <w:u w:val="single"/>
        </w:rPr>
      </w:pPr>
      <w:bookmarkStart w:id="0" w:name="_GoBack"/>
      <w:bookmarkEnd w:id="0"/>
      <w:r w:rsidRPr="00E23E59">
        <w:rPr>
          <w:b/>
          <w:sz w:val="28"/>
          <w:u w:val="single"/>
        </w:rPr>
        <w:t>CD HERE</w:t>
      </w:r>
    </w:p>
    <w:p w:rsidR="00D30668" w:rsidRPr="00D30668" w:rsidRDefault="00D30668">
      <w:pPr>
        <w:rPr>
          <w:b/>
          <w:sz w:val="24"/>
          <w:u w:val="single"/>
        </w:rPr>
      </w:pPr>
    </w:p>
    <w:sectPr w:rsidR="00D30668" w:rsidRPr="00D30668" w:rsidSect="007B5762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500A" w:rsidRDefault="00F7500A" w:rsidP="00E23E59">
      <w:pPr>
        <w:spacing w:after="0" w:line="240" w:lineRule="auto"/>
      </w:pPr>
      <w:r>
        <w:separator/>
      </w:r>
    </w:p>
  </w:endnote>
  <w:endnote w:type="continuationSeparator" w:id="0">
    <w:p w:rsidR="00F7500A" w:rsidRDefault="00F7500A" w:rsidP="00E23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762" w:rsidRPr="007B5762" w:rsidRDefault="007B5762" w:rsidP="007B5762">
    <w:pPr>
      <w:pStyle w:val="Footer"/>
      <w:tabs>
        <w:tab w:val="clear" w:pos="4680"/>
        <w:tab w:val="clear" w:pos="9360"/>
      </w:tabs>
      <w:ind w:left="7920"/>
      <w:rPr>
        <w:color w:val="595959" w:themeColor="text1" w:themeTint="A6"/>
        <w:sz w:val="24"/>
        <w:szCs w:val="18"/>
      </w:rPr>
    </w:pPr>
    <w:r w:rsidRPr="007B5762">
      <w:rPr>
        <w:color w:val="595959" w:themeColor="text1" w:themeTint="A6"/>
        <w:sz w:val="24"/>
        <w:szCs w:val="18"/>
      </w:rPr>
      <w:t>Soccer Analyst</w:t>
    </w:r>
  </w:p>
  <w:p w:rsidR="00E23E59" w:rsidRDefault="00E23E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500A" w:rsidRDefault="00F7500A" w:rsidP="00E23E59">
      <w:pPr>
        <w:spacing w:after="0" w:line="240" w:lineRule="auto"/>
      </w:pPr>
      <w:r>
        <w:separator/>
      </w:r>
    </w:p>
  </w:footnote>
  <w:footnote w:type="continuationSeparator" w:id="0">
    <w:p w:rsidR="00F7500A" w:rsidRDefault="00F7500A" w:rsidP="00E23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762" w:rsidRDefault="007B5762">
    <w:pPr>
      <w:pStyle w:val="Header"/>
    </w:pP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762" w:rsidRDefault="007B5762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30668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30" style="position:absolute;left:0;text-align:left;margin-left:82.7pt;margin-top:0;width:133.9pt;height:80.65pt;z-index:25166233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1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32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33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4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5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7B5762" w:rsidRDefault="007B5762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D30668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7012BF"/>
    <w:multiLevelType w:val="hybridMultilevel"/>
    <w:tmpl w:val="E0407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FC776A"/>
    <w:multiLevelType w:val="hybridMultilevel"/>
    <w:tmpl w:val="15DE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B6"/>
    <w:rsid w:val="00063FD0"/>
    <w:rsid w:val="002D050D"/>
    <w:rsid w:val="003A3740"/>
    <w:rsid w:val="003D45D2"/>
    <w:rsid w:val="007279B6"/>
    <w:rsid w:val="007B5762"/>
    <w:rsid w:val="009A5C91"/>
    <w:rsid w:val="00A405AE"/>
    <w:rsid w:val="00A424E9"/>
    <w:rsid w:val="00C30D5E"/>
    <w:rsid w:val="00C32140"/>
    <w:rsid w:val="00C60FCC"/>
    <w:rsid w:val="00D30668"/>
    <w:rsid w:val="00D3764E"/>
    <w:rsid w:val="00D43C1F"/>
    <w:rsid w:val="00E23E59"/>
    <w:rsid w:val="00F75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9B0465-3C93-4961-8746-9D10A3327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5762"/>
  </w:style>
  <w:style w:type="paragraph" w:styleId="Heading1">
    <w:name w:val="heading 1"/>
    <w:basedOn w:val="Normal"/>
    <w:next w:val="Normal"/>
    <w:link w:val="Heading1Char"/>
    <w:uiPriority w:val="9"/>
    <w:qFormat/>
    <w:rsid w:val="007B576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762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76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762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762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762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762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762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762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7B5762"/>
    <w:rPr>
      <w:b/>
      <w:bCs/>
      <w:color w:val="70AD47" w:themeColor="accent6"/>
    </w:rPr>
  </w:style>
  <w:style w:type="paragraph" w:styleId="ListParagraph">
    <w:name w:val="List Paragraph"/>
    <w:basedOn w:val="Normal"/>
    <w:uiPriority w:val="34"/>
    <w:qFormat/>
    <w:rsid w:val="003D45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E59"/>
  </w:style>
  <w:style w:type="paragraph" w:styleId="Footer">
    <w:name w:val="footer"/>
    <w:basedOn w:val="Normal"/>
    <w:link w:val="FooterChar"/>
    <w:uiPriority w:val="99"/>
    <w:unhideWhenUsed/>
    <w:rsid w:val="00E23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E59"/>
  </w:style>
  <w:style w:type="paragraph" w:styleId="NoSpacing">
    <w:name w:val="No Spacing"/>
    <w:link w:val="NoSpacingChar"/>
    <w:uiPriority w:val="1"/>
    <w:qFormat/>
    <w:rsid w:val="007B576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B5762"/>
  </w:style>
  <w:style w:type="character" w:customStyle="1" w:styleId="Heading1Char">
    <w:name w:val="Heading 1 Char"/>
    <w:basedOn w:val="DefaultParagraphFont"/>
    <w:link w:val="Heading1"/>
    <w:uiPriority w:val="9"/>
    <w:rsid w:val="007B5762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76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762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762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762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762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762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762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762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B5762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B5762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B5762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762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7B5762"/>
    <w:rPr>
      <w:rFonts w:asciiTheme="majorHAnsi" w:eastAsiaTheme="majorEastAsia" w:hAnsiTheme="majorHAnsi" w:cstheme="majorBidi"/>
    </w:rPr>
  </w:style>
  <w:style w:type="character" w:styleId="Emphasis">
    <w:name w:val="Emphasis"/>
    <w:uiPriority w:val="20"/>
    <w:qFormat/>
    <w:rsid w:val="007B5762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7B576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B576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762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762"/>
    <w:rPr>
      <w:b/>
      <w:bCs/>
      <w:i/>
      <w:iCs/>
    </w:rPr>
  </w:style>
  <w:style w:type="character" w:styleId="SubtleEmphasis">
    <w:name w:val="Subtle Emphasis"/>
    <w:uiPriority w:val="19"/>
    <w:qFormat/>
    <w:rsid w:val="007B5762"/>
    <w:rPr>
      <w:i/>
      <w:iCs/>
    </w:rPr>
  </w:style>
  <w:style w:type="character" w:styleId="IntenseEmphasis">
    <w:name w:val="Intense Emphasis"/>
    <w:uiPriority w:val="21"/>
    <w:qFormat/>
    <w:rsid w:val="007B5762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7B5762"/>
    <w:rPr>
      <w:b/>
      <w:bCs/>
    </w:rPr>
  </w:style>
  <w:style w:type="character" w:styleId="IntenseReference">
    <w:name w:val="Intense Reference"/>
    <w:uiPriority w:val="32"/>
    <w:qFormat/>
    <w:rsid w:val="007B576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7B576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576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diagramColors" Target="diagrams/colors1.xml"/><Relationship Id="rId26" Type="http://schemas.openxmlformats.org/officeDocument/2006/relationships/diagramColors" Target="diagrams/colors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diagramQuickStyle" Target="diagrams/quickStyle1.xml"/><Relationship Id="rId25" Type="http://schemas.openxmlformats.org/officeDocument/2006/relationships/diagramQuickStyle" Target="diagrams/quickStyle2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diagramLayout" Target="diagrams/layout2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diagramData" Target="diagrams/data2.xm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microsoft.com/office/2007/relationships/diagramDrawing" Target="diagrams/drawing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png"/><Relationship Id="rId1" Type="http://schemas.openxmlformats.org/officeDocument/2006/relationships/image" Target="../media/image7.pn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4.png"/><Relationship Id="rId2" Type="http://schemas.openxmlformats.org/officeDocument/2006/relationships/image" Target="../media/image13.png"/><Relationship Id="rId1" Type="http://schemas.openxmlformats.org/officeDocument/2006/relationships/image" Target="../media/image12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png"/><Relationship Id="rId1" Type="http://schemas.openxmlformats.org/officeDocument/2006/relationships/image" Target="../media/image7.pn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4.png"/><Relationship Id="rId2" Type="http://schemas.openxmlformats.org/officeDocument/2006/relationships/image" Target="../media/image13.png"/><Relationship Id="rId1" Type="http://schemas.openxmlformats.org/officeDocument/2006/relationships/image" Target="../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6A488F1-4F34-4D0E-B269-64C9122F1F78}" type="doc">
      <dgm:prSet loTypeId="urn:microsoft.com/office/officeart/2005/8/layout/pList1" loCatId="pictur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46B30B6A-BD3B-4188-9E00-D05EAE1163E7}">
      <dgm:prSet phldrT="[Text]" custT="1"/>
      <dgm:spPr/>
      <dgm:t>
        <a:bodyPr/>
        <a:lstStyle/>
        <a:p>
          <a:r>
            <a:rPr lang="en-US" sz="3200" b="0" u="none">
              <a:solidFill>
                <a:schemeClr val="accent1">
                  <a:lumMod val="75000"/>
                </a:schemeClr>
              </a:solidFill>
            </a:rPr>
            <a:t>Sheet1</a:t>
          </a:r>
        </a:p>
      </dgm:t>
    </dgm:pt>
    <dgm:pt modelId="{DB1E930E-296A-4596-B88F-52981CD72558}" type="parTrans" cxnId="{D9A3E7C6-EB0A-4181-85DB-415547B16496}">
      <dgm:prSet/>
      <dgm:spPr/>
      <dgm:t>
        <a:bodyPr/>
        <a:lstStyle/>
        <a:p>
          <a:endParaRPr lang="en-US"/>
        </a:p>
      </dgm:t>
    </dgm:pt>
    <dgm:pt modelId="{F02E3782-7247-435F-919B-A3505A7D1164}" type="sibTrans" cxnId="{D9A3E7C6-EB0A-4181-85DB-415547B16496}">
      <dgm:prSet/>
      <dgm:spPr/>
      <dgm:t>
        <a:bodyPr/>
        <a:lstStyle/>
        <a:p>
          <a:endParaRPr lang="en-US"/>
        </a:p>
      </dgm:t>
    </dgm:pt>
    <dgm:pt modelId="{62174BE6-5BC2-4992-AAF9-169281D98034}">
      <dgm:prSet phldrT="[Text]" custT="1"/>
      <dgm:spPr/>
      <dgm:t>
        <a:bodyPr/>
        <a:lstStyle/>
        <a:p>
          <a:r>
            <a:rPr lang="en-US" sz="3200">
              <a:solidFill>
                <a:schemeClr val="accent1">
                  <a:lumMod val="75000"/>
                </a:schemeClr>
              </a:solidFill>
            </a:rPr>
            <a:t>Sheet2</a:t>
          </a:r>
        </a:p>
      </dgm:t>
    </dgm:pt>
    <dgm:pt modelId="{8B9572BC-8C86-4FC8-A56C-354CB7EA0654}" type="parTrans" cxnId="{CE1E338E-BBA0-48D9-9A58-ABC220843168}">
      <dgm:prSet/>
      <dgm:spPr/>
      <dgm:t>
        <a:bodyPr/>
        <a:lstStyle/>
        <a:p>
          <a:endParaRPr lang="en-US"/>
        </a:p>
      </dgm:t>
    </dgm:pt>
    <dgm:pt modelId="{DD7CBC0B-BEA3-481D-A94E-3B513482A846}" type="sibTrans" cxnId="{CE1E338E-BBA0-48D9-9A58-ABC220843168}">
      <dgm:prSet/>
      <dgm:spPr/>
      <dgm:t>
        <a:bodyPr/>
        <a:lstStyle/>
        <a:p>
          <a:endParaRPr lang="en-US"/>
        </a:p>
      </dgm:t>
    </dgm:pt>
    <dgm:pt modelId="{30B08904-FBD5-434E-B1FF-E918DBE94E48}" type="pres">
      <dgm:prSet presAssocID="{A6A488F1-4F34-4D0E-B269-64C9122F1F78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89D3AEE1-04A5-43DD-9C0F-6DA784DF56B9}" type="pres">
      <dgm:prSet presAssocID="{46B30B6A-BD3B-4188-9E00-D05EAE1163E7}" presName="compNode" presStyleCnt="0"/>
      <dgm:spPr/>
    </dgm:pt>
    <dgm:pt modelId="{A5BFAB80-13AB-47F6-AC3D-349496099C62}" type="pres">
      <dgm:prSet presAssocID="{46B30B6A-BD3B-4188-9E00-D05EAE1163E7}" presName="pictRect" presStyleLbl="node1" presStyleIdx="0" presStyleCnt="2" custScaleY="280771" custLinFactNeighborX="-68" custLinFactNeighborY="-13305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0D083516-474F-4C51-B0AE-8CB68C8BF070}" type="pres">
      <dgm:prSet presAssocID="{46B30B6A-BD3B-4188-9E00-D05EAE1163E7}" presName="textRect" presStyleLbl="revTx" presStyleIdx="0" presStyleCnt="2" custLinFactY="20069" custLinFactNeighborX="1459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9352C25-357D-4AA6-8FF2-D866A9C9F205}" type="pres">
      <dgm:prSet presAssocID="{F02E3782-7247-435F-919B-A3505A7D1164}" presName="sibTrans" presStyleLbl="sibTrans2D1" presStyleIdx="0" presStyleCnt="0"/>
      <dgm:spPr/>
      <dgm:t>
        <a:bodyPr/>
        <a:lstStyle/>
        <a:p>
          <a:endParaRPr lang="en-US"/>
        </a:p>
      </dgm:t>
    </dgm:pt>
    <dgm:pt modelId="{BFE7B0F5-7F0F-43EC-B285-C5598C54C0B5}" type="pres">
      <dgm:prSet presAssocID="{62174BE6-5BC2-4992-AAF9-169281D98034}" presName="compNode" presStyleCnt="0"/>
      <dgm:spPr/>
    </dgm:pt>
    <dgm:pt modelId="{649CCC08-41BB-484A-A12A-5B30F8F2CA14}" type="pres">
      <dgm:prSet presAssocID="{62174BE6-5BC2-4992-AAF9-169281D98034}" presName="pictRect" presStyleLbl="node1" presStyleIdx="1" presStyleCnt="2" custScaleY="279576" custLinFactNeighborX="-3243" custLinFactNeighborY="-14119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2082F6DD-C863-40B5-AC76-A197BBFC340B}" type="pres">
      <dgm:prSet presAssocID="{62174BE6-5BC2-4992-AAF9-169281D98034}" presName="textRect" presStyleLbl="revTx" presStyleIdx="1" presStyleCnt="2" custLinFactY="18003" custLinFactNeighborX="-4540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E1E338E-BBA0-48D9-9A58-ABC220843168}" srcId="{A6A488F1-4F34-4D0E-B269-64C9122F1F78}" destId="{62174BE6-5BC2-4992-AAF9-169281D98034}" srcOrd="1" destOrd="0" parTransId="{8B9572BC-8C86-4FC8-A56C-354CB7EA0654}" sibTransId="{DD7CBC0B-BEA3-481D-A94E-3B513482A846}"/>
    <dgm:cxn modelId="{60AB0F3C-7F8D-481E-8718-385707359344}" type="presOf" srcId="{62174BE6-5BC2-4992-AAF9-169281D98034}" destId="{2082F6DD-C863-40B5-AC76-A197BBFC340B}" srcOrd="0" destOrd="0" presId="urn:microsoft.com/office/officeart/2005/8/layout/pList1"/>
    <dgm:cxn modelId="{D9A3E7C6-EB0A-4181-85DB-415547B16496}" srcId="{A6A488F1-4F34-4D0E-B269-64C9122F1F78}" destId="{46B30B6A-BD3B-4188-9E00-D05EAE1163E7}" srcOrd="0" destOrd="0" parTransId="{DB1E930E-296A-4596-B88F-52981CD72558}" sibTransId="{F02E3782-7247-435F-919B-A3505A7D1164}"/>
    <dgm:cxn modelId="{5D108F55-FA84-42F2-A2EA-42E1B3446826}" type="presOf" srcId="{46B30B6A-BD3B-4188-9E00-D05EAE1163E7}" destId="{0D083516-474F-4C51-B0AE-8CB68C8BF070}" srcOrd="0" destOrd="0" presId="urn:microsoft.com/office/officeart/2005/8/layout/pList1"/>
    <dgm:cxn modelId="{1F8938D9-9496-4C23-ACB1-3E7EA32F830E}" type="presOf" srcId="{A6A488F1-4F34-4D0E-B269-64C9122F1F78}" destId="{30B08904-FBD5-434E-B1FF-E918DBE94E48}" srcOrd="0" destOrd="0" presId="urn:microsoft.com/office/officeart/2005/8/layout/pList1"/>
    <dgm:cxn modelId="{9AEEAC05-5FAA-4FB5-8DD9-8E2444FA027D}" type="presOf" srcId="{F02E3782-7247-435F-919B-A3505A7D1164}" destId="{F9352C25-357D-4AA6-8FF2-D866A9C9F205}" srcOrd="0" destOrd="0" presId="urn:microsoft.com/office/officeart/2005/8/layout/pList1"/>
    <dgm:cxn modelId="{4A12CA32-DD07-4B85-AF83-377333ED70B8}" type="presParOf" srcId="{30B08904-FBD5-434E-B1FF-E918DBE94E48}" destId="{89D3AEE1-04A5-43DD-9C0F-6DA784DF56B9}" srcOrd="0" destOrd="0" presId="urn:microsoft.com/office/officeart/2005/8/layout/pList1"/>
    <dgm:cxn modelId="{69F62492-FA29-473B-887E-A2C85451DF91}" type="presParOf" srcId="{89D3AEE1-04A5-43DD-9C0F-6DA784DF56B9}" destId="{A5BFAB80-13AB-47F6-AC3D-349496099C62}" srcOrd="0" destOrd="0" presId="urn:microsoft.com/office/officeart/2005/8/layout/pList1"/>
    <dgm:cxn modelId="{B466396A-CF21-4447-9D27-BDE566F9D999}" type="presParOf" srcId="{89D3AEE1-04A5-43DD-9C0F-6DA784DF56B9}" destId="{0D083516-474F-4C51-B0AE-8CB68C8BF070}" srcOrd="1" destOrd="0" presId="urn:microsoft.com/office/officeart/2005/8/layout/pList1"/>
    <dgm:cxn modelId="{261857AC-EDD5-4D3E-8362-884474A39F03}" type="presParOf" srcId="{30B08904-FBD5-434E-B1FF-E918DBE94E48}" destId="{F9352C25-357D-4AA6-8FF2-D866A9C9F205}" srcOrd="1" destOrd="0" presId="urn:microsoft.com/office/officeart/2005/8/layout/pList1"/>
    <dgm:cxn modelId="{EDBC8AE0-CD47-4FA6-BCD2-C25A03D51210}" type="presParOf" srcId="{30B08904-FBD5-434E-B1FF-E918DBE94E48}" destId="{BFE7B0F5-7F0F-43EC-B285-C5598C54C0B5}" srcOrd="2" destOrd="0" presId="urn:microsoft.com/office/officeart/2005/8/layout/pList1"/>
    <dgm:cxn modelId="{2CE65739-A6C2-4A20-B931-6B7653EA1DA1}" type="presParOf" srcId="{BFE7B0F5-7F0F-43EC-B285-C5598C54C0B5}" destId="{649CCC08-41BB-484A-A12A-5B30F8F2CA14}" srcOrd="0" destOrd="0" presId="urn:microsoft.com/office/officeart/2005/8/layout/pList1"/>
    <dgm:cxn modelId="{47F72DF0-58AF-4C12-97E8-B883454D7B1F}" type="presParOf" srcId="{BFE7B0F5-7F0F-43EC-B285-C5598C54C0B5}" destId="{2082F6DD-C863-40B5-AC76-A197BBFC340B}" srcOrd="1" destOrd="0" presId="urn:microsoft.com/office/officeart/2005/8/layout/pLis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94C0C69-B7FE-462E-8939-92B1FCAF8B3A}" type="doc">
      <dgm:prSet loTypeId="urn:microsoft.com/office/officeart/2005/8/layout/p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642711B-1CC7-4092-96A7-6DD125D88F98}">
      <dgm:prSet phldrT="[Text]"/>
      <dgm:spPr/>
      <dgm:t>
        <a:bodyPr/>
        <a:lstStyle/>
        <a:p>
          <a:r>
            <a:rPr lang="en-US"/>
            <a:t>Histogram</a:t>
          </a:r>
        </a:p>
      </dgm:t>
    </dgm:pt>
    <dgm:pt modelId="{CDC07C87-9D43-4BCA-B1CD-4C24B79DC8BC}" type="parTrans" cxnId="{EA07752A-9A82-431F-A4FC-A42D455A8A25}">
      <dgm:prSet/>
      <dgm:spPr/>
      <dgm:t>
        <a:bodyPr/>
        <a:lstStyle/>
        <a:p>
          <a:endParaRPr lang="en-US"/>
        </a:p>
      </dgm:t>
    </dgm:pt>
    <dgm:pt modelId="{EDCEADC0-7D77-4BC6-ADF7-D138B6BE7878}" type="sibTrans" cxnId="{EA07752A-9A82-431F-A4FC-A42D455A8A25}">
      <dgm:prSet/>
      <dgm:spPr/>
      <dgm:t>
        <a:bodyPr/>
        <a:lstStyle/>
        <a:p>
          <a:endParaRPr lang="en-US"/>
        </a:p>
      </dgm:t>
    </dgm:pt>
    <dgm:pt modelId="{E46F85EB-7723-47C2-92C4-0853F46C85C3}">
      <dgm:prSet phldrT="[Text]"/>
      <dgm:spPr/>
      <dgm:t>
        <a:bodyPr/>
        <a:lstStyle/>
        <a:p>
          <a:r>
            <a:rPr lang="en-US"/>
            <a:t>Bar Chart</a:t>
          </a:r>
        </a:p>
      </dgm:t>
    </dgm:pt>
    <dgm:pt modelId="{4647E55E-4CAC-4CE0-AC74-68F31F4C0642}" type="parTrans" cxnId="{8AA4A399-4B79-4041-A86B-5C997F793C34}">
      <dgm:prSet/>
      <dgm:spPr/>
      <dgm:t>
        <a:bodyPr/>
        <a:lstStyle/>
        <a:p>
          <a:endParaRPr lang="en-US"/>
        </a:p>
      </dgm:t>
    </dgm:pt>
    <dgm:pt modelId="{181ED617-B0D5-45A8-AA3D-D016637C768E}" type="sibTrans" cxnId="{8AA4A399-4B79-4041-A86B-5C997F793C34}">
      <dgm:prSet/>
      <dgm:spPr/>
      <dgm:t>
        <a:bodyPr/>
        <a:lstStyle/>
        <a:p>
          <a:endParaRPr lang="en-US"/>
        </a:p>
      </dgm:t>
    </dgm:pt>
    <dgm:pt modelId="{B85113B6-ADD2-4432-94E8-4A11CC7251B7}">
      <dgm:prSet phldrT="[Text]"/>
      <dgm:spPr/>
      <dgm:t>
        <a:bodyPr/>
        <a:lstStyle/>
        <a:p>
          <a:r>
            <a:rPr lang="en-US"/>
            <a:t>Pie Chart</a:t>
          </a:r>
        </a:p>
      </dgm:t>
    </dgm:pt>
    <dgm:pt modelId="{B9C26BD2-9911-470A-94DA-225B77A68B10}" type="parTrans" cxnId="{0ECD78ED-37CD-4014-A8AD-E68914F43E57}">
      <dgm:prSet/>
      <dgm:spPr/>
      <dgm:t>
        <a:bodyPr/>
        <a:lstStyle/>
        <a:p>
          <a:endParaRPr lang="en-US"/>
        </a:p>
      </dgm:t>
    </dgm:pt>
    <dgm:pt modelId="{2D8E0A14-2150-4A17-BD74-75A8A27BAD59}" type="sibTrans" cxnId="{0ECD78ED-37CD-4014-A8AD-E68914F43E57}">
      <dgm:prSet/>
      <dgm:spPr/>
      <dgm:t>
        <a:bodyPr/>
        <a:lstStyle/>
        <a:p>
          <a:endParaRPr lang="en-US"/>
        </a:p>
      </dgm:t>
    </dgm:pt>
    <dgm:pt modelId="{422A0C57-E57E-44AD-BA38-743F791648CA}" type="pres">
      <dgm:prSet presAssocID="{994C0C69-B7FE-462E-8939-92B1FCAF8B3A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7A68D74-F3C5-4C5D-BA8E-AE2EC5110D7C}" type="pres">
      <dgm:prSet presAssocID="{A642711B-1CC7-4092-96A7-6DD125D88F98}" presName="compNode" presStyleCnt="0"/>
      <dgm:spPr/>
    </dgm:pt>
    <dgm:pt modelId="{B8B9171B-A3B5-47FC-BC83-039BD83AF314}" type="pres">
      <dgm:prSet presAssocID="{A642711B-1CC7-4092-96A7-6DD125D88F98}" presName="pictRect" presStyleLbl="node1" presStyleIdx="0" presStyleCnt="3" custScaleX="180452" custScaleY="303078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B1AB620A-4228-44E9-B4B4-07D7DFC20647}" type="pres">
      <dgm:prSet presAssocID="{A642711B-1CC7-4092-96A7-6DD125D88F98}" presName="textRect" presStyleLbl="revTx" presStyleIdx="0" presStyleCnt="3" custLinFactY="85867" custLinFactNeighborX="-16111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E4D60A7-360B-41AF-AED3-41ADC35383A2}" type="pres">
      <dgm:prSet presAssocID="{EDCEADC0-7D77-4BC6-ADF7-D138B6BE7878}" presName="sibTrans" presStyleLbl="sibTrans2D1" presStyleIdx="0" presStyleCnt="0"/>
      <dgm:spPr/>
      <dgm:t>
        <a:bodyPr/>
        <a:lstStyle/>
        <a:p>
          <a:endParaRPr lang="en-US"/>
        </a:p>
      </dgm:t>
    </dgm:pt>
    <dgm:pt modelId="{EE6D227F-2C22-41AD-91C1-505B7B8F2C3E}" type="pres">
      <dgm:prSet presAssocID="{E46F85EB-7723-47C2-92C4-0853F46C85C3}" presName="compNode" presStyleCnt="0"/>
      <dgm:spPr/>
    </dgm:pt>
    <dgm:pt modelId="{185CA4CC-DD1E-4E44-B99B-4682AE17EEF3}" type="pres">
      <dgm:prSet presAssocID="{E46F85EB-7723-47C2-92C4-0853F46C85C3}" presName="pictRect" presStyleLbl="node1" presStyleIdx="1" presStyleCnt="3" custScaleX="144169" custScaleY="272577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81425C17-9617-4924-977C-B994D2A80574}" type="pres">
      <dgm:prSet presAssocID="{E46F85EB-7723-47C2-92C4-0853F46C85C3}" presName="textRect" presStyleLbl="revTx" presStyleIdx="1" presStyleCnt="3" custLinFactY="87604" custLinFactNeighborX="8378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EBD6367-95C5-40A6-AC2C-DB53CB8840BB}" type="pres">
      <dgm:prSet presAssocID="{181ED617-B0D5-45A8-AA3D-D016637C768E}" presName="sibTrans" presStyleLbl="sibTrans2D1" presStyleIdx="0" presStyleCnt="0"/>
      <dgm:spPr/>
      <dgm:t>
        <a:bodyPr/>
        <a:lstStyle/>
        <a:p>
          <a:endParaRPr lang="en-US"/>
        </a:p>
      </dgm:t>
    </dgm:pt>
    <dgm:pt modelId="{5A3D90EF-7A82-45C3-85D7-50BF586C0608}" type="pres">
      <dgm:prSet presAssocID="{B85113B6-ADD2-4432-94E8-4A11CC7251B7}" presName="compNode" presStyleCnt="0"/>
      <dgm:spPr/>
    </dgm:pt>
    <dgm:pt modelId="{AF7AE515-94CF-4D6B-BE43-33CF04C0577F}" type="pres">
      <dgm:prSet presAssocID="{B85113B6-ADD2-4432-94E8-4A11CC7251B7}" presName="pictRect" presStyleLbl="node1" presStyleIdx="2" presStyleCnt="3" custScaleX="189017" custScaleY="265366"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</dgm:pt>
    <dgm:pt modelId="{D24FD859-24B0-4914-9AD4-D535CA464C91}" type="pres">
      <dgm:prSet presAssocID="{B85113B6-ADD2-4432-94E8-4A11CC7251B7}" presName="textRect" presStyleLbl="revTx" presStyleIdx="2" presStyleCnt="3" custLinFactY="91078" custLinFactNeighborX="-2578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87F12CCE-6199-4927-BC50-2B69FADE244F}" type="presOf" srcId="{B85113B6-ADD2-4432-94E8-4A11CC7251B7}" destId="{D24FD859-24B0-4914-9AD4-D535CA464C91}" srcOrd="0" destOrd="0" presId="urn:microsoft.com/office/officeart/2005/8/layout/pList1"/>
    <dgm:cxn modelId="{8D029006-7393-419C-866F-9F7174084FFB}" type="presOf" srcId="{E46F85EB-7723-47C2-92C4-0853F46C85C3}" destId="{81425C17-9617-4924-977C-B994D2A80574}" srcOrd="0" destOrd="0" presId="urn:microsoft.com/office/officeart/2005/8/layout/pList1"/>
    <dgm:cxn modelId="{0ECD78ED-37CD-4014-A8AD-E68914F43E57}" srcId="{994C0C69-B7FE-462E-8939-92B1FCAF8B3A}" destId="{B85113B6-ADD2-4432-94E8-4A11CC7251B7}" srcOrd="2" destOrd="0" parTransId="{B9C26BD2-9911-470A-94DA-225B77A68B10}" sibTransId="{2D8E0A14-2150-4A17-BD74-75A8A27BAD59}"/>
    <dgm:cxn modelId="{8AA4A399-4B79-4041-A86B-5C997F793C34}" srcId="{994C0C69-B7FE-462E-8939-92B1FCAF8B3A}" destId="{E46F85EB-7723-47C2-92C4-0853F46C85C3}" srcOrd="1" destOrd="0" parTransId="{4647E55E-4CAC-4CE0-AC74-68F31F4C0642}" sibTransId="{181ED617-B0D5-45A8-AA3D-D016637C768E}"/>
    <dgm:cxn modelId="{05BFB028-23F0-485C-B10F-BD53AF88BB08}" type="presOf" srcId="{994C0C69-B7FE-462E-8939-92B1FCAF8B3A}" destId="{422A0C57-E57E-44AD-BA38-743F791648CA}" srcOrd="0" destOrd="0" presId="urn:microsoft.com/office/officeart/2005/8/layout/pList1"/>
    <dgm:cxn modelId="{EA07752A-9A82-431F-A4FC-A42D455A8A25}" srcId="{994C0C69-B7FE-462E-8939-92B1FCAF8B3A}" destId="{A642711B-1CC7-4092-96A7-6DD125D88F98}" srcOrd="0" destOrd="0" parTransId="{CDC07C87-9D43-4BCA-B1CD-4C24B79DC8BC}" sibTransId="{EDCEADC0-7D77-4BC6-ADF7-D138B6BE7878}"/>
    <dgm:cxn modelId="{92D2525D-ED65-49EC-99B3-7C81B9ADD82C}" type="presOf" srcId="{EDCEADC0-7D77-4BC6-ADF7-D138B6BE7878}" destId="{0E4D60A7-360B-41AF-AED3-41ADC35383A2}" srcOrd="0" destOrd="0" presId="urn:microsoft.com/office/officeart/2005/8/layout/pList1"/>
    <dgm:cxn modelId="{45AE0926-B1F4-4F8A-9A6F-9D48168F2359}" type="presOf" srcId="{181ED617-B0D5-45A8-AA3D-D016637C768E}" destId="{7EBD6367-95C5-40A6-AC2C-DB53CB8840BB}" srcOrd="0" destOrd="0" presId="urn:microsoft.com/office/officeart/2005/8/layout/pList1"/>
    <dgm:cxn modelId="{DD68C33C-59B7-444F-B786-78B878955000}" type="presOf" srcId="{A642711B-1CC7-4092-96A7-6DD125D88F98}" destId="{B1AB620A-4228-44E9-B4B4-07D7DFC20647}" srcOrd="0" destOrd="0" presId="urn:microsoft.com/office/officeart/2005/8/layout/pList1"/>
    <dgm:cxn modelId="{D958F589-3223-4BFD-8B7C-A4F42EE8A11B}" type="presParOf" srcId="{422A0C57-E57E-44AD-BA38-743F791648CA}" destId="{07A68D74-F3C5-4C5D-BA8E-AE2EC5110D7C}" srcOrd="0" destOrd="0" presId="urn:microsoft.com/office/officeart/2005/8/layout/pList1"/>
    <dgm:cxn modelId="{E129BD17-45F0-4039-A17F-79947E977B73}" type="presParOf" srcId="{07A68D74-F3C5-4C5D-BA8E-AE2EC5110D7C}" destId="{B8B9171B-A3B5-47FC-BC83-039BD83AF314}" srcOrd="0" destOrd="0" presId="urn:microsoft.com/office/officeart/2005/8/layout/pList1"/>
    <dgm:cxn modelId="{23650BA4-E0B3-415B-B04B-4CE279130140}" type="presParOf" srcId="{07A68D74-F3C5-4C5D-BA8E-AE2EC5110D7C}" destId="{B1AB620A-4228-44E9-B4B4-07D7DFC20647}" srcOrd="1" destOrd="0" presId="urn:microsoft.com/office/officeart/2005/8/layout/pList1"/>
    <dgm:cxn modelId="{A6FC194D-08E0-4E9B-82BC-FA8B1A3D6586}" type="presParOf" srcId="{422A0C57-E57E-44AD-BA38-743F791648CA}" destId="{0E4D60A7-360B-41AF-AED3-41ADC35383A2}" srcOrd="1" destOrd="0" presId="urn:microsoft.com/office/officeart/2005/8/layout/pList1"/>
    <dgm:cxn modelId="{FC35E950-BC33-428B-8C0D-9FC7BEF1FE5E}" type="presParOf" srcId="{422A0C57-E57E-44AD-BA38-743F791648CA}" destId="{EE6D227F-2C22-41AD-91C1-505B7B8F2C3E}" srcOrd="2" destOrd="0" presId="urn:microsoft.com/office/officeart/2005/8/layout/pList1"/>
    <dgm:cxn modelId="{CBF75283-FA4A-4523-B096-C83A8FBB8B66}" type="presParOf" srcId="{EE6D227F-2C22-41AD-91C1-505B7B8F2C3E}" destId="{185CA4CC-DD1E-4E44-B99B-4682AE17EEF3}" srcOrd="0" destOrd="0" presId="urn:microsoft.com/office/officeart/2005/8/layout/pList1"/>
    <dgm:cxn modelId="{7A7C6047-BC78-44F5-A4EF-592307A75B86}" type="presParOf" srcId="{EE6D227F-2C22-41AD-91C1-505B7B8F2C3E}" destId="{81425C17-9617-4924-977C-B994D2A80574}" srcOrd="1" destOrd="0" presId="urn:microsoft.com/office/officeart/2005/8/layout/pList1"/>
    <dgm:cxn modelId="{FDA1C310-9CE6-43FA-B8E0-BEB866BC34F5}" type="presParOf" srcId="{422A0C57-E57E-44AD-BA38-743F791648CA}" destId="{7EBD6367-95C5-40A6-AC2C-DB53CB8840BB}" srcOrd="3" destOrd="0" presId="urn:microsoft.com/office/officeart/2005/8/layout/pList1"/>
    <dgm:cxn modelId="{AE649FD0-D9D5-4180-9B72-EB578E052E74}" type="presParOf" srcId="{422A0C57-E57E-44AD-BA38-743F791648CA}" destId="{5A3D90EF-7A82-45C3-85D7-50BF586C0608}" srcOrd="4" destOrd="0" presId="urn:microsoft.com/office/officeart/2005/8/layout/pList1"/>
    <dgm:cxn modelId="{BB457AF6-13A6-42F6-9DCA-C73687DAA6B2}" type="presParOf" srcId="{5A3D90EF-7A82-45C3-85D7-50BF586C0608}" destId="{AF7AE515-94CF-4D6B-BE43-33CF04C0577F}" srcOrd="0" destOrd="0" presId="urn:microsoft.com/office/officeart/2005/8/layout/pList1"/>
    <dgm:cxn modelId="{7D6F2CE7-2896-496E-B8DB-D80C55FED442}" type="presParOf" srcId="{5A3D90EF-7A82-45C3-85D7-50BF586C0608}" destId="{D24FD859-24B0-4914-9AD4-D535CA464C91}" srcOrd="1" destOrd="0" presId="urn:microsoft.com/office/officeart/2005/8/layout/pLis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BFAB80-13AB-47F6-AC3D-349496099C62}">
      <dsp:nvSpPr>
        <dsp:cNvPr id="0" name=""/>
        <dsp:cNvSpPr/>
      </dsp:nvSpPr>
      <dsp:spPr>
        <a:xfrm>
          <a:off x="0" y="274846"/>
          <a:ext cx="2610836" cy="5050695"/>
        </a:xfrm>
        <a:prstGeom prst="round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D083516-474F-4C51-B0AE-8CB68C8BF070}">
      <dsp:nvSpPr>
        <dsp:cNvPr id="0" name=""/>
        <dsp:cNvSpPr/>
      </dsp:nvSpPr>
      <dsp:spPr>
        <a:xfrm>
          <a:off x="39858" y="5101979"/>
          <a:ext cx="2610836" cy="9686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7584" tIns="227584" rIns="227584" bIns="0" numCol="1" spcCol="1270" anchor="t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b="0" u="none" kern="1200">
              <a:solidFill>
                <a:schemeClr val="accent1">
                  <a:lumMod val="75000"/>
                </a:schemeClr>
              </a:solidFill>
            </a:rPr>
            <a:t>Sheet1</a:t>
          </a:r>
        </a:p>
      </dsp:txBody>
      <dsp:txXfrm>
        <a:off x="39858" y="5101979"/>
        <a:ext cx="2610836" cy="968620"/>
      </dsp:txXfrm>
    </dsp:sp>
    <dsp:sp modelId="{649CCC08-41BB-484A-A12A-5B30F8F2CA14}">
      <dsp:nvSpPr>
        <dsp:cNvPr id="0" name=""/>
        <dsp:cNvSpPr/>
      </dsp:nvSpPr>
      <dsp:spPr>
        <a:xfrm>
          <a:off x="2789127" y="270952"/>
          <a:ext cx="2610836" cy="5029198"/>
        </a:xfrm>
        <a:prstGeom prst="round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082F6DD-C863-40B5-AC76-A197BBFC340B}">
      <dsp:nvSpPr>
        <dsp:cNvPr id="0" name=""/>
        <dsp:cNvSpPr/>
      </dsp:nvSpPr>
      <dsp:spPr>
        <a:xfrm>
          <a:off x="2755264" y="5081967"/>
          <a:ext cx="2610836" cy="9686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7584" tIns="227584" rIns="227584" bIns="0" numCol="1" spcCol="1270" anchor="t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>
              <a:solidFill>
                <a:schemeClr val="accent1">
                  <a:lumMod val="75000"/>
                </a:schemeClr>
              </a:solidFill>
            </a:rPr>
            <a:t>Sheet2</a:t>
          </a:r>
        </a:p>
      </dsp:txBody>
      <dsp:txXfrm>
        <a:off x="2755264" y="5081967"/>
        <a:ext cx="2610836" cy="96862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8B9171B-A3B5-47FC-BC83-039BD83AF314}">
      <dsp:nvSpPr>
        <dsp:cNvPr id="0" name=""/>
        <dsp:cNvSpPr/>
      </dsp:nvSpPr>
      <dsp:spPr>
        <a:xfrm>
          <a:off x="3985" y="795541"/>
          <a:ext cx="2370727" cy="2743427"/>
        </a:xfrm>
        <a:prstGeom prst="round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1AB620A-4228-44E9-B4B4-07D7DFC20647}">
      <dsp:nvSpPr>
        <dsp:cNvPr id="0" name=""/>
        <dsp:cNvSpPr/>
      </dsp:nvSpPr>
      <dsp:spPr>
        <a:xfrm>
          <a:off x="320801" y="3525782"/>
          <a:ext cx="1313771" cy="4874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5128" tIns="135128" rIns="135128" bIns="0" numCol="1" spcCol="1270" anchor="t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Histogram</a:t>
          </a:r>
        </a:p>
      </dsp:txBody>
      <dsp:txXfrm>
        <a:off x="320801" y="3525782"/>
        <a:ext cx="1313771" cy="487409"/>
      </dsp:txXfrm>
    </dsp:sp>
    <dsp:sp modelId="{185CA4CC-DD1E-4E44-B99B-4682AE17EEF3}">
      <dsp:nvSpPr>
        <dsp:cNvPr id="0" name=""/>
        <dsp:cNvSpPr/>
      </dsp:nvSpPr>
      <dsp:spPr>
        <a:xfrm>
          <a:off x="2506144" y="933586"/>
          <a:ext cx="1894051" cy="2467336"/>
        </a:xfrm>
        <a:prstGeom prst="round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1425C17-9617-4924-977C-B994D2A80574}">
      <dsp:nvSpPr>
        <dsp:cNvPr id="0" name=""/>
        <dsp:cNvSpPr/>
      </dsp:nvSpPr>
      <dsp:spPr>
        <a:xfrm>
          <a:off x="2906352" y="3534248"/>
          <a:ext cx="1313771" cy="4874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5128" tIns="135128" rIns="135128" bIns="0" numCol="1" spcCol="1270" anchor="t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Bar Chart</a:t>
          </a:r>
        </a:p>
      </dsp:txBody>
      <dsp:txXfrm>
        <a:off x="2906352" y="3534248"/>
        <a:ext cx="1313771" cy="487409"/>
      </dsp:txXfrm>
    </dsp:sp>
    <dsp:sp modelId="{AF7AE515-94CF-4D6B-BE43-33CF04C0577F}">
      <dsp:nvSpPr>
        <dsp:cNvPr id="0" name=""/>
        <dsp:cNvSpPr/>
      </dsp:nvSpPr>
      <dsp:spPr>
        <a:xfrm>
          <a:off x="4531628" y="966223"/>
          <a:ext cx="2483251" cy="2402063"/>
        </a:xfrm>
        <a:prstGeom prst="roundRect">
          <a:avLst/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4FD859-24B0-4914-9AD4-D535CA464C91}">
      <dsp:nvSpPr>
        <dsp:cNvPr id="0" name=""/>
        <dsp:cNvSpPr/>
      </dsp:nvSpPr>
      <dsp:spPr>
        <a:xfrm>
          <a:off x="5082499" y="3551181"/>
          <a:ext cx="1313771" cy="4874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5128" tIns="135128" rIns="135128" bIns="0" numCol="1" spcCol="1270" anchor="t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Pie Chart</a:t>
          </a:r>
        </a:p>
      </dsp:txBody>
      <dsp:txXfrm>
        <a:off x="5082499" y="3551181"/>
        <a:ext cx="1313771" cy="4874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List1">
  <dgm:title val=""/>
  <dgm:desc val=""/>
  <dgm:catLst>
    <dgm:cat type="list" pri="2000"/>
    <dgm:cat type="picture" pri="2500"/>
    <dgm:cat type="pictureconvert" pri="2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3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1"/>
      <dgm:constr type="sp" refType="w" refFor="ch" refForName="compNode" op="equ" fact="0.1"/>
      <dgm:constr type="primFontSz" for="des" ptType="node" op="equ" val="65"/>
    </dgm:constrLst>
    <dgm:ruleLst/>
    <dgm:forEach name="Name4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 axis="self"/>
        <dgm:constrLst>
          <dgm:constr type="h" refType="w" fact="1.06"/>
          <dgm:constr type="h" for="ch" forName="pictRect" refType="h" fact="0.65"/>
          <dgm:constr type="w" for="ch" forName="pictRect" refType="w"/>
          <dgm:constr type="l" for="ch" forName="pictRect"/>
          <dgm:constr type="t" for="ch" forName="pictRect"/>
          <dgm:constr type="w" for="ch" forName="textRect" refType="w"/>
          <dgm:constr type="h" for="ch" forName="textRect" refType="h" fact="0.35"/>
          <dgm:constr type="l" for="ch" forName="textRect"/>
          <dgm:constr type="t" for="ch" forName="textRect" refType="b" refFor="ch" refForName="pictRect"/>
        </dgm:constrLst>
        <dgm:ruleLst/>
        <dgm:layoutNode name="pictRect">
          <dgm:alg type="sp"/>
          <dgm:shape xmlns:r="http://schemas.openxmlformats.org/officeDocument/2006/relationships" type="roundRect" r:blip="" blipPhldr="1">
            <dgm:adjLst/>
          </dgm:shape>
          <dgm:presOf/>
          <dgm:constrLst/>
          <dgm:ruleLst/>
        </dgm:layoutNode>
        <dgm:layoutNode name="textRect" styleLbl="revTx">
          <dgm:varLst>
            <dgm:bulletEnabled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bMarg"/>
          </dgm:constrLst>
          <dgm:ruleLst>
            <dgm:rule type="primFontSz" val="5" fact="NaN" max="NaN"/>
          </dgm:ruleLst>
        </dgm:layoutNode>
      </dgm:layoutNode>
      <dgm:forEach name="Name5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List1">
  <dgm:title val=""/>
  <dgm:desc val=""/>
  <dgm:catLst>
    <dgm:cat type="list" pri="2000"/>
    <dgm:cat type="picture" pri="2500"/>
    <dgm:cat type="pictureconvert" pri="2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3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1"/>
      <dgm:constr type="sp" refType="w" refFor="ch" refForName="compNode" op="equ" fact="0.1"/>
      <dgm:constr type="primFontSz" for="des" ptType="node" op="equ" val="65"/>
    </dgm:constrLst>
    <dgm:ruleLst/>
    <dgm:forEach name="Name4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 axis="self"/>
        <dgm:constrLst>
          <dgm:constr type="h" refType="w" fact="1.06"/>
          <dgm:constr type="h" for="ch" forName="pictRect" refType="h" fact="0.65"/>
          <dgm:constr type="w" for="ch" forName="pictRect" refType="w"/>
          <dgm:constr type="l" for="ch" forName="pictRect"/>
          <dgm:constr type="t" for="ch" forName="pictRect"/>
          <dgm:constr type="w" for="ch" forName="textRect" refType="w"/>
          <dgm:constr type="h" for="ch" forName="textRect" refType="h" fact="0.35"/>
          <dgm:constr type="l" for="ch" forName="textRect"/>
          <dgm:constr type="t" for="ch" forName="textRect" refType="b" refFor="ch" refForName="pictRect"/>
        </dgm:constrLst>
        <dgm:ruleLst/>
        <dgm:layoutNode name="pictRect">
          <dgm:alg type="sp"/>
          <dgm:shape xmlns:r="http://schemas.openxmlformats.org/officeDocument/2006/relationships" type="roundRect" r:blip="" blipPhldr="1">
            <dgm:adjLst/>
          </dgm:shape>
          <dgm:presOf/>
          <dgm:constrLst/>
          <dgm:ruleLst/>
        </dgm:layoutNode>
        <dgm:layoutNode name="textRect" styleLbl="revTx">
          <dgm:varLst>
            <dgm:bulletEnabled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bMarg"/>
          </dgm:constrLst>
          <dgm:ruleLst>
            <dgm:rule type="primFontSz" val="5" fact="NaN" max="NaN"/>
          </dgm:ruleLst>
        </dgm:layoutNode>
      </dgm:layoutNode>
      <dgm:forEach name="Name5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Soccer Analyst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18</Pages>
  <Words>2783</Words>
  <Characters>15869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Soccer Analyst</dc:title>
  <dc:subject>Probability project</dc:subject>
  <dc:creator>Ahmad Raza Ch</dc:creator>
  <cp:keywords/>
  <dc:description/>
  <cp:lastModifiedBy>Ahmad Raza Ch</cp:lastModifiedBy>
  <cp:revision>5</cp:revision>
  <dcterms:created xsi:type="dcterms:W3CDTF">2019-04-21T20:17:00Z</dcterms:created>
  <dcterms:modified xsi:type="dcterms:W3CDTF">2019-04-22T05:17:00Z</dcterms:modified>
</cp:coreProperties>
</file>