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B5E20"/>
          <w:sz w:val="96"/>
          <w:szCs w:val="96"/>
        </w:rPr>
        <w:t xml:space="preserve">LAND THEKA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2E7D32"/>
          <w:sz w:val="56"/>
          <w:szCs w:val="56"/>
        </w:rPr>
        <w:t xml:space="preserve">MANAGEMENT SYSTEM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212121"/>
          <w:sz w:val="30"/>
          <w:szCs w:val="30"/>
        </w:rPr>
        <w:t xml:space="preserve">Software Requirements Specification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757575"/>
          <w:sz w:val="22"/>
          <w:szCs w:val="22"/>
        </w:rPr>
        <w:t xml:space="preserve">Version 2.0  —  Complete Developer Edition</w:t>
      </w:r>
    </w:p>
    <w:p>
      <w:pPr>
        <w:pBdr>
          <w:bottom w:val="single" w:color="1B5E20" w:sz="6" w:space="4"/>
        </w:pBdr>
        <w:spacing w:after="4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57575"/>
                <w:sz w:val="20"/>
                <w:szCs w:val="20"/>
              </w:rPr>
              <w:t xml:space="preserve">Document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Land Theka Management System SRS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57575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57575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Final Draft — Ready for Development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57575"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Full-Stack Development Team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57575"/>
                <w:sz w:val="20"/>
                <w:szCs w:val="20"/>
              </w:rPr>
              <w:t xml:space="preserve">Platform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Mobile (iOS / Android) + Web Application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57575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Multi-Tenant SaaS — REST API + Mobile Clients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57575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Node.js / Laravel API  |  React Native  |  PostgreSQL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20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B5E20"/>
          <w:sz w:val="32"/>
          <w:szCs w:val="32"/>
        </w:rPr>
        <w:t xml:space="preserve">Table of Contents</w:t>
      </w:r>
    </w:p>
    <w:p>
      <w:pPr>
        <w:spacing w:after="60" w:before="60"/>
      </w:pPr>
      <w:r>
        <w:t xml:space="preserve"/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160"/>
        <w:gridCol w:w="1200"/>
      </w:tblGrid>
      <w:tr>
        <w:trPr>
          <w:tblHeader/>
        </w:trPr>
        <w:tc>
          <w:tcPr>
            <w:tcW w:type="dxa" w:w="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Project Overview &amp; Goals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Stakeholders &amp; User Roles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System Architecture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Database Schema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Core Functional Requirements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5.1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Authentication &amp; Onboarding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5.2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Land Management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5.3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Contract Management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5.4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Transaction System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5.5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Payment Split Engine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5.6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Proof &amp; Verification System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5.7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5.8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Chat System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5.9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Reports &amp; Analytics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API Endpoint Reference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Security Requirements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9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UI/UX Requirements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10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11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Glossary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5E20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B5E20"/>
          <w:sz w:val="32"/>
          <w:szCs w:val="32"/>
        </w:rPr>
        <w:t xml:space="preserve">1. Project Overview &amp; Goals</w:t>
      </w:r>
    </w:p>
    <w:p>
      <w:pPr>
        <w:spacing w:after="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Land Theka Management System (LTMS) is a multi-tenant SaaS platform for agricultural land leasing in Pakistan. It digitizes the full lifecycle of land contracts: from registration and tenant assignment, through payment collection with GPS-verified proof, to automatic distribution of proceeds among multiple landowners (partners) — all with an immutable audit trail that eliminates fraud.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1.1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Pain Point</w:t>
            </w:r>
          </w:p>
        </w:tc>
        <w:tc>
          <w:tcPr>
            <w:tcW w:type="dxa" w:w="5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LTMS Solution</w:t>
            </w:r>
          </w:p>
        </w:tc>
      </w:tr>
      <w:tr>
        <w:tc>
          <w:tcPr>
            <w:tcW w:type="dxa" w:w="4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Verbal/paper contracts are lost or disputed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Digital contracts with signatures, stored permanently</w:t>
            </w:r>
          </w:p>
        </w:tc>
      </w:tr>
      <w:tr>
        <w:tc>
          <w:tcPr>
            <w:tcW w:type="dxa" w:w="4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Rent payments are unverified or denied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GPS-stamped, photo-proof transactions with multi-step confirmation</w:t>
            </w:r>
          </w:p>
        </w:tc>
      </w:tr>
      <w:tr>
        <w:tc>
          <w:tcPr>
            <w:tcW w:type="dxa" w:w="4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Partner share disputes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Automated split engine based on ownership percentages</w:t>
            </w:r>
          </w:p>
        </w:tc>
      </w:tr>
      <w:tr>
        <w:tc>
          <w:tcPr>
            <w:tcW w:type="dxa" w:w="4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 audit trail for modifications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Immutable ledger; every action logged with timestamp and actor</w:t>
            </w:r>
          </w:p>
        </w:tc>
      </w:tr>
      <w:tr>
        <w:tc>
          <w:tcPr>
            <w:tcW w:type="dxa" w:w="4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Fraud by intermediaries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Zero-trust: every transaction needs tenant, receiver, AND owner approval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1.2 Success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All rent transactions recorded with GPS proof within the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Zero unresolved payment disputes due to digital confirmation 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Partner shares auto-calculated correctly for 100% of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Full audit log accessible by Owner at any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System handles 50+ organizations (tenants) with data isolation</w:t>
      </w:r>
    </w:p>
    <w:p>
      <w:r>
        <w:br w:type="page"/>
      </w:r>
    </w:p>
    <w:p>
      <w:pPr>
        <w:pStyle w:val="Heading1"/>
        <w:pBdr>
          <w:bottom w:val="single" w:color="1B5E20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B5E20"/>
          <w:sz w:val="32"/>
          <w:szCs w:val="32"/>
        </w:rPr>
        <w:t xml:space="preserve">2. Stakeholders &amp; User Roles</w:t>
      </w:r>
    </w:p>
    <w:p>
      <w:pPr>
        <w:spacing w:after="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Each organization (tenant) in the system has its own isolated set of users. Roles are scoped per organization.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660"/>
      </w:tblGrid>
      <w:tr>
        <w:trPr>
          <w:tblHeader/>
        </w:trPr>
        <w:tc>
          <w:tcPr>
            <w:tcW w:type="dxa" w:w="21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Permissions</w:t>
            </w:r>
          </w:p>
        </w:tc>
      </w:tr>
      <w:tr>
        <w:tc>
          <w:tcPr>
            <w:tcW w:type="dxa" w:w="21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Super Admin
(Platform Level)</w:t>
            </w:r>
          </w:p>
        </w:tc>
        <w:tc>
          <w:tcPr>
            <w:tcW w:type="dxa" w:w="3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Anthropic/platform operator. Manages all organizations.</w:t>
            </w:r>
          </w:p>
        </w:tc>
        <w:tc>
          <w:tcPr>
            <w:tcW w:type="dxa" w:w="36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Create orgs, billing, platform config</w:t>
            </w:r>
          </w:p>
        </w:tc>
      </w:tr>
      <w:tr>
        <w:tc>
          <w:tcPr>
            <w:tcW w:type="dxa" w:w="21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 / Admin
(Org Level)</w:t>
            </w:r>
          </w:p>
        </w:tc>
        <w:tc>
          <w:tcPr>
            <w:tcW w:type="dxa" w:w="3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The landowner who set up the organization. Has full control.</w:t>
            </w:r>
          </w:p>
        </w:tc>
        <w:tc>
          <w:tcPr>
            <w:tcW w:type="dxa" w:w="36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Create lands, contracts, approve transactions, view all reports, manage users</w:t>
            </w:r>
          </w:p>
        </w:tc>
      </w:tr>
      <w:tr>
        <w:tc>
          <w:tcPr>
            <w:tcW w:type="dxa" w:w="21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Partner</w:t>
            </w:r>
          </w:p>
        </w:tc>
        <w:tc>
          <w:tcPr>
            <w:tcW w:type="dxa" w:w="3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Co-owner of one or more lands. Receives share of rent payments.</w:t>
            </w:r>
          </w:p>
        </w:tc>
        <w:tc>
          <w:tcPr>
            <w:tcW w:type="dxa" w:w="36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View assigned contracts, view own payment splits, view proof</w:t>
            </w:r>
          </w:p>
        </w:tc>
      </w:tr>
      <w:tr>
        <w:tc>
          <w:tcPr>
            <w:tcW w:type="dxa" w:w="21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Tenant</w:t>
            </w:r>
          </w:p>
        </w:tc>
        <w:tc>
          <w:tcPr>
            <w:tcW w:type="dxa" w:w="3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The person leasing the land. Pays rent.</w:t>
            </w:r>
          </w:p>
        </w:tc>
        <w:tc>
          <w:tcPr>
            <w:tcW w:type="dxa" w:w="36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Create transactions, attach proof, view own contracts &amp; payment history</w:t>
            </w:r>
          </w:p>
        </w:tc>
      </w:tr>
      <w:tr>
        <w:tc>
          <w:tcPr>
            <w:tcW w:type="dxa" w:w="21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Accountant
(Optional)</w:t>
            </w:r>
          </w:p>
        </w:tc>
        <w:tc>
          <w:tcPr>
            <w:tcW w:type="dxa" w:w="3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Manages financial records on behalf of owner.</w:t>
            </w:r>
          </w:p>
        </w:tc>
        <w:tc>
          <w:tcPr>
            <w:tcW w:type="dxa" w:w="36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View all financials, generate reports, cannot approve transactions</w:t>
            </w:r>
          </w:p>
        </w:tc>
      </w:tr>
      <w:tr>
        <w:tc>
          <w:tcPr>
            <w:tcW w:type="dxa" w:w="21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Viewer
(Optional)</w:t>
            </w:r>
          </w:p>
        </w:tc>
        <w:tc>
          <w:tcPr>
            <w:tcW w:type="dxa" w:w="3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Read-only stakeholder (e.g. silent partner).</w:t>
            </w:r>
          </w:p>
        </w:tc>
        <w:tc>
          <w:tcPr>
            <w:tcW w:type="dxa" w:w="36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View reports and contracts only, no write access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E3F2FD" w:val="clear"/>
        <w:spacing w:after="100" w:before="100"/>
        <w:ind w:left="360"/>
      </w:pPr>
      <w:r>
        <w:rPr>
          <w:rFonts w:ascii="Calibri" w:cs="Calibri" w:eastAsia="Calibri" w:hAnsi="Calibri"/>
          <w:b w:val="false"/>
          <w:bCs w:val="false"/>
          <w:color w:val="0D47A1"/>
          <w:sz w:val="20"/>
          <w:szCs w:val="20"/>
        </w:rPr>
        <w:t xml:space="preserve">ℹ INFO: All roles below Super Admin are scoped to a single Organization. Users cannot access data from other organizations.</w:t>
      </w:r>
    </w:p>
    <w:p>
      <w:r>
        <w:br w:type="page"/>
      </w:r>
    </w:p>
    <w:p>
      <w:pPr>
        <w:pStyle w:val="Heading1"/>
        <w:pBdr>
          <w:bottom w:val="single" w:color="1B5E20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B5E20"/>
          <w:sz w:val="32"/>
          <w:szCs w:val="32"/>
        </w:rPr>
        <w:t xml:space="preserve">3. System Architecture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3.1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React Native (iOS + Android)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Primary user interface for all roles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Web App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React.js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Owner/Accountant dashboard, reports, admin panel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API Server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Node.js (Express) or Laravel (PHP)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Business logic, authentication, data processing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Primary relational data store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AWS S3 / Cloudflare R2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Proof images, voice notes, documents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Firebase Cloud Messaging (FCM)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Real-time alerts for approvals, payments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JWT + Refresh Tokens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Stateless auth with role claims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Redis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Session cache, background job queue for notifications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3.2 Multi-Tenancy Model</w:t>
      </w:r>
    </w:p>
    <w:p>
      <w:pPr>
        <w:spacing w:after="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Each organization is isolated at the database level using an organization_id foreign key on every table. Row-level security (RLS) is enforced both in PostgreSQL policies and in the API middleware.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Middleware validates: JWT token → user → organization_id → requested resource belongs to same 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Super Admin bypass: a separate super_admin flag grants cross-org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 shared data between organizations except platform-level lookup tables (e.g., Pakistani provinces list)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3.3 Mobile-First Considerations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All API responses paginated (default page size: 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Images compressed client-side before upload (max 1MB per image)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Offline queue: transaction drafts saved locally, synced when internet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GPS coordinates captured at moment of transaction creation, cannot be edited post-submission</w:t>
      </w:r>
    </w:p>
    <w:p>
      <w:r>
        <w:br w:type="page"/>
      </w:r>
    </w:p>
    <w:p>
      <w:pPr>
        <w:pStyle w:val="Heading1"/>
        <w:pBdr>
          <w:bottom w:val="single" w:color="1B5E20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B5E20"/>
          <w:sz w:val="32"/>
          <w:szCs w:val="32"/>
        </w:rPr>
        <w:t xml:space="preserve">4. Database Schema</w:t>
      </w:r>
    </w:p>
    <w:p>
      <w:pPr>
        <w:spacing w:after="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The following tables are required. All tables include created_at, updated_at, and deleted_at (soft delete). All IDs are UUIDs.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4.1 organizations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Unique org identifier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Organization display name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URL-safe identifier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owner_user_id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Primary owner account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proof_config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Required proof types: {image, voice, cnic, signature, gps}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max_partners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DEFAULT 10</w:t>
            </w:r>
          </w:p>
        </w:tc>
        <w:tc>
          <w:tcPr>
            <w:tcW w:type="dxa" w:w="3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Max allowed partners per contract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subscription_plan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DEFAULT 'basic'</w:t>
            </w:r>
          </w:p>
        </w:tc>
        <w:tc>
          <w:tcPr>
            <w:tcW w:type="dxa" w:w="3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Billing plan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Soft disable org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4.2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FK → organizations</w:t>
            </w:r>
          </w:p>
        </w:tc>
        <w:tc>
          <w:tcPr>
            <w:tcW w:type="dxa" w:w="3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Scoping key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Primary login identifier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cnic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Pakistani national ID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owner|partner|tenant|accountant|viewer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pin_hash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Bcrypt hashed 4-6 digit PIN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fcm_token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Firebase push token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4.3 lands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9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PK</w:t>
            </w:r>
          </w:p>
        </w:tc>
        <w:tc>
          <w:tcPr>
            <w:tcW w:type="dxa" w:w="34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FK → organizations</w:t>
            </w:r>
          </w:p>
        </w:tc>
        <w:tc>
          <w:tcPr>
            <w:tcW w:type="dxa" w:w="34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Land title / identifier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location_text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Human-readable address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latitude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DECIMAL(10,8)</w:t>
            </w:r>
          </w:p>
        </w:tc>
        <w:tc>
          <w:tcPr>
            <w:tcW w:type="dxa" w:w="1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GPS of land location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longitude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DECIMAL(11,8)</w:t>
            </w:r>
          </w:p>
        </w:tc>
        <w:tc>
          <w:tcPr>
            <w:tcW w:type="dxa" w:w="1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total_acres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DECIMAL(10,3)</w:t>
            </w:r>
          </w:p>
        </w:tc>
        <w:tc>
          <w:tcPr>
            <w:tcW w:type="dxa" w:w="1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Total leasable acreage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province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ENUM</w:t>
            </w:r>
          </w:p>
        </w:tc>
        <w:tc>
          <w:tcPr>
            <w:tcW w:type="dxa" w:w="1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DEFAULT 'available'</w:t>
            </w:r>
          </w:p>
        </w:tc>
        <w:tc>
          <w:tcPr>
            <w:tcW w:type="dxa" w:w="34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available|leased|inactive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4.4 land_partners (Ownership)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PK</w:t>
            </w:r>
          </w:p>
        </w:tc>
        <w:tc>
          <w:tcPr>
            <w:tcW w:type="dxa" w:w="2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land_id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FK → lands</w:t>
            </w:r>
          </w:p>
        </w:tc>
        <w:tc>
          <w:tcPr>
            <w:tcW w:type="dxa" w:w="2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partner_user_id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2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ownership_percent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 NULL, CHECK ≤100</w:t>
            </w:r>
          </w:p>
        </w:tc>
        <w:tc>
          <w:tcPr>
            <w:tcW w:type="dxa" w:w="2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Must sum to 100% across all partners of a land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max_receivable_limit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Cap on how much this partner can receive per cycle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4.5 contracts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900"/>
        <w:gridCol w:w="3260"/>
      </w:tblGrid>
      <w:tr>
        <w:trPr>
          <w:tblHeader/>
        </w:trPr>
        <w:tc>
          <w:tcPr>
            <w:tcW w:type="dxa" w:w="2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2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PK</w:t>
            </w:r>
          </w:p>
        </w:tc>
        <w:tc>
          <w:tcPr>
            <w:tcW w:type="dxa" w:w="3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FK</w:t>
            </w:r>
          </w:p>
        </w:tc>
        <w:tc>
          <w:tcPr>
            <w:tcW w:type="dxa" w:w="3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land_id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FK → lands</w:t>
            </w:r>
          </w:p>
        </w:tc>
        <w:tc>
          <w:tcPr>
            <w:tcW w:type="dxa" w:w="3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tenant_user_id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The renter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pricing_type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ENUM</w:t>
            </w:r>
          </w:p>
        </w:tc>
        <w:tc>
          <w:tcPr>
            <w:tcW w:type="dxa" w:w="1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per_acre|fixed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rate_per_acre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NULLABLE</w:t>
            </w:r>
          </w:p>
        </w:tc>
        <w:tc>
          <w:tcPr>
            <w:tcW w:type="dxa" w:w="3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Used if per_acre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fixed_amount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NULLABLE</w:t>
            </w:r>
          </w:p>
        </w:tc>
        <w:tc>
          <w:tcPr>
            <w:tcW w:type="dxa" w:w="3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Used if fixed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total_contract_value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DECIMAL(14,2)</w:t>
            </w:r>
          </w:p>
        </w:tc>
        <w:tc>
          <w:tcPr>
            <w:tcW w:type="dxa" w:w="1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Auto-calculated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DATE</w:t>
            </w:r>
          </w:p>
        </w:tc>
        <w:tc>
          <w:tcPr>
            <w:tcW w:type="dxa" w:w="1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end_date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DATE</w:t>
            </w:r>
          </w:p>
        </w:tc>
        <w:tc>
          <w:tcPr>
            <w:tcW w:type="dxa" w:w="1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payment_frequency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ENUM</w:t>
            </w:r>
          </w:p>
        </w:tc>
        <w:tc>
          <w:tcPr>
            <w:tcW w:type="dxa" w:w="1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monthly|quarterly|biannual|annual|custom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ENUM</w:t>
            </w:r>
          </w:p>
        </w:tc>
        <w:tc>
          <w:tcPr>
            <w:tcW w:type="dxa" w:w="1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DEFAULT 'draft'</w:t>
            </w:r>
          </w:p>
        </w:tc>
        <w:tc>
          <w:tcPr>
            <w:tcW w:type="dxa" w:w="3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draft|active|expired|terminated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NULLABLE</w:t>
            </w:r>
          </w:p>
        </w:tc>
        <w:tc>
          <w:tcPr>
            <w:tcW w:type="dxa" w:w="3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Any special clauses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4.6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0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contract_id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FK → contracts</w:t>
            </w:r>
          </w:p>
        </w:tc>
        <w:tc>
          <w:tcPr>
            <w:tcW w:type="dxa" w:w="3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tenant_user_id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Who paid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payment_type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cash|bank_transfer|mobile_money|cheque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payment_date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Date of actual payment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gps_lat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DECIMAL(10,8)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Captured at submission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gps_lng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DECIMAL(11,8)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DEFAULT 'pending'</w:t>
            </w:r>
          </w:p>
        </w:tc>
        <w:tc>
          <w:tcPr>
            <w:tcW w:type="dxa" w:w="3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pending|receiver_confirmed|owner_approved|rejected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receiver_user_id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FK → users, NULLABLE</w:t>
            </w:r>
          </w:p>
        </w:tc>
        <w:tc>
          <w:tcPr>
            <w:tcW w:type="dxa" w:w="3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Who confirmed receipt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receiver_confirmed_at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owner_approved_at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rejection_reason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period_from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Which rental period this covers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period_to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reference_number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Bank ref / cheque no.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4.7 transaction_proofs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FK → transactions</w:t>
            </w:r>
          </w:p>
        </w:tc>
        <w:tc>
          <w:tcPr>
            <w:tcW w:type="dxa" w:w="3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proof_type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image|voice_note|cnic|signature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file_url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S3/R2 URL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file_size_kb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uploaded_at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4.8 payment_splits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FK → transactions</w:t>
            </w:r>
          </w:p>
        </w:tc>
        <w:tc>
          <w:tcPr>
            <w:tcW w:type="dxa" w:w="3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partner_user_id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calculated_amount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System-calculated share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actual_amount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Final (may differ if manually overridden)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override_reason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Required if actual != calculated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overridden_by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FK → users, NULLABLE</w:t>
            </w:r>
          </w:p>
        </w:tc>
        <w:tc>
          <w:tcPr>
            <w:tcW w:type="dxa" w:w="3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 who overrode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4.9 audit_logs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actor_user_id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Who performed the action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e.g. CONTRACT_CREATED, TRANSACTION_APPROVED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Table name: contracts, transactions, etc.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entity_id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ID of the affected record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old_value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State before change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new_value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State after change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ip_address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5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Immutable — never updated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5E20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B5E20"/>
          <w:sz w:val="32"/>
          <w:szCs w:val="32"/>
        </w:rPr>
        <w:t xml:space="preserve">5. Core Functional Requirements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5.1 Authentication &amp; Onboarding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3A047"/>
          <w:sz w:val="22"/>
          <w:szCs w:val="22"/>
        </w:rPr>
        <w:t xml:space="preserve">5.1.1 Organization Registration (Owner)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Owner enters: organization name, phone number, sets 6-digit PIN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System sends OTP via SMS for phone verification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After verification: org record created, owner account created, JWT issued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Owner completes org profile: proof configuration, optional logo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3A047"/>
          <w:sz w:val="22"/>
          <w:szCs w:val="22"/>
        </w:rPr>
        <w:t xml:space="preserve">5.1.2 User Invitation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Owner invites partners/tenants by phone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Invited user receives SMS with one-time link or app invite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On first login: user sets own PIN, completes profile, uploads CNIC if required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3A047"/>
          <w:sz w:val="22"/>
          <w:szCs w:val="22"/>
        </w:rPr>
        <w:t xml:space="preserve">5.1.3 Authentication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Login: phone number + PIN → JWT access token (15 min) + refresh token (30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Biometric login supported (Face ID / Fingerprint) after first PIN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Failed PIN: lock account after 5 consecutive failures, send unlock OTP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All tokens invalidated on logout and on password/PIN change</w:t>
      </w:r>
    </w:p>
    <w:p>
      <w:pPr>
        <w:shd w:fill="E3F2FD" w:val="clear"/>
        <w:spacing w:after="100" w:before="100"/>
        <w:ind w:left="360"/>
      </w:pPr>
      <w:r>
        <w:rPr>
          <w:rFonts w:ascii="Calibri" w:cs="Calibri" w:eastAsia="Calibri" w:hAnsi="Calibri"/>
          <w:b w:val="false"/>
          <w:bCs w:val="false"/>
          <w:color w:val="0D47A1"/>
          <w:sz w:val="20"/>
          <w:szCs w:val="20"/>
        </w:rPr>
        <w:t xml:space="preserve">ℹ INFO: Passwords are NOT used. PIN (4–6 digits) is the only credential. This is appropriate for the target user base.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5.2 Land Management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3A047"/>
          <w:sz w:val="22"/>
          <w:szCs w:val="22"/>
        </w:rPr>
        <w:t xml:space="preserve">5.2.1 Create/Edit Land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Land Name / Title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Max 255 chars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Province / District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Dropdown from lookup table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GPS Location (tap on map)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Stored as lat/lng decimal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Human-Readable Address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Free text, max 500 chars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Total Acres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Positive decimal, max 99999.999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Default: available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3A047"/>
          <w:sz w:val="22"/>
          <w:szCs w:val="22"/>
        </w:rPr>
        <w:t xml:space="preserve">5.2.2 Partner Assignment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Owner assigns partners to a land with ownership percentages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System validates: sum of all partner percentages for a land = exactly 100%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Block save if percentage total is not 100%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Each partner can optionally have a maximum receivable limit per payment 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 partner can be assigned to multiple lands with different percentages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5.3 Contract Management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3A047"/>
          <w:sz w:val="22"/>
          <w:szCs w:val="22"/>
        </w:rPr>
        <w:t xml:space="preserve">5.3.1 Contract Creation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Contract Title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Auto-suggest: LandName + Year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Land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Dropdown of available lands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Tenant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Must be existing user in org with role = tenant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Pricing Type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Per Acre or Fixed Amount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Rate / Amount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Auto-calculates total if per acre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Start Date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Cannot be in the past for new contracts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End Date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Must be &gt; start date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Payment Frequency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Monthly / Quarterly / Bi-Annual / Annual / Custom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Custom Payment Dates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If custom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Array of specific due dates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Notes / Clauses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Rich text, stored as HTML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3A047"/>
          <w:sz w:val="22"/>
          <w:szCs w:val="22"/>
        </w:rPr>
        <w:t xml:space="preserve">5.3.2 Contract Lifecycle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60"/>
        <w:gridCol w:w="320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4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Can Change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Draft</w:t>
            </w:r>
          </w:p>
        </w:tc>
        <w:tc>
          <w:tcPr>
            <w:tcW w:type="dxa" w:w="4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Created but not yet activated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Active</w:t>
            </w:r>
          </w:p>
        </w:tc>
        <w:tc>
          <w:tcPr>
            <w:tcW w:type="dxa" w:w="4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Contract is running, payments expected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 (activate)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Expired</w:t>
            </w:r>
          </w:p>
        </w:tc>
        <w:tc>
          <w:tcPr>
            <w:tcW w:type="dxa" w:w="4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End date has passed (auto-set by system)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System (cron job)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Terminated</w:t>
            </w:r>
          </w:p>
        </w:tc>
        <w:tc>
          <w:tcPr>
            <w:tcW w:type="dxa" w:w="4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Ended early by owner with reason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 only</w:t>
            </w:r>
          </w:p>
        </w:tc>
      </w:tr>
    </w:tbl>
    <w:p>
      <w:pPr>
        <w:shd w:fill="FFF3E0" w:val="clear"/>
        <w:spacing w:after="100" w:before="100"/>
        <w:ind w:left="360"/>
      </w:pPr>
      <w:r>
        <w:rPr>
          <w:rFonts w:ascii="Calibri" w:cs="Calibri" w:eastAsia="Calibri" w:hAnsi="Calibri"/>
          <w:b w:val="false"/>
          <w:bCs w:val="false"/>
          <w:color w:val="E65100"/>
          <w:sz w:val="20"/>
          <w:szCs w:val="20"/>
        </w:rPr>
        <w:t xml:space="preserve">⚠ NOTE: Deleting contracts is NOT allowed. Use 'Terminated' status with a mandatory reason.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5.4 Transaction System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3A047"/>
          <w:sz w:val="22"/>
          <w:szCs w:val="22"/>
        </w:rPr>
        <w:t xml:space="preserve">5.4.1 Transaction Lifecycle</w:t>
      </w:r>
    </w:p>
    <w:p>
      <w:pPr>
        <w:spacing w:after="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Every transaction moves through a strict 4-state workflow. No state can be skipped.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600"/>
        <w:gridCol w:w="2800"/>
        <w:gridCol w:w="2160"/>
      </w:tblGrid>
      <w:tr>
        <w:trPr>
          <w:tblHeader/>
        </w:trPr>
        <w:tc>
          <w:tcPr>
            <w:tcW w:type="dxa" w:w="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2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System Action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PENDING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Tenant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Submits payment with proof and GPS</w:t>
            </w:r>
          </w:p>
        </w:tc>
        <w:tc>
          <w:tcPr>
            <w:tcW w:type="dxa" w:w="2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Notifies owner + receiver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RECEIVER_CONFIRMED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Receiver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Confirms they received the money</w:t>
            </w:r>
          </w:p>
        </w:tc>
        <w:tc>
          <w:tcPr>
            <w:tcW w:type="dxa" w:w="2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Notifies owner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OWNER_APPROVED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Reviews proof and approves</w:t>
            </w:r>
          </w:p>
        </w:tc>
        <w:tc>
          <w:tcPr>
            <w:tcW w:type="dxa" w:w="2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Triggers payment split calculation, notifies partners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REJECTED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Rejects with mandatory reason</w:t>
            </w:r>
          </w:p>
        </w:tc>
        <w:tc>
          <w:tcPr>
            <w:tcW w:type="dxa" w:w="2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Notifies tenant, no split calculated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3A047"/>
          <w:sz w:val="22"/>
          <w:szCs w:val="22"/>
        </w:rPr>
        <w:t xml:space="preserve">5.4.2 Transaction Creation (Tenant)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Tenant selects active contract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Selects payment period (which installment this covers)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Enters amount paid, payment type, date, optional reference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GPS auto-captured (cannot be manually entered or overridden)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Attaches required proofs as configured by organization (see §5.6)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Submits — status becomes PENDING, all edits are locked</w:t>
      </w:r>
    </w:p>
    <w:p>
      <w:pPr>
        <w:shd w:fill="FFF3E0" w:val="clear"/>
        <w:spacing w:after="100" w:before="100"/>
        <w:ind w:left="360"/>
      </w:pPr>
      <w:r>
        <w:rPr>
          <w:rFonts w:ascii="Calibri" w:cs="Calibri" w:eastAsia="Calibri" w:hAnsi="Calibri"/>
          <w:b w:val="false"/>
          <w:bCs w:val="false"/>
          <w:color w:val="E65100"/>
          <w:sz w:val="20"/>
          <w:szCs w:val="20"/>
        </w:rPr>
        <w:t xml:space="preserve">⚠ NOTE: Tenant CANNOT edit a submitted transaction. Owner must reject it for tenant to resubmit.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3A047"/>
          <w:sz w:val="22"/>
          <w:szCs w:val="22"/>
        </w:rPr>
        <w:t xml:space="preserve">5.4.3 Partial Payments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System tracks total amount due per contract period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 tenant can submit multiple transactions for the same period (partial payments)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Dashboard shows: Total Due, Total Paid, Outstanding Balance per contract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5.5 Payment Split Engine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3A047"/>
          <w:sz w:val="22"/>
          <w:szCs w:val="22"/>
        </w:rPr>
        <w:t xml:space="preserve">5.5.1 Automatic Calculation</w:t>
      </w:r>
    </w:p>
    <w:p>
      <w:pPr>
        <w:spacing w:after="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Triggered immediately after Owner approves a transaction. Algorithm: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FOR each partner IN land_partners WHERE land = contract.land: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base_share = transaction.amount × (partner.ownership_percent / 100)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partner.max_receivable_limit IS NOT NULL: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partner_already_received = SUM(payment_splits WHERE partner AND period)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remaining_limit = max_receivable_limit - partner_already_received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actual_share = MIN(base_share, remaining_limit)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ELSE: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actual_share = base_share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INSERT payment_splits (transaction_id, partner_id, calculated=base_share, actual=actual_share)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3A047"/>
          <w:sz w:val="22"/>
          <w:szCs w:val="22"/>
        </w:rPr>
        <w:t xml:space="preserve">5.5.2 Manual Override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Owner can override any partner's actual_amount after calculation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Override requires mandatory text reason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Override is logged in audit_logs with old and new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System does NOT auto-redistribute excess to other partners — owner must adjust all affected partners manually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5.6 Proof &amp; Verification System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3A047"/>
          <w:sz w:val="22"/>
          <w:szCs w:val="22"/>
        </w:rPr>
        <w:t xml:space="preserve">5.6.1 Proof Configuration</w:t>
      </w:r>
    </w:p>
    <w:p>
      <w:pPr>
        <w:spacing w:after="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Each organization configures which proofs are required for transactions. Configured in org settings.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000"/>
      </w:tblGrid>
      <w:tr>
        <w:trPr>
          <w:tblHeader/>
        </w:trPr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Proof Type</w:t>
            </w:r>
          </w:p>
        </w:tc>
        <w:tc>
          <w:tcPr>
            <w:tcW w:type="dxa" w:w="2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5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Image / Photo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JPEG/PNG, max 5MB</w:t>
            </w:r>
          </w:p>
        </w:tc>
        <w:tc>
          <w:tcPr>
            <w:tcW w:type="dxa" w:w="5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e.g., photo of cash being handed over, bank receipt screenshot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Voice Note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AAC/MP3, max 2 min</w:t>
            </w:r>
          </w:p>
        </w:tc>
        <w:tc>
          <w:tcPr>
            <w:tcW w:type="dxa" w:w="5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Spoken confirmation of payment details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CNIC Copy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JPEG/PNG, max 2MB</w:t>
            </w:r>
          </w:p>
        </w:tc>
        <w:tc>
          <w:tcPr>
            <w:tcW w:type="dxa" w:w="5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National ID scan for identity verification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Handwritten Signature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PNG (drawn in app)</w:t>
            </w:r>
          </w:p>
        </w:tc>
        <w:tc>
          <w:tcPr>
            <w:tcW w:type="dxa" w:w="5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Tenant signs on screen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GPS Location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Auto-captured lat/lng</w:t>
            </w:r>
          </w:p>
        </w:tc>
        <w:tc>
          <w:tcPr>
            <w:tcW w:type="dxa" w:w="5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Cannot be disabled — always recorded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3A047"/>
          <w:sz w:val="22"/>
          <w:szCs w:val="22"/>
        </w:rPr>
        <w:t xml:space="preserve">5.6.2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At least one proof type (beyond GPS) must be enabled per 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All enabled proof types are mandatory per transaction (no optional proofs)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Files uploaded directly from app to S3 using pre-signed URLs — API never handles file bytes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Files are private — accessed only via time-limited signed URLs (expire in 1 hour)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5.7 Notification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2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Notified Roles</w:t>
            </w:r>
          </w:p>
        </w:tc>
        <w:tc>
          <w:tcPr>
            <w:tcW w:type="dxa" w:w="3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New transaction submitted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Owner, Receiver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Push + In-app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Transaction receiver confirmed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Push + In-app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Transaction approved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Tenant, Partners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Push + In-app + SMS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Transaction rejected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Tenant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Push + In-app + SMS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Contract expiring in 30 days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Push + In-app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Contract expired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Owner, Tenant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Push + In-app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Payment due date approaching (3 days)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Tenant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Push + SMS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Payment overdue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Owner, Tenant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Push + SMS daily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Manual split override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Affected Partner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Push + In-app</w:t>
            </w:r>
          </w:p>
        </w:tc>
      </w:tr>
    </w:tbl>
    <w:p>
      <w:pPr>
        <w:shd w:fill="E3F2FD" w:val="clear"/>
        <w:spacing w:after="100" w:before="100"/>
        <w:ind w:left="360"/>
      </w:pPr>
      <w:r>
        <w:rPr>
          <w:rFonts w:ascii="Calibri" w:cs="Calibri" w:eastAsia="Calibri" w:hAnsi="Calibri"/>
          <w:b w:val="false"/>
          <w:bCs w:val="false"/>
          <w:color w:val="0D47A1"/>
          <w:sz w:val="20"/>
          <w:szCs w:val="20"/>
        </w:rPr>
        <w:t xml:space="preserve">ℹ INFO: SMS fallback is used for critical events (approvals, rejections, overdue) even if app push fails.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5.8 Chat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Every contract has an attached chat thread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Every transaction has an attached chat thread (for disputes/clarifications)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Participants: all users assigned to that contract (owner + partners + tenant)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Messages are plain text + optional single image attachment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Messages cannot be deleted or edited (audit integrity)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Chat history is permanent and included in exported contract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Unread badge counts shown on contract/transaction cards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5.9 Reports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2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Available To</w:t>
            </w:r>
          </w:p>
        </w:tc>
        <w:tc>
          <w:tcPr>
            <w:tcW w:type="dxa" w:w="4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Organization Summary</w:t>
            </w:r>
          </w:p>
        </w:tc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Owner, Accountant</w:t>
            </w:r>
          </w:p>
        </w:tc>
        <w:tc>
          <w:tcPr>
            <w:tcW w:type="dxa" w:w="4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Total lands, active contracts, outstanding dues, total collected YTD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Contract Statement</w:t>
            </w:r>
          </w:p>
        </w:tc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Owner, Accountant, Tenant</w:t>
            </w:r>
          </w:p>
        </w:tc>
        <w:tc>
          <w:tcPr>
            <w:tcW w:type="dxa" w:w="4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Full payment history for a contract with proof links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Partner Earnings</w:t>
            </w:r>
          </w:p>
        </w:tc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Owner, Accountant, Partner (own)</w:t>
            </w:r>
          </w:p>
        </w:tc>
        <w:tc>
          <w:tcPr>
            <w:tcW w:type="dxa" w:w="4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Splits received per partner per time period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Pending Approvals</w:t>
            </w:r>
          </w:p>
        </w:tc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</w:t>
            </w:r>
          </w:p>
        </w:tc>
        <w:tc>
          <w:tcPr>
            <w:tcW w:type="dxa" w:w="4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All transactions awaiting action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Overdue Payments</w:t>
            </w:r>
          </w:p>
        </w:tc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Owner, Accountant</w:t>
            </w:r>
          </w:p>
        </w:tc>
        <w:tc>
          <w:tcPr>
            <w:tcW w:type="dxa" w:w="4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Contracts with missed payment cycles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Audit Log Report</w:t>
            </w:r>
          </w:p>
        </w:tc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 only</w:t>
            </w:r>
          </w:p>
        </w:tc>
        <w:tc>
          <w:tcPr>
            <w:tcW w:type="dxa" w:w="4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Full activity log with filters by user, date, action type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All reports exportable as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Date range filters on all reports</w:t>
      </w:r>
    </w:p>
    <w:p>
      <w:r>
        <w:br w:type="page"/>
      </w:r>
    </w:p>
    <w:p>
      <w:pPr>
        <w:pStyle w:val="Heading1"/>
        <w:pBdr>
          <w:bottom w:val="single" w:color="1B5E20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B5E20"/>
          <w:sz w:val="32"/>
          <w:szCs w:val="32"/>
        </w:rPr>
        <w:t xml:space="preserve">6. API Endpoint Reference</w:t>
      </w:r>
    </w:p>
    <w:p>
      <w:pPr>
        <w:spacing w:after="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Base URL: https://api.landtheka.com/v1  |  Auth: Bearer JWT in Authorization header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6.1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600"/>
        <w:gridCol w:w="3960"/>
      </w:tblGrid>
      <w:tr>
        <w:trPr>
          <w:tblHeader/>
        </w:trPr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Register new organization + owner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Phone + PIN login → JWT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3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Issue new access token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Bearer</w:t>
            </w:r>
          </w:p>
        </w:tc>
        <w:tc>
          <w:tcPr>
            <w:tcW w:type="dxa" w:w="3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Invalidate tokens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/auth/otp/send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Send OTP to phone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/auth/otp/verify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Verify OTP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6.2 Lands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200"/>
        <w:gridCol w:w="3360"/>
      </w:tblGrid>
      <w:tr>
        <w:trPr>
          <w:tblHeader/>
        </w:trPr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/lands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Owner/Accountant/Viewer</w:t>
            </w:r>
          </w:p>
        </w:tc>
        <w:tc>
          <w:tcPr>
            <w:tcW w:type="dxa" w:w="3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List all lands in org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/lands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</w:t>
            </w:r>
          </w:p>
        </w:tc>
        <w:tc>
          <w:tcPr>
            <w:tcW w:type="dxa" w:w="3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Create land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/lands/:id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All</w:t>
            </w:r>
          </w:p>
        </w:tc>
        <w:tc>
          <w:tcPr>
            <w:tcW w:type="dxa" w:w="3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Get land detail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/lands/:id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</w:t>
            </w:r>
          </w:p>
        </w:tc>
        <w:tc>
          <w:tcPr>
            <w:tcW w:type="dxa" w:w="3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Update land info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/lands/:id/partners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</w:t>
            </w:r>
          </w:p>
        </w:tc>
        <w:tc>
          <w:tcPr>
            <w:tcW w:type="dxa" w:w="3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Assign partners with percentages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/lands/:id/partners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Owner, Partner</w:t>
            </w:r>
          </w:p>
        </w:tc>
        <w:tc>
          <w:tcPr>
            <w:tcW w:type="dxa" w:w="3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List land partners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6.3 Contracts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4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9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/contracts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Owner/Accountant/Tenant (own)</w:t>
            </w:r>
          </w:p>
        </w:tc>
        <w:tc>
          <w:tcPr>
            <w:tcW w:type="dxa" w:w="2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List contracts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/contracts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</w:t>
            </w:r>
          </w:p>
        </w:tc>
        <w:tc>
          <w:tcPr>
            <w:tcW w:type="dxa" w:w="2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Create contract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/contracts/:id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Owner/Accountant/Tenant (own)/Partners</w:t>
            </w:r>
          </w:p>
        </w:tc>
        <w:tc>
          <w:tcPr>
            <w:tcW w:type="dxa" w:w="2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Contract detail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/contracts/:id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 (draft only)</w:t>
            </w:r>
          </w:p>
        </w:tc>
        <w:tc>
          <w:tcPr>
            <w:tcW w:type="dxa" w:w="2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Update contract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/contracts/:id/activate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</w:t>
            </w:r>
          </w:p>
        </w:tc>
        <w:tc>
          <w:tcPr>
            <w:tcW w:type="dxa" w:w="2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Set active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/contracts/:id/terminate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</w:t>
            </w:r>
          </w:p>
        </w:tc>
        <w:tc>
          <w:tcPr>
            <w:tcW w:type="dxa" w:w="2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Terminate with reason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/contracts/:id/statement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Owner/Accountant/Tenant</w:t>
            </w:r>
          </w:p>
        </w:tc>
        <w:tc>
          <w:tcPr>
            <w:tcW w:type="dxa" w:w="2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Payment statement PDF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6.4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22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9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/transactions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Owner/Accountant/Tenant (own)</w:t>
            </w:r>
          </w:p>
        </w:tc>
        <w:tc>
          <w:tcPr>
            <w:tcW w:type="dxa" w:w="2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List transactions with filters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/transactions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Tenant</w:t>
            </w:r>
          </w:p>
        </w:tc>
        <w:tc>
          <w:tcPr>
            <w:tcW w:type="dxa" w:w="2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Create transaction (pending)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/transactions/:id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Owner/Accountant/Tenant/Partners</w:t>
            </w:r>
          </w:p>
        </w:tc>
        <w:tc>
          <w:tcPr>
            <w:tcW w:type="dxa" w:w="2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Transaction detail with proofs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/transactions/:id/confirm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Receiver role</w:t>
            </w:r>
          </w:p>
        </w:tc>
        <w:tc>
          <w:tcPr>
            <w:tcW w:type="dxa" w:w="2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Receiver confirmation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/transactions/:id/approve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</w:t>
            </w:r>
          </w:p>
        </w:tc>
        <w:tc>
          <w:tcPr>
            <w:tcW w:type="dxa" w:w="2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 approval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/transactions/:id/reject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</w:t>
            </w:r>
          </w:p>
        </w:tc>
        <w:tc>
          <w:tcPr>
            <w:tcW w:type="dxa" w:w="2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Reject with reason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/transactions/:id/splits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Owner/Accountant/Partners (own)</w:t>
            </w:r>
          </w:p>
        </w:tc>
        <w:tc>
          <w:tcPr>
            <w:tcW w:type="dxa" w:w="2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View payment splits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/transactions/:id/splits/:splitId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</w:t>
            </w:r>
          </w:p>
        </w:tc>
        <w:tc>
          <w:tcPr>
            <w:tcW w:type="dxa" w:w="2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Override partner split amount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/transactions/proof-url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Tenant</w:t>
            </w:r>
          </w:p>
        </w:tc>
        <w:tc>
          <w:tcPr>
            <w:tcW w:type="dxa" w:w="2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Get pre-signed S3 upload URL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6.5 Users &amp;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000"/>
        <w:gridCol w:w="3560"/>
      </w:tblGrid>
      <w:tr>
        <w:trPr>
          <w:tblHeader/>
        </w:trPr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/users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</w:t>
            </w:r>
          </w:p>
        </w:tc>
        <w:tc>
          <w:tcPr>
            <w:tcW w:type="dxa" w:w="3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List org users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/users/invite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</w:t>
            </w:r>
          </w:p>
        </w:tc>
        <w:tc>
          <w:tcPr>
            <w:tcW w:type="dxa" w:w="3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Invite user by phone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/users/:id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 / Self</w:t>
            </w:r>
          </w:p>
        </w:tc>
        <w:tc>
          <w:tcPr>
            <w:tcW w:type="dxa" w:w="3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Update profile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/users/:id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</w:t>
            </w:r>
          </w:p>
        </w:tc>
        <w:tc>
          <w:tcPr>
            <w:tcW w:type="dxa" w:w="3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Soft-deactivate user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/notifications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All</w:t>
            </w:r>
          </w:p>
        </w:tc>
        <w:tc>
          <w:tcPr>
            <w:tcW w:type="dxa" w:w="3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List notifications for current user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/notifications/:id/read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All</w:t>
            </w:r>
          </w:p>
        </w:tc>
        <w:tc>
          <w:tcPr>
            <w:tcW w:type="dxa" w:w="3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Mark notification read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5E20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B5E20"/>
          <w:sz w:val="32"/>
          <w:szCs w:val="32"/>
        </w:rP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API response time (95th percentile)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&lt; 300ms for read, &lt; 600ms for write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File upload (proof images)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&lt; 5 seconds on 3G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System uptime SLA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99.5% monthly (&lt; 3.6 hrs downtime/month)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Concurrent active organizations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Support 500+ orgs without degradation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Transactions per org per year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Up to 50,000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3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Audit logs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Permanent — never deleted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3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Soft-deleted records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Retained for 7 years minimum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Backup</w:t>
            </w:r>
          </w:p>
        </w:tc>
        <w:tc>
          <w:tcPr>
            <w:tcW w:type="dxa" w:w="3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Database backups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Daily full + continuous WAL archiving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Recovery</w:t>
            </w:r>
          </w:p>
        </w:tc>
        <w:tc>
          <w:tcPr>
            <w:tcW w:type="dxa" w:w="3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Recovery Point Objective (RPO)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&lt; 1 hour data loss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Recovery</w:t>
            </w:r>
          </w:p>
        </w:tc>
        <w:tc>
          <w:tcPr>
            <w:tcW w:type="dxa" w:w="3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Recovery Time Objective (RTO)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&lt; 4 hours system restore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5E20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B5E20"/>
          <w:sz w:val="32"/>
          <w:szCs w:val="32"/>
        </w:rPr>
        <w:t xml:space="preserve">8. Security Requirements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8.1 Authentication &amp; Authorization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JWT tokens signed with RS256 (asymmetric) — not HS256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Access tokens expire in 15 minutes; refresh tokens in 30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Every API endpoint checks organization_id match — no cross-tenant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Role permissions enforced server-side — never trust client-sent role claims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8.2 Data Protection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All data at rest: AES-256 encryption on database and S3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All data in transit: TLS 1.3 enforced, no TLS 1.0/1.1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CNIC numbers stored encrypted in database (field-level encryption)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Phone numbers hashed in logs — never appear in plaintext in log files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8.3 Audit &amp; Immutability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Every CREATE, UPDATE action writes to audit_logs — no exceptions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Audit log records have no UPDATE or DELETE endpoints — insert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Transactions once submitted cannot be edited — only rejected/approved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Payment splits once created are immutable — overrides create new records, not edits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8.4 Input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All user inputs validated server-side (client-side validation is UX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File uploads: MIME type checked server-side, not just file extension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SQL injection: parameterized queries only — no string concatenation in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Rate limiting: 100 requests/minute per user; 10 OTP requests/hour per 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GPS coordinates: validated range (Pakistan bounding box for prod; any for staging)</w:t>
      </w:r>
    </w:p>
    <w:p>
      <w:r>
        <w:br w:type="page"/>
      </w:r>
    </w:p>
    <w:p>
      <w:pPr>
        <w:pStyle w:val="Heading1"/>
        <w:pBdr>
          <w:bottom w:val="single" w:color="1B5E20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B5E20"/>
          <w:sz w:val="32"/>
          <w:szCs w:val="32"/>
        </w:rPr>
        <w:t xml:space="preserve">9. UI/UX Requirements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9.1 Language &amp; Localization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Primary language: Urdu (RTL layout support required in mobile 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Secondary language: English (toggle in settings)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All currency displayed in Pakistani Rupees (PKR) with comma formatting: 1,50,000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All dates displayed in DD/MM/YYYY format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9.2 Mobile App Screens (Minimum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  <w:tc>
          <w:tcPr>
            <w:tcW w:type="dxa" w:w="49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Dashboard / Home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All</w:t>
            </w:r>
          </w:p>
        </w:tc>
        <w:tc>
          <w:tcPr>
            <w:tcW w:type="dxa" w:w="4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Summary cards: pending approvals, outstanding dues, recent activity feed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Land List + Detail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Owner, Partner</w:t>
            </w:r>
          </w:p>
        </w:tc>
        <w:tc>
          <w:tcPr>
            <w:tcW w:type="dxa" w:w="4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Map view + list view; tap to see partners, contracts, history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Contract List + Detail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All (filtered)</w:t>
            </w:r>
          </w:p>
        </w:tc>
        <w:tc>
          <w:tcPr>
            <w:tcW w:type="dxa" w:w="4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Status badge, payment progress bar, quick-action buttons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Create Transaction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Tenant</w:t>
            </w:r>
          </w:p>
        </w:tc>
        <w:tc>
          <w:tcPr>
            <w:tcW w:type="dxa" w:w="4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Multi-step form: amount → period → proof upload → GPS confirm → submit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Transaction Detail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All (filtered)</w:t>
            </w:r>
          </w:p>
        </w:tc>
        <w:tc>
          <w:tcPr>
            <w:tcW w:type="dxa" w:w="4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Status timeline, proof viewer, split breakdown, chat thread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Approve/Reject Transactions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</w:t>
            </w:r>
          </w:p>
        </w:tc>
        <w:tc>
          <w:tcPr>
            <w:tcW w:type="dxa" w:w="4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List of pending items; swipe or tap to action; bulk approve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Partner Splits View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Owner, Partner</w:t>
            </w:r>
          </w:p>
        </w:tc>
        <w:tc>
          <w:tcPr>
            <w:tcW w:type="dxa" w:w="4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Per-transaction and per-period earnings breakdown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Chat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All (per contract)</w:t>
            </w:r>
          </w:p>
        </w:tc>
        <w:tc>
          <w:tcPr>
            <w:tcW w:type="dxa" w:w="4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Message thread with image support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All</w:t>
            </w:r>
          </w:p>
        </w:tc>
        <w:tc>
          <w:tcPr>
            <w:tcW w:type="dxa" w:w="4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Grouped by type; mark all read; tap to navigate to context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Settings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</w:t>
            </w:r>
          </w:p>
        </w:tc>
        <w:tc>
          <w:tcPr>
            <w:tcW w:type="dxa" w:w="4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Org profile, proof config, user management, invite users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9.3 Offline 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Tenant can draft a transaction offline — stored in local device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On reconnection: app attempts to sync draft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All other screens show 'offline' banner and disable write actions when no internet</w:t>
      </w:r>
    </w:p>
    <w:p>
      <w:r>
        <w:br w:type="page"/>
      </w:r>
    </w:p>
    <w:p>
      <w:pPr>
        <w:pStyle w:val="Heading1"/>
        <w:pBdr>
          <w:bottom w:val="single" w:color="1B5E20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B5E20"/>
          <w:sz w:val="32"/>
          <w:szCs w:val="32"/>
        </w:rPr>
        <w:t xml:space="preserve">10. Acceptance Criteria</w:t>
      </w:r>
    </w:p>
    <w:p>
      <w:pPr>
        <w:spacing w:after="60" w:before="6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The following scenarios must pass QA before each feature is considered complete.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AC-1: Transaction Approval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560"/>
      </w:tblGrid>
      <w:tr>
        <w:trPr>
          <w:tblHeader/>
        </w:trPr>
        <w:tc>
          <w:tcPr>
            <w:tcW w:type="dxa" w:w="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5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AC-1.1</w:t>
            </w:r>
          </w:p>
        </w:tc>
        <w:tc>
          <w:tcPr>
            <w:tcW w:type="dxa" w:w="4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Tenant submits transaction with all required proofs and GPS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Status = PENDING; Owner and Receiver receive push notification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AC-1.2</w:t>
            </w:r>
          </w:p>
        </w:tc>
        <w:tc>
          <w:tcPr>
            <w:tcW w:type="dxa" w:w="4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Receiver confirms transaction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Status = RECEIVER_CONFIRMED; Owner notified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AC-1.3</w:t>
            </w:r>
          </w:p>
        </w:tc>
        <w:tc>
          <w:tcPr>
            <w:tcW w:type="dxa" w:w="4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 approves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Status = OWNER_APPROVED; payment splits auto-created; Partners notified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AC-1.4</w:t>
            </w:r>
          </w:p>
        </w:tc>
        <w:tc>
          <w:tcPr>
            <w:tcW w:type="dxa" w:w="4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 rejects without entering reason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System blocks rejection; shows validation error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AC-1.5</w:t>
            </w:r>
          </w:p>
        </w:tc>
        <w:tc>
          <w:tcPr>
            <w:tcW w:type="dxa" w:w="4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Tenant tries to edit a submitted transaction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Edit button does not exist; API returns 403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AC-1.6</w:t>
            </w:r>
          </w:p>
        </w:tc>
        <w:tc>
          <w:tcPr>
            <w:tcW w:type="dxa" w:w="4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GPS is unavailable when tenant submits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Submission blocked; user shown: 'GPS required to submit'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AC-2: Payment Split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560"/>
      </w:tblGrid>
      <w:tr>
        <w:trPr>
          <w:tblHeader/>
        </w:trPr>
        <w:tc>
          <w:tcPr>
            <w:tcW w:type="dxa" w:w="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5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AC-2.1</w:t>
            </w:r>
          </w:p>
        </w:tc>
        <w:tc>
          <w:tcPr>
            <w:tcW w:type="dxa" w:w="4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Land has 2 partners: 60% / 40%. Transaction = PKR 10,000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Splits: PKR 6,000 and PKR 4,000 created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AC-2.2</w:t>
            </w:r>
          </w:p>
        </w:tc>
        <w:tc>
          <w:tcPr>
            <w:tcW w:type="dxa" w:w="4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Partner has max_receivable_limit = PKR 5,000 and base share = PKR 6,000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actual_amount = 5,000; not 6,000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AC-2.3</w:t>
            </w:r>
          </w:p>
        </w:tc>
        <w:tc>
          <w:tcPr>
            <w:tcW w:type="dxa" w:w="4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 overrides split without entering reason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System blocks; shows validation error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AC-2.4</w:t>
            </w:r>
          </w:p>
        </w:tc>
        <w:tc>
          <w:tcPr>
            <w:tcW w:type="dxa" w:w="4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 overrides split with reason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New split record saved; audit log entry created with old and new values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AC-3: Multi-Tenancy Isolation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760"/>
      </w:tblGrid>
      <w:tr>
        <w:trPr>
          <w:tblHeader/>
        </w:trPr>
        <w:tc>
          <w:tcPr>
            <w:tcW w:type="dxa" w:w="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AC-3.1</w:t>
            </w:r>
          </w:p>
        </w:tc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User from Org A calls GET /contracts with Org A token</w:t>
            </w:r>
          </w:p>
        </w:tc>
        <w:tc>
          <w:tcPr>
            <w:tcW w:type="dxa" w:w="4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Returns only Org A contracts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AC-3.2</w:t>
            </w:r>
          </w:p>
        </w:tc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User from Org A calls GET /contracts/:id where contract belongs to Org B</w:t>
            </w:r>
          </w:p>
        </w:tc>
        <w:tc>
          <w:tcPr>
            <w:tcW w:type="dxa" w:w="4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API returns 404 (not 403, to avoid confirming existence)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AC-3.3</w:t>
            </w:r>
          </w:p>
        </w:tc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Org A user tries to invite a phone number already in Org B</w:t>
            </w:r>
          </w:p>
        </w:tc>
        <w:tc>
          <w:tcPr>
            <w:tcW w:type="dxa" w:w="4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Allowed — users are org-scoped; new account created for Org 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AC-4: Partner Ownership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760"/>
      </w:tblGrid>
      <w:tr>
        <w:trPr>
          <w:tblHeader/>
        </w:trPr>
        <w:tc>
          <w:tcPr>
            <w:tcW w:type="dxa" w:w="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AC-4.1</w:t>
            </w:r>
          </w:p>
        </w:tc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 tries to save land with partners summing to 95%</w:t>
            </w:r>
          </w:p>
        </w:tc>
        <w:tc>
          <w:tcPr>
            <w:tcW w:type="dxa" w:w="4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Error: 'Partner ownership must total exactly 100%'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AC-4.2</w:t>
            </w:r>
          </w:p>
        </w:tc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 tries to save land with partners summing to 105%</w:t>
            </w:r>
          </w:p>
        </w:tc>
        <w:tc>
          <w:tcPr>
            <w:tcW w:type="dxa" w:w="4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Same error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AC-4.3</w:t>
            </w:r>
          </w:p>
        </w:tc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 saves land with exactly 100% across 3 partners</w:t>
            </w:r>
          </w:p>
        </w:tc>
        <w:tc>
          <w:tcPr>
            <w:tcW w:type="dxa" w:w="4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Save succeeds; splits will calculate correctly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AC-5: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760"/>
      </w:tblGrid>
      <w:tr>
        <w:trPr>
          <w:tblHeader/>
        </w:trPr>
        <w:tc>
          <w:tcPr>
            <w:tcW w:type="dxa" w:w="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AC-5.1</w:t>
            </w:r>
          </w:p>
        </w:tc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User sends 6 consecutive wrong PINs</w:t>
            </w:r>
          </w:p>
        </w:tc>
        <w:tc>
          <w:tcPr>
            <w:tcW w:type="dxa" w:w="4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Account locked after 5th; 6th returns: 'Account locked, check SMS'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AC-5.2</w:t>
            </w:r>
          </w:p>
        </w:tc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Access token used after 15 minutes</w:t>
            </w:r>
          </w:p>
        </w:tc>
        <w:tc>
          <w:tcPr>
            <w:tcW w:type="dxa" w:w="4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API returns 401 Unauthorized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AC-5.3</w:t>
            </w:r>
          </w:p>
        </w:tc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Refresh token used after 30 days</w:t>
            </w:r>
          </w:p>
        </w:tc>
        <w:tc>
          <w:tcPr>
            <w:tcW w:type="dxa" w:w="4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API returns 401; user must log in again</w:t>
            </w:r>
          </w:p>
        </w:tc>
      </w:tr>
      <w:tr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AC-5.4</w:t>
            </w:r>
          </w:p>
        </w:tc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SQL injection attempt in any input field</w:t>
            </w:r>
          </w:p>
        </w:tc>
        <w:tc>
          <w:tcPr>
            <w:tcW w:type="dxa" w:w="4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Input sanitized; no SQL executed; request logged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5E20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B5E20"/>
          <w:sz w:val="32"/>
          <w:szCs w:val="32"/>
        </w:rPr>
        <w:t xml:space="preserve">11.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Theka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Urdu term for 'lease' or 'contract rental'. In agriculture, a theka is the lease of farming land.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Organization (Org)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 single landowner entity / company using the platform. All their data is isolated from others.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Tenant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In LTMS context: the person who leases and farms the land. Not to be confused with SaaS multi-tenancy.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Partner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 co-owner of land who receives a share of the rent income.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Split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The calculated share of a rent payment allocated to each partner.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Records are marked as deleted (deleted_at timestamp set) but never physically removed from the database.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CNIC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Computerised National Identity Card — Pakistani national ID document.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JWT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JSON Web Token — a digitally signed token used for stateless authentication.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RLS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Row-Level Security — a PostgreSQL feature that enforces data access rules at the database engine level.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FCM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Firebase Cloud Messaging — used to deliver push notifications to iOS and Android devices.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GPS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Global Positioning System coordinates (latitude/longitude) used to verify the physical location of transactions.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Pre-signed URL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 time-limited URL generated by the server that allows a client to upload directly to S3 without going through the API server.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C8E6C9" w:sz="3" w:space="6"/>
        </w:pBdr>
        <w:spacing w:after="0" w:before="240"/>
        <w:jc w:val="center"/>
      </w:pPr>
      <w:r>
        <w:rPr>
          <w:rFonts w:ascii="Calibri" w:cs="Calibri" w:eastAsia="Calibri" w:hAnsi="Calibri"/>
          <w:i/>
          <w:iCs/>
          <w:color w:val="757575"/>
          <w:sz w:val="18"/>
          <w:szCs w:val="18"/>
        </w:rPr>
        <w:t xml:space="preserve">End of Document — Land Theka Management System SRS v2.0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5E20" w:sz="4" w:space="4"/>
      </w:pBdr>
      <w:spacing w:after="0" w:before="100"/>
      <w:jc w:val="center"/>
    </w:pPr>
    <w:r>
      <w:rPr>
        <w:rFonts w:ascii="Calibri" w:cs="Calibri" w:eastAsia="Calibri" w:hAnsi="Calibri"/>
        <w:color w:val="757575"/>
        <w:sz w:val="18"/>
        <w:szCs w:val="18"/>
      </w:rPr>
      <w:t xml:space="preserve">Confidential  |  For Developer Use Only  |  Page </w:t>
    </w:r>
    <w:r>
      <w:rPr>
        <w:rFonts w:ascii="Calibri" w:cs="Calibri" w:eastAsia="Calibri" w:hAnsi="Calibri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57575"/>
        <w:sz w:val="18"/>
        <w:szCs w:val="18"/>
      </w:rPr>
      <w:t xml:space="preserve"> of </w:t>
    </w:r>
    <w:r>
      <w:rPr>
        <w:rFonts w:ascii="Calibri" w:cs="Calibri" w:eastAsia="Calibri" w:hAnsi="Calibri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20" w:sz="4" w:space="4"/>
      </w:pBdr>
      <w:spacing w:after="100" w:before="0"/>
    </w:pPr>
    <w:r>
      <w:rPr>
        <w:rFonts w:ascii="Calibri" w:cs="Calibri" w:eastAsia="Calibri" w:hAnsi="Calibri"/>
        <w:b/>
        <w:bCs/>
        <w:color w:val="1B5E20"/>
        <w:sz w:val="18"/>
        <w:szCs w:val="18"/>
      </w:rPr>
      <w:t xml:space="preserve">Land Theka Management System</w:t>
    </w:r>
    <w:r>
      <w:rPr>
        <w:rFonts w:ascii="Calibri" w:cs="Calibri" w:eastAsia="Calibri" w:hAnsi="Calibri"/>
        <w:color w:val="757575"/>
        <w:sz w:val="18"/>
        <w:szCs w:val="18"/>
      </w:rPr>
      <w:t xml:space="preserve">  —  Software Requirements Specification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2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3A04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2026-04-18T18:45:06.098Z</dcterms:created>
  <dcterms:modified xsi:type="dcterms:W3CDTF">2026-04-18T18:45:06.101Z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