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28" w:rsidRDefault="008349D9" w:rsidP="008349D9">
      <w:pPr>
        <w:bidi/>
        <w:rPr>
          <w:rFonts w:cs="B Nazanin"/>
          <w:sz w:val="32"/>
          <w:szCs w:val="32"/>
          <w:rtl/>
          <w:lang w:bidi="fa-IR"/>
        </w:rPr>
      </w:pPr>
      <w:r w:rsidRPr="008349D9">
        <w:rPr>
          <w:rFonts w:cs="B Nazanin" w:hint="cs"/>
          <w:sz w:val="32"/>
          <w:szCs w:val="32"/>
          <w:rtl/>
          <w:lang w:bidi="fa-IR"/>
        </w:rPr>
        <w:t>تعریف فعالیت</w:t>
      </w:r>
      <w:r>
        <w:rPr>
          <w:rFonts w:cs="B Nazanin"/>
          <w:sz w:val="32"/>
          <w:szCs w:val="32"/>
          <w:lang w:bidi="fa-IR"/>
        </w:rPr>
        <w:t>(Activity)</w:t>
      </w:r>
      <w:r w:rsidRPr="008349D9">
        <w:rPr>
          <w:rFonts w:cs="B Nazanin" w:hint="cs"/>
          <w:sz w:val="32"/>
          <w:szCs w:val="32"/>
          <w:rtl/>
          <w:lang w:bidi="fa-IR"/>
        </w:rPr>
        <w:t xml:space="preserve"> برای فرایند‌های ثبت نام در نمودار فعالیت : </w:t>
      </w:r>
    </w:p>
    <w:p w:rsidR="008349D9" w:rsidRDefault="008349D9" w:rsidP="008349D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مشتری در نمودار فعالیت، 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خود فرآیند ثبت نام در سامانه و تکمیل مشخصات فرد (مشتری) فعالیت محسوب می‌شود. </w:t>
      </w:r>
    </w:p>
    <w:p w:rsidR="008349D9" w:rsidRPr="00672F96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با توجه به این که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 صاحب فروشگاه با</w:t>
      </w:r>
      <w:r w:rsidR="00D41C7A" w:rsidRPr="00672F96">
        <w:rPr>
          <w:rFonts w:cs="B Nazanin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مراجعه حضوری و عقد قرارداد با شرکت، در سامانه ثبت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نام می</w:t>
      </w:r>
      <w:r w:rsidR="00672F96">
        <w:rPr>
          <w:rFonts w:cs="B Nazanin" w:hint="cs"/>
          <w:sz w:val="26"/>
          <w:szCs w:val="26"/>
          <w:rtl/>
          <w:lang w:bidi="fa-IR"/>
        </w:rPr>
        <w:t>‌</w:t>
      </w:r>
      <w:r w:rsidR="00672F96" w:rsidRPr="00672F96">
        <w:rPr>
          <w:rFonts w:cs="B Nazanin"/>
          <w:sz w:val="26"/>
          <w:szCs w:val="26"/>
          <w:rtl/>
          <w:lang w:bidi="fa-IR"/>
        </w:rPr>
        <w:t>شود</w:t>
      </w:r>
      <w:r w:rsidR="00672F96">
        <w:rPr>
          <w:rFonts w:cs="B Nazanin" w:hint="cs"/>
          <w:sz w:val="26"/>
          <w:szCs w:val="26"/>
          <w:rtl/>
          <w:lang w:bidi="fa-IR"/>
        </w:rPr>
        <w:t>، جز فعالیت به حساب می‌آید.</w:t>
      </w:r>
    </w:p>
    <w:p w:rsidR="008349D9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مراجعه حضوری و ثبت مشخصات خود و وسیله نقلیه شان از فعالیت ثبت نام پیک موتوری به حساب می‌آید. </w:t>
      </w:r>
    </w:p>
    <w:p w:rsidR="00A54616" w:rsidRDefault="00A54616" w:rsidP="00A5461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اولیه </w:t>
      </w:r>
      <w:r>
        <w:rPr>
          <w:rFonts w:cs="B Nazanin"/>
          <w:sz w:val="32"/>
          <w:szCs w:val="32"/>
          <w:lang w:bidi="fa-IR"/>
        </w:rPr>
        <w:t>(initial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اولیه شروع فرایند ثبت نام توسط مشتری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اولیه شروع فرایند ثبت نام توسط صاحب فروشگاه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اولیه شروع فرایند ثبت نام توسط پیک موتوری هست.</w:t>
      </w:r>
    </w:p>
    <w:p w:rsidR="00D4206A" w:rsidRDefault="00D4206A" w:rsidP="00D4206A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</w:t>
      </w:r>
      <w:r>
        <w:rPr>
          <w:rFonts w:cs="B Nazanin"/>
          <w:sz w:val="32"/>
          <w:szCs w:val="32"/>
          <w:lang w:bidi="fa-IR"/>
        </w:rPr>
        <w:t>(final activity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نهایی پایان فرایند ثبت نام و تمامی جریان ها توسط مشتری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نهایی پایان فرایند ثبت نام و تمامی جریان ها توسط صاحب فروشگاه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نهایی پایان فرایند ثبت نام و تمامی جریان ها توسط پیک موتوری هست.</w:t>
      </w:r>
    </w:p>
    <w:p w:rsidR="0046004B" w:rsidRPr="00537D2D" w:rsidRDefault="0046004B" w:rsidP="0046004B">
      <w:pPr>
        <w:bidi/>
        <w:rPr>
          <w:rFonts w:cs="B Nazanin"/>
          <w:sz w:val="32"/>
          <w:szCs w:val="32"/>
          <w:rtl/>
          <w:lang w:bidi="fa-IR"/>
        </w:rPr>
      </w:pPr>
      <w:r w:rsidRPr="00537D2D">
        <w:rPr>
          <w:rFonts w:cs="B Nazanin" w:hint="cs"/>
          <w:sz w:val="32"/>
          <w:szCs w:val="32"/>
          <w:rtl/>
          <w:lang w:bidi="fa-IR"/>
        </w:rPr>
        <w:t>گره جریان نهایی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 w:rsidR="00B25CC4">
        <w:rPr>
          <w:rFonts w:cs="B Nazanin" w:hint="cs"/>
          <w:sz w:val="32"/>
          <w:szCs w:val="32"/>
          <w:rtl/>
          <w:lang w:bidi="fa-IR"/>
        </w:rPr>
        <w:t xml:space="preserve"> برای بخش فعالیت ثبت نام</w:t>
      </w:r>
      <w:bookmarkStart w:id="0" w:name="_GoBack"/>
      <w:bookmarkEnd w:id="0"/>
      <w:r w:rsidRPr="00537D2D">
        <w:rPr>
          <w:rFonts w:cs="B Nazanin" w:hint="cs"/>
          <w:sz w:val="32"/>
          <w:szCs w:val="32"/>
          <w:rtl/>
          <w:lang w:bidi="fa-IR"/>
        </w:rPr>
        <w:t>:</w:t>
      </w:r>
    </w:p>
    <w:p w:rsidR="0046004B" w:rsidRPr="00537D2D" w:rsidRDefault="0046004B" w:rsidP="0046004B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537D2D">
        <w:rPr>
          <w:rFonts w:cs="B Nazanin" w:hint="cs"/>
          <w:sz w:val="26"/>
          <w:szCs w:val="26"/>
          <w:rtl/>
          <w:lang w:bidi="fa-IR"/>
        </w:rPr>
        <w:t>در واقع گره ای است که به تمامی جریان هایی که وسط سیستم تمام میشوند اما بقیه ی جریان های دیگر ادامه دارد گفته میشود که در این برای یک از ثبت نام ها یک نمودار جدا داریم و این مورد را در آن ها بررسی میکنیم ،این بررسی به شرح زیر است :</w:t>
      </w:r>
    </w:p>
    <w:p w:rsidR="0046004B" w:rsidRPr="00537D2D" w:rsidRDefault="0046004B" w:rsidP="0046004B">
      <w:p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537D2D">
        <w:rPr>
          <w:rFonts w:cs="B Nazanin" w:hint="cs"/>
          <w:sz w:val="26"/>
          <w:szCs w:val="26"/>
          <w:rtl/>
          <w:lang w:bidi="fa-IR"/>
        </w:rPr>
        <w:lastRenderedPageBreak/>
        <w:t>در نمودار ثبت نام مشتری وجود ندارد و تمامی جریان های سیستم تا انتها با سیستم همراهند.</w:t>
      </w:r>
    </w:p>
    <w:p w:rsidR="0046004B" w:rsidRPr="00537D2D" w:rsidRDefault="0046004B" w:rsidP="0046004B">
      <w:p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537D2D">
        <w:rPr>
          <w:rFonts w:cs="B Nazanin" w:hint="cs"/>
          <w:sz w:val="26"/>
          <w:szCs w:val="26"/>
          <w:rtl/>
          <w:lang w:bidi="fa-IR"/>
        </w:rPr>
        <w:t>در نمودار ثبت نام فروشگاه دو مورد از این گره ها وجود دارد یکی در قسمت پاسخ خیر به بررسی ساعت کاری که جریان تمام میشوذد و یکی در قسمت بررسی آدرس که در صورتیکه بررسی مطابق میل نباشد جریان تمام میشود.</w:t>
      </w:r>
    </w:p>
    <w:p w:rsidR="0046004B" w:rsidRDefault="0046004B" w:rsidP="0046004B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537D2D">
        <w:rPr>
          <w:rFonts w:cs="B Nazanin" w:hint="cs"/>
          <w:sz w:val="26"/>
          <w:szCs w:val="26"/>
          <w:rtl/>
          <w:lang w:bidi="fa-IR"/>
        </w:rPr>
        <w:t>در نمودار ثبت نام پیک نیز در دو قسمت بررسی اطلاعات وسایل نقلیه و اطلاعات راننده در صورتیکه پاسخ منفی باشد جریان تمام شده و گره اتمام جریان وجود دارد.</w:t>
      </w:r>
    </w:p>
    <w:p w:rsidR="002C1B1F" w:rsidRDefault="002C1B1F" w:rsidP="002C1B1F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537D2D">
        <w:rPr>
          <w:rFonts w:cs="B Nazanin" w:hint="cs"/>
          <w:sz w:val="32"/>
          <w:szCs w:val="32"/>
          <w:rtl/>
          <w:lang w:bidi="fa-IR"/>
        </w:rPr>
        <w:t>گره ادغام</w:t>
      </w:r>
      <w:r>
        <w:rPr>
          <w:rStyle w:val="FootnoteReference"/>
          <w:rFonts w:cs="B Nazanin"/>
          <w:sz w:val="26"/>
          <w:szCs w:val="26"/>
          <w:rtl/>
          <w:lang w:bidi="fa-IR"/>
        </w:rPr>
        <w:footnoteReference w:id="2"/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B25CC4" w:rsidRPr="00B25CC4">
        <w:rPr>
          <w:rFonts w:cs="B Nazanin" w:hint="cs"/>
          <w:sz w:val="32"/>
          <w:szCs w:val="32"/>
          <w:rtl/>
          <w:lang w:bidi="fa-IR"/>
        </w:rPr>
        <w:t>نمودار فعالیت بخش ثبت نام</w:t>
      </w:r>
      <w:r>
        <w:rPr>
          <w:rFonts w:cs="B Nazanin" w:hint="cs"/>
          <w:sz w:val="26"/>
          <w:szCs w:val="26"/>
          <w:rtl/>
          <w:lang w:bidi="fa-IR"/>
        </w:rPr>
        <w:t xml:space="preserve"> :</w:t>
      </w:r>
    </w:p>
    <w:p w:rsidR="002C1B1F" w:rsidRDefault="002C1B1F" w:rsidP="002C1B1F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این گره در واقع به معنی وجود چند شاخه برای</w:t>
      </w:r>
      <w:r w:rsidR="00B25CC4">
        <w:rPr>
          <w:rFonts w:cs="B Nazanin" w:hint="cs"/>
          <w:sz w:val="26"/>
          <w:szCs w:val="26"/>
          <w:rtl/>
          <w:lang w:bidi="fa-IR"/>
        </w:rPr>
        <w:t xml:space="preserve"> ورود به یک گره میباشد که به معنی جم</w:t>
      </w:r>
      <w:r>
        <w:rPr>
          <w:rFonts w:cs="B Nazanin" w:hint="cs"/>
          <w:sz w:val="26"/>
          <w:szCs w:val="26"/>
          <w:rtl/>
          <w:lang w:bidi="fa-IR"/>
        </w:rPr>
        <w:t>ع بندی نیز میتواند باشد اما در هیچ یک از نمودار ها موجود نیست.</w:t>
      </w:r>
    </w:p>
    <w:p w:rsidR="002C1B1F" w:rsidRDefault="002C1B1F" w:rsidP="002C1B1F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46004B" w:rsidRDefault="0046004B" w:rsidP="0046004B">
      <w:pPr>
        <w:bidi/>
        <w:rPr>
          <w:rFonts w:cs="B Nazanin"/>
          <w:sz w:val="26"/>
          <w:szCs w:val="26"/>
          <w:rtl/>
          <w:lang w:bidi="fa-IR"/>
        </w:rPr>
      </w:pPr>
    </w:p>
    <w:p w:rsidR="004A7111" w:rsidRDefault="004A7111" w:rsidP="004A711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فعالیت برای فرآیند خرید در نمودار فعالیت : </w:t>
      </w:r>
    </w:p>
    <w:p w:rsidR="004A7111" w:rsidRDefault="004A7111" w:rsidP="004A711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6106C">
        <w:rPr>
          <w:rFonts w:cs="B Nazanin" w:hint="cs"/>
          <w:sz w:val="26"/>
          <w:szCs w:val="26"/>
          <w:rtl/>
          <w:lang w:bidi="fa-IR"/>
        </w:rPr>
        <w:t>گره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نهایی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فعالیت</w:t>
      </w:r>
      <w:r>
        <w:rPr>
          <w:rFonts w:cs="B Nazanin" w:hint="cs"/>
          <w:sz w:val="26"/>
          <w:szCs w:val="26"/>
          <w:rtl/>
          <w:lang w:bidi="fa-IR"/>
        </w:rPr>
        <w:t>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یک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گره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نهایی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کنترل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است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کلیه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جریان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D6106C">
        <w:rPr>
          <w:rFonts w:cs="B Nazanin" w:hint="cs"/>
          <w:sz w:val="26"/>
          <w:szCs w:val="26"/>
          <w:rtl/>
          <w:lang w:bidi="fa-IR"/>
        </w:rPr>
        <w:t>های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یک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فعالیت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را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متوقف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D6106C">
        <w:rPr>
          <w:rFonts w:cs="B Nazanin" w:hint="cs"/>
          <w:sz w:val="26"/>
          <w:szCs w:val="26"/>
          <w:rtl/>
          <w:lang w:bidi="fa-IR"/>
        </w:rPr>
        <w:t>کند</w:t>
      </w:r>
      <w:r>
        <w:rPr>
          <w:rFonts w:cs="B Nazanin" w:hint="cs"/>
          <w:sz w:val="26"/>
          <w:szCs w:val="26"/>
          <w:rtl/>
          <w:lang w:bidi="fa-IR"/>
        </w:rPr>
        <w:t>.</w:t>
      </w:r>
      <w:r w:rsidRPr="00275371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با توجه به نمودار این بخش، بعد از ارسال اطلاعات کاربر به پیک، پیک ممکن است این کاربر را به هر دلیل معقولی قبول نکند و از گره تصمیم با جریان کنترلی به بخش پیدا کردن نزدیک ترین پیک، منتقل شود. یا ممکن هست پیک، آن کاربر را قبول کند و قصد ارسال کالا را داشته باشد، این جا جریان کنترلی به گره نهایی وصل می‌شود و فعالیت خاتمه می‌یابد. </w:t>
      </w:r>
    </w:p>
    <w:p w:rsidR="00C7686C" w:rsidRDefault="00C7686C" w:rsidP="00C7686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فعالیت برای فرآیند خرید در نمودار فعالیت : </w:t>
      </w:r>
    </w:p>
    <w:p w:rsidR="00C7686C" w:rsidRDefault="00C7686C" w:rsidP="00C7686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فعالیت، برای انجام وظایف سیستم اجرا می‌شود و می‌توانند به صورا دستی یا مکانیزه انجام شوند. همچنین به شکل مستطیلی که دورش منحنی ست، نشان داده می‌شود. نام فعالیت باید با یک فعل شروع و با یک اسم خاتمه یابد. فعالیت هایی که برای فرایند خرید در نمودار فعالیت است، به این ترتیب می‌باشد : ورود مشتری به لیست، انتخاب فروشگاه، انتخاب نوع و تعداد کالا، بررسی سبد خرید، وارد شدن به درگاه پرداخت، پرداخت توسط مشتری، قطعی شدن سبد خرید، آماده سازی سبد خرید، پیدا کردن نزدیک ترین پیک و ارسال اطلاعات کاربر به پیک. </w:t>
      </w:r>
    </w:p>
    <w:p w:rsidR="00C7686C" w:rsidRDefault="00C7686C" w:rsidP="00C7686C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4A7111" w:rsidRDefault="004A7111" w:rsidP="004A7111">
      <w:pPr>
        <w:bidi/>
        <w:rPr>
          <w:rFonts w:cs="B Nazanin"/>
          <w:sz w:val="26"/>
          <w:szCs w:val="26"/>
          <w:rtl/>
          <w:lang w:bidi="fa-IR"/>
        </w:rPr>
      </w:pP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</w:p>
    <w:p w:rsidR="00D41C7A" w:rsidRPr="008349D9" w:rsidRDefault="00D41C7A" w:rsidP="00D41C7A">
      <w:pPr>
        <w:bidi/>
        <w:rPr>
          <w:rFonts w:cs="B Nazanin"/>
          <w:sz w:val="32"/>
          <w:szCs w:val="32"/>
          <w:lang w:bidi="fa-IR"/>
        </w:rPr>
      </w:pPr>
    </w:p>
    <w:sectPr w:rsidR="00D41C7A" w:rsidRPr="008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64C" w:rsidRDefault="0066464C" w:rsidP="0046004B">
      <w:pPr>
        <w:spacing w:after="0" w:line="240" w:lineRule="auto"/>
      </w:pPr>
      <w:r>
        <w:separator/>
      </w:r>
    </w:p>
  </w:endnote>
  <w:endnote w:type="continuationSeparator" w:id="0">
    <w:p w:rsidR="0066464C" w:rsidRDefault="0066464C" w:rsidP="0046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64C" w:rsidRDefault="0066464C" w:rsidP="0046004B">
      <w:pPr>
        <w:spacing w:after="0" w:line="240" w:lineRule="auto"/>
      </w:pPr>
      <w:r>
        <w:separator/>
      </w:r>
    </w:p>
  </w:footnote>
  <w:footnote w:type="continuationSeparator" w:id="0">
    <w:p w:rsidR="0066464C" w:rsidRDefault="0066464C" w:rsidP="0046004B">
      <w:pPr>
        <w:spacing w:after="0" w:line="240" w:lineRule="auto"/>
      </w:pPr>
      <w:r>
        <w:continuationSeparator/>
      </w:r>
    </w:p>
  </w:footnote>
  <w:footnote w:id="1">
    <w:p w:rsidR="0046004B" w:rsidRDefault="0046004B" w:rsidP="0046004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Final flow node</w:t>
      </w:r>
    </w:p>
  </w:footnote>
  <w:footnote w:id="2">
    <w:p w:rsidR="002C1B1F" w:rsidRDefault="002C1B1F" w:rsidP="002C1B1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Marge node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D9"/>
    <w:rsid w:val="0000560C"/>
    <w:rsid w:val="00085F9F"/>
    <w:rsid w:val="000F0FC1"/>
    <w:rsid w:val="002C1B1F"/>
    <w:rsid w:val="0046004B"/>
    <w:rsid w:val="004A7111"/>
    <w:rsid w:val="0066464C"/>
    <w:rsid w:val="00672F96"/>
    <w:rsid w:val="008349D9"/>
    <w:rsid w:val="00903F8C"/>
    <w:rsid w:val="00A54616"/>
    <w:rsid w:val="00B25CC4"/>
    <w:rsid w:val="00C7686C"/>
    <w:rsid w:val="00D41C7A"/>
    <w:rsid w:val="00D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F692"/>
  <w15:docId w15:val="{6E70F350-FD70-4899-B710-61096F39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60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Win 10 1809</cp:lastModifiedBy>
  <cp:revision>9</cp:revision>
  <dcterms:created xsi:type="dcterms:W3CDTF">2020-12-29T06:52:00Z</dcterms:created>
  <dcterms:modified xsi:type="dcterms:W3CDTF">2021-01-05T18:29:00Z</dcterms:modified>
</cp:coreProperties>
</file>