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A5A" w:rsidRDefault="0000000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i w:val="0"/>
          <w:iCs/>
          <w:sz w:val="24"/>
          <w:szCs w:val="24"/>
        </w:rPr>
        <w:t>Nama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ab/>
        <w:t>: Ahmad Ruslandia Papua</w:t>
      </w:r>
    </w:p>
    <w:p w:rsidR="00D54A5A" w:rsidRDefault="0000000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i w:val="0"/>
          <w:iCs/>
          <w:sz w:val="24"/>
          <w:szCs w:val="24"/>
        </w:rPr>
        <w:t>NIM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ab/>
        <w:t>: 13020200002</w:t>
      </w: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93160" w:rsidRDefault="00D93160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tabs>
          <w:tab w:val="left" w:pos="960"/>
          <w:tab w:val="left" w:pos="128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lastRenderedPageBreak/>
        <w:t>Kode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ab/>
        <w:t>:</w:t>
      </w:r>
    </w:p>
    <w:p w:rsidR="00D54A5A" w:rsidRDefault="00D54A5A">
      <w:pPr>
        <w:tabs>
          <w:tab w:val="left" w:pos="640"/>
        </w:tabs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html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head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title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Tugas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2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title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head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body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left="100" w:hangingChars="50" w:hanging="100"/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p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img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src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= 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"https://1.bp.blogspot.com/-6fYwTLJuBp4/X5GOkGX_TEI/AAAAAAAADQU/4DjO-RPf7tst9xxOw_FHxksDibj_CQDYwCLcBGAsYHQ/s1600/Logo%2BUniversitas%2BMuslim%2BIndonesia%2B%2528UMI%2529%2B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Makassar.png"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width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"10%"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height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"17%"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style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float:left</w:t>
      </w:r>
      <w:proofErr w:type="spellEnd"/>
      <w:proofErr w:type="gramEnd"/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;"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left="100" w:hangingChars="50" w:hanging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h3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 FORM PENILAIAN MATAKULIAH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 FAKULTAS ILMU KOMPUTER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 UNIVERSITAS MUSLIM INDONESIA&lt;/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h3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p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tbody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&gt;MATAKULIAH&lt;/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&gt;2021-1303KKA408&lt;/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&gt;KODE KELAS&lt;/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&gt;A1&lt;/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&gt;FAKULTAS&lt;/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&gt;FAKULTAS ILMU KOMPUTER&lt;/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&gt;PROGRAM STUDI&lt;/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&gt;130-TEKNIK INFORMATIKA (S</w:t>
      </w:r>
      <w:proofErr w:type="gramStart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1)&lt;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&gt;TAHUN AKADEMIK&lt;/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&gt;2021-2022&lt;/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&gt;SEMESTER&lt;/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&gt;:&lt;/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  <w:proofErr w:type="spellStart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Genap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&lt;/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tbody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center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border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width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"100%"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height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"50%"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D54A5A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&gt;NO&lt;/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&gt;STAMBUK&lt;/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&gt;NAMA&lt;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&gt;LENGKAP&lt;/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colspan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  <w:proofErr w:type="spellStart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Prasyarat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colspan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&gt;10%&lt;/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colspan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"5"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&gt;30%&lt;/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&gt;25%&lt;/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&gt;35%&lt;/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&gt;NILAI&lt;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&gt;AKHIR&lt;/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i w:val="0"/>
          <w:iCs/>
          <w:color w:val="D19A66"/>
          <w:sz w:val="20"/>
          <w:shd w:val="clear" w:color="auto" w:fill="282C34"/>
          <w:lang w:bidi="ar"/>
        </w:rPr>
        <w:t>rowspan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&gt;GRADE&lt;/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&gt;REKAP&lt;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br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&gt;KEHADIRAN&lt;/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&gt;SIKAP&lt;/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&gt;TUGAS 1&lt;/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&gt;TUGAS 2&lt;/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&gt;TUGAS 3&lt;/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&gt;TUGAS 4&lt;/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&gt;TUGAS 5&lt;/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&gt;UTS&lt;/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&gt;UAS&lt;/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&gt;1&lt;/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&gt;13020200002&lt;/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&gt;AHMAD RUSLANDIA PAPUA&lt;/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i w:val="0"/>
          <w:iCs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&gt;2&lt;/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&gt;13020200004&lt;/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&gt;M. IQBAL FIRMANSYAH&lt;/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                    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&gt;3&lt;/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&gt;13020200006&lt;/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&gt;FAHRI. M&lt;/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&gt;4&lt;/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&gt;13020200007&lt;/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&gt;MUHAMMAD ALDO RIFALDI&lt;/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&gt;5&lt;/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&gt;13020200010&lt;/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&gt;ANDI RAHMAT FAUZI. AM&lt;/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            &lt;</w:t>
      </w:r>
      <w:proofErr w:type="spellStart"/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proofErr w:type="spell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align</w:t>
      </w:r>
      <w:proofErr w:type="gramEnd"/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i w:val="0"/>
          <w:iCs/>
          <w:color w:val="98C379"/>
          <w:sz w:val="20"/>
          <w:shd w:val="clear" w:color="auto" w:fill="282C34"/>
          <w:lang w:bidi="ar"/>
        </w:rPr>
        <w:t>"center"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    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    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i w:val="0"/>
          <w:iCs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i w:val="0"/>
          <w:iCs/>
          <w:color w:val="FFFFFF"/>
          <w:sz w:val="20"/>
          <w:shd w:val="clear" w:color="auto" w:fill="282C34"/>
          <w:lang w:bidi="ar"/>
        </w:rPr>
        <w:t>center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lastRenderedPageBreak/>
        <w:t>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body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000000">
      <w:pPr>
        <w:shd w:val="clear" w:color="auto" w:fill="282C34"/>
        <w:spacing w:line="600" w:lineRule="atLeast"/>
        <w:ind w:firstLineChars="50" w:firstLine="100"/>
        <w:rPr>
          <w:rFonts w:ascii="Consolas" w:eastAsia="Consolas" w:hAnsi="Consolas" w:cs="Consolas"/>
          <w:i w:val="0"/>
          <w:iCs/>
          <w:color w:val="ABB2BF"/>
          <w:sz w:val="20"/>
        </w:rPr>
      </w:pP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i w:val="0"/>
          <w:iCs/>
          <w:color w:val="E06C75"/>
          <w:sz w:val="20"/>
          <w:shd w:val="clear" w:color="auto" w:fill="282C34"/>
          <w:lang w:bidi="ar"/>
        </w:rPr>
        <w:t>html</w:t>
      </w:r>
      <w:r>
        <w:rPr>
          <w:rFonts w:ascii="Consolas" w:eastAsia="Consolas" w:hAnsi="Consolas" w:cs="Consolas"/>
          <w:i w:val="0"/>
          <w:iCs/>
          <w:color w:val="ABB2BF"/>
          <w:sz w:val="20"/>
          <w:shd w:val="clear" w:color="auto" w:fill="282C34"/>
          <w:lang w:bidi="ar"/>
        </w:rPr>
        <w:t>&gt;</w:t>
      </w: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:rsidR="00D54A5A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 xml:space="preserve"> :</w:t>
      </w:r>
      <w:proofErr w:type="gramEnd"/>
    </w:p>
    <w:p w:rsidR="00D54A5A" w:rsidRDefault="00D54A5A">
      <w:pPr>
        <w:spacing w:line="360" w:lineRule="auto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spacing w:line="360" w:lineRule="auto"/>
        <w:jc w:val="center"/>
        <w:rPr>
          <w:rFonts w:ascii="Times New Roman" w:hAnsi="Times New Roman" w:cs="Times New Roman"/>
          <w:i w:val="0"/>
          <w:iCs/>
          <w:sz w:val="24"/>
          <w:szCs w:val="24"/>
        </w:rPr>
      </w:pPr>
      <w:r>
        <w:rPr>
          <w:rFonts w:ascii="Times New Roman" w:hAnsi="Times New Roman" w:cs="Times New Roman"/>
          <w:i w:val="0"/>
          <w:iCs/>
          <w:noProof/>
          <w:sz w:val="24"/>
          <w:szCs w:val="24"/>
        </w:rPr>
        <w:drawing>
          <wp:inline distT="0" distB="0" distL="114300" distR="114300">
            <wp:extent cx="5373370" cy="2553970"/>
            <wp:effectExtent l="0" t="0" r="17780" b="17780"/>
            <wp:docPr id="2" name="Picture 2" descr="2022-02-23_20h26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2-23_20h26_21"/>
                    <pic:cNvPicPr>
                      <a:picLocks noChangeAspect="1"/>
                    </pic:cNvPicPr>
                  </pic:nvPicPr>
                  <pic:blipFill>
                    <a:blip r:embed="rId6">
                      <a:lum bright="-48000" contrast="8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55397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 xml:space="preserve"> Tag yang </w:t>
      </w:r>
      <w:proofErr w:type="spellStart"/>
      <w:proofErr w:type="gramStart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 xml:space="preserve"> :</w:t>
      </w:r>
      <w:proofErr w:type="gramEnd"/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1"/>
        <w:gridCol w:w="4181"/>
      </w:tblGrid>
      <w:tr w:rsidR="00D54A5A">
        <w:trPr>
          <w:trHeight w:val="1192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  <w:t>TAG</w:t>
            </w:r>
          </w:p>
        </w:tc>
        <w:tc>
          <w:tcPr>
            <w:tcW w:w="5170" w:type="dxa"/>
          </w:tcPr>
          <w:p w:rsidR="00D54A5A" w:rsidRDefault="00D54A5A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&lt;title&gt;&lt;/title&gt;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title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pada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proofErr w:type="gram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website</w:t>
            </w:r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&lt;body&gt;&lt;/body&gt;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body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tertampilkan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disebuah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website</w:t>
            </w:r>
          </w:p>
        </w:tc>
      </w:tr>
      <w:tr w:rsidR="00D54A5A">
        <w:trPr>
          <w:trHeight w:val="1769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&lt;h3&gt;&lt;/h3&gt;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h3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heading pada font, heading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tag heading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judul</w:t>
            </w:r>
            <w:proofErr w:type="spellEnd"/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baris pada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website</w:t>
            </w:r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&lt;center&gt;&lt;/center&gt;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center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pada tag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jajarkan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tengah</w:t>
            </w:r>
            <w:proofErr w:type="spellEnd"/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img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img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website</w:t>
            </w:r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&lt;table&gt;&lt;/table&gt;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table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website</w:t>
            </w:r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tbody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tbody</w:t>
            </w:r>
            <w:proofErr w:type="spellEnd"/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mengelompokkan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tabel</w:t>
            </w:r>
            <w:proofErr w:type="spellEnd"/>
          </w:p>
        </w:tc>
      </w:tr>
      <w:tr w:rsidR="00D54A5A">
        <w:trPr>
          <w:trHeight w:val="121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&lt;tr&gt;&lt;/tr&gt;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tr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baris pada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tabel</w:t>
            </w:r>
            <w:proofErr w:type="spellEnd"/>
          </w:p>
        </w:tc>
      </w:tr>
      <w:tr w:rsidR="00D54A5A">
        <w:trPr>
          <w:trHeight w:val="1235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&lt;td&gt;&lt;/td&gt;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td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tabel</w:t>
            </w:r>
            <w:proofErr w:type="spellEnd"/>
          </w:p>
        </w:tc>
      </w:tr>
      <w:tr w:rsidR="00D54A5A">
        <w:trPr>
          <w:trHeight w:val="1254"/>
          <w:jc w:val="center"/>
        </w:trPr>
        <w:tc>
          <w:tcPr>
            <w:tcW w:w="5170" w:type="dxa"/>
          </w:tcPr>
          <w:p w:rsidR="00D54A5A" w:rsidRDefault="00D54A5A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</w:p>
          <w:p w:rsidR="00D54A5A" w:rsidRDefault="00000000">
            <w:pPr>
              <w:jc w:val="center"/>
              <w:rPr>
                <w:rFonts w:ascii="Consolas" w:hAnsi="Consolas" w:cs="Consolas"/>
                <w:i w:val="0"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i w:val="0"/>
                <w:iCs/>
                <w:sz w:val="24"/>
                <w:szCs w:val="24"/>
              </w:rPr>
              <w:t>&lt;p&gt;&lt;/p&gt;</w:t>
            </w:r>
          </w:p>
        </w:tc>
        <w:tc>
          <w:tcPr>
            <w:tcW w:w="5170" w:type="dxa"/>
          </w:tcPr>
          <w:p w:rsidR="00D54A5A" w:rsidRDefault="00000000">
            <w:pP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Tag p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paragraft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html</w:t>
            </w:r>
          </w:p>
        </w:tc>
      </w:tr>
    </w:tbl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Kode :</w:t>
      </w:r>
      <w:proofErr w:type="gramEnd"/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ind w:firstLineChars="266" w:firstLine="638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pada html,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tag html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i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&lt;table&gt;, &lt;tr&gt;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>dan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 &lt;td&gt;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>. Tag &lt;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table&gt;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border, width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dan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height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border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border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garis pada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width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dan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height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>.</w:t>
      </w:r>
    </w:p>
    <w:p w:rsidR="00D54A5A" w:rsidRDefault="00D54A5A">
      <w:pPr>
        <w:ind w:firstLineChars="266" w:firstLine="638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ind w:firstLineChars="266" w:firstLine="638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000000">
      <w:pPr>
        <w:ind w:firstLineChars="266" w:firstLine="638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Tag &lt;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td&gt;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i w:val="0"/>
          <w:iCs/>
          <w:sz w:val="24"/>
          <w:szCs w:val="24"/>
        </w:rPr>
        <w:t>rowspan</w:t>
      </w:r>
      <w:proofErr w:type="spellEnd"/>
      <w:r>
        <w:rPr>
          <w:rFonts w:ascii="Consolas" w:hAnsi="Consolas" w:cs="Consolas"/>
          <w:i w:val="0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dan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align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 w:val="0"/>
          <w:iCs/>
          <w:sz w:val="24"/>
          <w:szCs w:val="24"/>
        </w:rPr>
        <w:t>rowspan</w:t>
      </w:r>
      <w:proofErr w:type="spellEnd"/>
      <w:r>
        <w:rPr>
          <w:rFonts w:ascii="Consolas" w:hAnsi="Consolas" w:cs="Consolas"/>
          <w:i w:val="0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baris pada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r>
        <w:rPr>
          <w:rFonts w:ascii="Consolas" w:hAnsi="Consolas" w:cs="Consolas"/>
          <w:i w:val="0"/>
          <w:iCs/>
          <w:sz w:val="24"/>
          <w:szCs w:val="24"/>
        </w:rPr>
        <w:t xml:space="preserve">align </w:t>
      </w:r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menjajarkan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 w:val="0"/>
          <w:iCs/>
          <w:sz w:val="24"/>
          <w:szCs w:val="24"/>
        </w:rPr>
        <w:t>.</w:t>
      </w:r>
    </w:p>
    <w:p w:rsidR="00D54A5A" w:rsidRDefault="00D54A5A">
      <w:pPr>
        <w:ind w:firstLineChars="266" w:firstLine="638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p w:rsidR="00D54A5A" w:rsidRDefault="00D54A5A">
      <w:pPr>
        <w:rPr>
          <w:rFonts w:ascii="Times New Roman" w:hAnsi="Times New Roman" w:cs="Times New Roman"/>
          <w:i w:val="0"/>
          <w:iCs/>
          <w:sz w:val="24"/>
          <w:szCs w:val="24"/>
        </w:rPr>
      </w:pPr>
    </w:p>
    <w:sectPr w:rsidR="00D54A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943340505">
    <w:abstractNumId w:val="9"/>
  </w:num>
  <w:num w:numId="2" w16cid:durableId="1752698429">
    <w:abstractNumId w:val="7"/>
  </w:num>
  <w:num w:numId="3" w16cid:durableId="1576747116">
    <w:abstractNumId w:val="6"/>
  </w:num>
  <w:num w:numId="4" w16cid:durableId="1146319074">
    <w:abstractNumId w:val="5"/>
  </w:num>
  <w:num w:numId="5" w16cid:durableId="1436166790">
    <w:abstractNumId w:val="4"/>
  </w:num>
  <w:num w:numId="6" w16cid:durableId="1657949139">
    <w:abstractNumId w:val="8"/>
  </w:num>
  <w:num w:numId="7" w16cid:durableId="1893687425">
    <w:abstractNumId w:val="3"/>
  </w:num>
  <w:num w:numId="8" w16cid:durableId="1808668376">
    <w:abstractNumId w:val="2"/>
  </w:num>
  <w:num w:numId="9" w16cid:durableId="436338973">
    <w:abstractNumId w:val="1"/>
  </w:num>
  <w:num w:numId="10" w16cid:durableId="27894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45DE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4A5A"/>
    <w:rsid w:val="00D65F07"/>
    <w:rsid w:val="00D92BB7"/>
    <w:rsid w:val="00D93160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34A20"/>
    <w:rsid w:val="26D172E7"/>
    <w:rsid w:val="31BB6D30"/>
    <w:rsid w:val="33747ECD"/>
    <w:rsid w:val="39044D22"/>
    <w:rsid w:val="3C0B7C84"/>
    <w:rsid w:val="40923AEF"/>
    <w:rsid w:val="46F73210"/>
    <w:rsid w:val="481B4D95"/>
    <w:rsid w:val="53201124"/>
    <w:rsid w:val="54132E13"/>
    <w:rsid w:val="56FE1CE8"/>
    <w:rsid w:val="666B0C34"/>
    <w:rsid w:val="771D6505"/>
    <w:rsid w:val="7B6C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AFCEF"/>
  <w15:docId w15:val="{32CB9C52-7B9C-4CC2-8B8F-208EFC28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i/>
      <w:sz w:val="3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 w:val="0"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Ruslandia Papua</dc:creator>
  <cp:lastModifiedBy>Ahmad Ruslandia Papua</cp:lastModifiedBy>
  <cp:revision>3</cp:revision>
  <dcterms:created xsi:type="dcterms:W3CDTF">2021-06-07T14:32:00Z</dcterms:created>
  <dcterms:modified xsi:type="dcterms:W3CDTF">2022-09-20T14:02:00Z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332B8206C6404DDB8B5FB67A253852C4</vt:lpwstr>
  </property>
</Properties>
</file>