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Graphic Designer specializing in print media and branding.</w:t>
      </w:r>
    </w:p>
    <w:p/>
    <w:p>
      <w:r>
        <w:t>EXPERIENCE</w:t>
      </w:r>
    </w:p>
    <w:p>
      <w:r>
        <w:t>- Designed logos and brochures for 20+ clients.</w:t>
      </w:r>
    </w:p>
    <w:p>
      <w:r>
        <w:t>- Used Adobe Photoshop and Illustrator daily.</w:t>
      </w:r>
    </w:p>
    <w:p>
      <w:r>
        <w:t>- Managed print production schedules and vendor relationships.</w:t>
      </w:r>
    </w:p>
    <w:p>
      <w:r>
        <w:t>- Created visual content for social media campaigns.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