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Senior Frontend Engineer with 7 years of experience building high-performance web applications. Expert in React, TypeScript, and accessible UI design.</w:t>
      </w:r>
    </w:p>
    <w:p/>
    <w:p>
      <w:r>
        <w:t>SKILLS</w:t>
      </w:r>
    </w:p>
    <w:p>
      <w:r>
        <w:t>Frontend: React.js, TypeScript, Next.js, Redux</w:t>
      </w:r>
    </w:p>
    <w:p>
      <w:r>
        <w:t>Styling: Tailwind CSS, CSS-in-JS, Styled Components</w:t>
      </w:r>
    </w:p>
    <w:p>
      <w:r>
        <w:t>Tools: Web Accessibility (A11y), Jest, Cypress, Vite</w:t>
      </w:r>
    </w:p>
    <w:p/>
    <w:p>
      <w:r>
        <w:t>EXPERIENCE</w:t>
      </w:r>
    </w:p>
    <w:p>
      <w:r>
        <w:t>Lead Frontend Developer | Interface Pro</w:t>
      </w:r>
    </w:p>
    <w:p>
      <w:r>
        <w:t>- Re-architected the core web platform using Next.js and SSR, improving Largest Contentful Paint (LCP) by 45%.</w:t>
      </w:r>
    </w:p>
    <w:p>
      <w:r>
        <w:t>- Developed a comprehensive Design System and Component Library utilized by 4 different product teams.</w:t>
      </w:r>
    </w:p>
    <w:p>
      <w:r>
        <w:t>- Audited and remediated the entire application for Web Accessibility (A11y), achieving 100% WCAG 2.1 AA compliance.</w:t>
      </w:r>
    </w:p>
    <w:p>
      <w:r>
        <w:t>- Mentored 5 developers on TypeScript best practices and advanced React patterns.</w:t>
      </w:r>
    </w:p>
    <w:p/>
    <w:p>
      <w:r>
        <w:t>Frontend Engineer | Creative Web</w:t>
      </w:r>
    </w:p>
    <w:p>
      <w:r>
        <w:t>- Implemented complex State Management solutions using Redux, reducing unnecessary re-renders by 20%.</w:t>
      </w:r>
    </w:p>
    <w:p>
      <w:r>
        <w:t>- Integrated automated UI testing with Cypress to reduce regression bugs.</w:t>
      </w:r>
    </w:p>
    <w:p/>
    <w:p>
      <w:r>
        <w:t>EDUCATION</w:t>
      </w:r>
    </w:p>
    <w:p>
      <w:r>
        <w:t>B.F.A. in Graphic Design &amp;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