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125" w:rsidRDefault="003D7125" w:rsidP="003D7125">
      <w:pPr>
        <w:pStyle w:val="Title"/>
      </w:pPr>
      <w:r>
        <w:t xml:space="preserve">Lab </w:t>
      </w:r>
      <w:r w:rsidR="00D77133">
        <w:t>6</w:t>
      </w:r>
      <w:bookmarkStart w:id="0" w:name="_GoBack"/>
      <w:bookmarkEnd w:id="0"/>
      <w:r>
        <w:t xml:space="preserve"> – </w:t>
      </w:r>
      <w:r w:rsidR="00BB3AF4" w:rsidRPr="00BB3AF4">
        <w:t>Introducing</w:t>
      </w:r>
      <w:r w:rsidR="00BB3AF4">
        <w:t xml:space="preserve"> Jenny</w:t>
      </w:r>
    </w:p>
    <w:p w:rsidR="00BB3AF4" w:rsidRPr="00137F60" w:rsidRDefault="00BB3AF4" w:rsidP="00BB3AF4">
      <w:pPr>
        <w:spacing w:before="100" w:beforeAutospacing="1" w:after="100" w:afterAutospacing="1"/>
        <w:jc w:val="both"/>
        <w:rPr>
          <w:rFonts w:ascii="Arial" w:hAnsi="Arial" w:cs="Arial"/>
          <w:noProof/>
          <w:sz w:val="24"/>
          <w:szCs w:val="24"/>
        </w:rPr>
      </w:pPr>
      <w:r w:rsidRPr="00137F60">
        <w:rPr>
          <w:rFonts w:ascii="Arial" w:hAnsi="Arial" w:cs="Arial"/>
          <w:sz w:val="24"/>
          <w:szCs w:val="24"/>
          <w:lang w:val="en-GB" w:eastAsia="zh-CN"/>
        </w:rPr>
        <w:t xml:space="preserve">Jenny is a command line based test case generator which support only for uniform strength interaction. Jenny tool is programmed based on Jenny’s t-way strategy </w:t>
      </w:r>
      <w:r w:rsidRPr="00137F60">
        <w:rPr>
          <w:rFonts w:ascii="Arial" w:hAnsi="Arial" w:cs="Arial"/>
          <w:sz w:val="24"/>
          <w:szCs w:val="24"/>
          <w:lang w:val="en-GB" w:eastAsia="zh-CN"/>
        </w:rPr>
        <w:fldChar w:fldCharType="begin"/>
      </w:r>
      <w:r w:rsidRPr="00137F60">
        <w:rPr>
          <w:rFonts w:ascii="Arial" w:hAnsi="Arial" w:cs="Arial"/>
          <w:sz w:val="24"/>
          <w:szCs w:val="24"/>
          <w:lang w:val="en-GB" w:eastAsia="zh-CN"/>
        </w:rPr>
        <w:instrText xml:space="preserve"> ADDIN EN.CITE &lt;EndNote&gt;&lt;Cite&gt;&lt;Author&gt;Jenkins&lt;/Author&gt;&lt;RecNum&gt;3&lt;/RecNum&gt;&lt;DisplayText&gt;[3]&lt;/DisplayText&gt;&lt;record&gt;&lt;rec-number&gt;3&lt;/rec-number&gt;&lt;foreign-keys&gt;&lt;key app="EN" db-id="5ttxsddv40rre5ewvpb599wzsaz5eedvvft5"&gt;3&lt;/key&gt;&lt;/foreign-keys&gt;&lt;ref-type name="Web Page"&gt;12&lt;/ref-type&gt;&lt;contributors&gt;&lt;authors&gt;&lt;author&gt;Bob Jenkins&lt;/author&gt;&lt;/authors&gt;&lt;/contributors&gt;&lt;titles&gt;&lt;title&gt;Jenny Test Tool, available from http://www.burtleburtle.net./bob/math/jenny.html, last accessed on April, 2010.&lt;/title&gt;&lt;/titles&gt;&lt;dates&gt;&lt;/dates&gt;&lt;urls&gt;&lt;/urls&gt;&lt;/record&gt;&lt;/Cite&gt;&lt;/EndNote&gt;</w:instrText>
      </w:r>
      <w:r w:rsidRPr="00137F60">
        <w:rPr>
          <w:rFonts w:ascii="Arial" w:hAnsi="Arial" w:cs="Arial"/>
          <w:sz w:val="24"/>
          <w:szCs w:val="24"/>
          <w:lang w:val="en-GB" w:eastAsia="zh-CN"/>
        </w:rPr>
        <w:fldChar w:fldCharType="separate"/>
      </w:r>
      <w:r w:rsidRPr="00137F60">
        <w:rPr>
          <w:rFonts w:ascii="Arial" w:hAnsi="Arial" w:cs="Arial"/>
          <w:noProof/>
          <w:sz w:val="24"/>
          <w:szCs w:val="24"/>
          <w:lang w:val="en-GB" w:eastAsia="zh-CN"/>
        </w:rPr>
        <w:t>[</w:t>
      </w:r>
      <w:hyperlink w:anchor="_ENREF_3" w:tooltip="Jenkins,  #94" w:history="1">
        <w:r w:rsidRPr="00137F60">
          <w:rPr>
            <w:rFonts w:ascii="Arial" w:hAnsi="Arial" w:cs="Arial"/>
            <w:noProof/>
            <w:sz w:val="24"/>
            <w:szCs w:val="24"/>
            <w:lang w:val="en-GB" w:eastAsia="zh-CN"/>
          </w:rPr>
          <w:t>3</w:t>
        </w:r>
      </w:hyperlink>
      <w:r w:rsidRPr="00137F60">
        <w:rPr>
          <w:rFonts w:ascii="Arial" w:hAnsi="Arial" w:cs="Arial"/>
          <w:noProof/>
          <w:sz w:val="24"/>
          <w:szCs w:val="24"/>
          <w:lang w:val="en-GB" w:eastAsia="zh-CN"/>
        </w:rPr>
        <w:t>]</w:t>
      </w:r>
      <w:r w:rsidRPr="00137F60">
        <w:rPr>
          <w:rFonts w:ascii="Arial" w:hAnsi="Arial" w:cs="Arial"/>
          <w:sz w:val="24"/>
          <w:szCs w:val="24"/>
          <w:lang w:val="en-GB" w:eastAsia="zh-CN"/>
        </w:rPr>
        <w:fldChar w:fldCharType="end"/>
      </w:r>
      <w:r w:rsidRPr="00137F60">
        <w:rPr>
          <w:rFonts w:ascii="Arial" w:hAnsi="Arial" w:cs="Arial"/>
          <w:sz w:val="24"/>
          <w:szCs w:val="24"/>
          <w:lang w:val="en-GB" w:eastAsia="zh-CN"/>
        </w:rPr>
        <w:t xml:space="preserve"> discussed in previous tutorial. By default, Jenny is a Windows® application, however, Jenny’s source code is available at </w:t>
      </w:r>
      <w:r w:rsidRPr="00137F60">
        <w:rPr>
          <w:rFonts w:ascii="Arial" w:hAnsi="Arial" w:cs="Arial"/>
          <w:i/>
          <w:noProof/>
          <w:sz w:val="24"/>
          <w:szCs w:val="24"/>
        </w:rPr>
        <w:t>http://www.burtleburtle.net./bob/math/jenny.html</w:t>
      </w:r>
      <w:r w:rsidRPr="00137F60">
        <w:rPr>
          <w:rFonts w:ascii="Arial" w:hAnsi="Arial" w:cs="Arial"/>
          <w:noProof/>
          <w:sz w:val="24"/>
          <w:szCs w:val="24"/>
        </w:rPr>
        <w:t xml:space="preserve"> and can be compiled to suite any operating system.</w:t>
      </w:r>
    </w:p>
    <w:p w:rsidR="00BB3AF4" w:rsidRPr="00137F60" w:rsidRDefault="00BB3AF4" w:rsidP="00BB3AF4">
      <w:pPr>
        <w:spacing w:before="100" w:beforeAutospacing="1" w:after="100" w:afterAutospacing="1"/>
        <w:jc w:val="both"/>
        <w:rPr>
          <w:rFonts w:ascii="Arial" w:hAnsi="Arial" w:cs="Arial"/>
          <w:noProof/>
          <w:sz w:val="24"/>
          <w:szCs w:val="24"/>
        </w:rPr>
      </w:pPr>
      <w:r w:rsidRPr="00137F60">
        <w:rPr>
          <w:rFonts w:ascii="Arial" w:hAnsi="Arial" w:cs="Arial"/>
          <w:noProof/>
          <w:sz w:val="24"/>
          <w:szCs w:val="24"/>
        </w:rPr>
        <w:t>To use Jenny is simply by running command prompt and locate the directory containing the executable file for Jenny. Jenny’s command line instruction is as shown .</w:t>
      </w:r>
    </w:p>
    <w:tbl>
      <w:tblPr>
        <w:tblW w:w="0" w:type="auto"/>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4680"/>
      </w:tblGrid>
      <w:tr w:rsidR="00BB3AF4" w:rsidRPr="00137F60" w:rsidTr="003A7773">
        <w:trPr>
          <w:jc w:val="center"/>
        </w:trPr>
        <w:tc>
          <w:tcPr>
            <w:tcW w:w="7200" w:type="dxa"/>
            <w:gridSpan w:val="2"/>
          </w:tcPr>
          <w:p w:rsidR="00BB3AF4" w:rsidRPr="00137F60" w:rsidRDefault="00BB3AF4" w:rsidP="003A7773">
            <w:pPr>
              <w:spacing w:before="100" w:beforeAutospacing="1"/>
              <w:jc w:val="both"/>
              <w:rPr>
                <w:rFonts w:ascii="Arial" w:hAnsi="Arial" w:cs="Arial"/>
                <w:i/>
                <w:sz w:val="24"/>
                <w:szCs w:val="24"/>
                <w:lang w:val="en-GB" w:eastAsia="zh-CN"/>
              </w:rPr>
            </w:pPr>
            <w:r w:rsidRPr="00137F60">
              <w:rPr>
                <w:rFonts w:ascii="Arial" w:hAnsi="Arial" w:cs="Arial"/>
                <w:sz w:val="24"/>
                <w:szCs w:val="24"/>
                <w:lang w:val="en-GB" w:eastAsia="zh-CN"/>
              </w:rPr>
              <w:t>Usage:</w:t>
            </w:r>
          </w:p>
          <w:p w:rsidR="00BB3AF4" w:rsidRPr="00137F60" w:rsidRDefault="00BB3AF4" w:rsidP="003A7773">
            <w:pPr>
              <w:jc w:val="both"/>
              <w:rPr>
                <w:rFonts w:ascii="Arial" w:hAnsi="Arial" w:cs="Arial"/>
                <w:i/>
                <w:sz w:val="24"/>
                <w:szCs w:val="24"/>
                <w:lang w:val="en-GB" w:eastAsia="zh-CN"/>
              </w:rPr>
            </w:pPr>
            <w:r w:rsidRPr="00137F60">
              <w:rPr>
                <w:rFonts w:ascii="Arial" w:hAnsi="Arial" w:cs="Arial"/>
                <w:i/>
                <w:sz w:val="24"/>
                <w:szCs w:val="24"/>
                <w:lang w:val="en-GB" w:eastAsia="zh-CN"/>
              </w:rPr>
              <w:t>#&gt; jenny –n[strength] [system configuration] –w[constraints]</w:t>
            </w:r>
          </w:p>
        </w:tc>
      </w:tr>
      <w:tr w:rsidR="00BB3AF4" w:rsidRPr="00137F60" w:rsidTr="003A7773">
        <w:trPr>
          <w:jc w:val="center"/>
        </w:trPr>
        <w:tc>
          <w:tcPr>
            <w:tcW w:w="2520" w:type="dxa"/>
          </w:tcPr>
          <w:p w:rsidR="00BB3AF4" w:rsidRPr="00137F60" w:rsidRDefault="00BB3AF4" w:rsidP="003A7773">
            <w:pPr>
              <w:spacing w:before="100" w:beforeAutospacing="1" w:after="100" w:afterAutospacing="1"/>
              <w:jc w:val="both"/>
              <w:rPr>
                <w:rFonts w:ascii="Arial" w:hAnsi="Arial" w:cs="Arial"/>
                <w:i/>
                <w:sz w:val="24"/>
                <w:szCs w:val="24"/>
                <w:lang w:val="en-GB" w:eastAsia="zh-CN"/>
              </w:rPr>
            </w:pPr>
            <w:r w:rsidRPr="00137F60">
              <w:rPr>
                <w:rFonts w:ascii="Arial" w:hAnsi="Arial" w:cs="Arial"/>
                <w:i/>
                <w:sz w:val="24"/>
                <w:szCs w:val="24"/>
                <w:lang w:val="en-GB" w:eastAsia="zh-CN"/>
              </w:rPr>
              <w:t>strength</w:t>
            </w:r>
          </w:p>
        </w:tc>
        <w:tc>
          <w:tcPr>
            <w:tcW w:w="4680" w:type="dxa"/>
          </w:tcPr>
          <w:p w:rsidR="00BB3AF4" w:rsidRPr="00137F60" w:rsidRDefault="00BB3AF4" w:rsidP="003A7773">
            <w:pPr>
              <w:spacing w:before="100" w:beforeAutospacing="1" w:after="100" w:afterAutospacing="1"/>
              <w:jc w:val="both"/>
              <w:rPr>
                <w:rFonts w:ascii="Arial" w:hAnsi="Arial" w:cs="Arial"/>
                <w:sz w:val="24"/>
                <w:szCs w:val="24"/>
                <w:lang w:val="en-GB" w:eastAsia="zh-CN"/>
              </w:rPr>
            </w:pPr>
            <w:r w:rsidRPr="00137F60">
              <w:rPr>
                <w:rFonts w:ascii="Arial" w:hAnsi="Arial" w:cs="Arial"/>
                <w:sz w:val="24"/>
                <w:szCs w:val="24"/>
                <w:lang w:val="en-GB" w:eastAsia="zh-CN"/>
              </w:rPr>
              <w:t>Interaction strength required for the SUT. Default value is 2.</w:t>
            </w:r>
          </w:p>
        </w:tc>
      </w:tr>
      <w:tr w:rsidR="00BB3AF4" w:rsidRPr="00137F60" w:rsidTr="003A7773">
        <w:trPr>
          <w:jc w:val="center"/>
        </w:trPr>
        <w:tc>
          <w:tcPr>
            <w:tcW w:w="2520" w:type="dxa"/>
          </w:tcPr>
          <w:p w:rsidR="00BB3AF4" w:rsidRPr="00137F60" w:rsidRDefault="00BB3AF4" w:rsidP="003A7773">
            <w:pPr>
              <w:spacing w:before="100" w:beforeAutospacing="1" w:after="100" w:afterAutospacing="1"/>
              <w:jc w:val="both"/>
              <w:rPr>
                <w:rFonts w:ascii="Arial" w:hAnsi="Arial" w:cs="Arial"/>
                <w:i/>
                <w:sz w:val="24"/>
                <w:szCs w:val="24"/>
                <w:lang w:val="en-GB" w:eastAsia="zh-CN"/>
              </w:rPr>
            </w:pPr>
            <w:r w:rsidRPr="00137F60">
              <w:rPr>
                <w:rFonts w:ascii="Arial" w:hAnsi="Arial" w:cs="Arial"/>
                <w:i/>
                <w:sz w:val="24"/>
                <w:szCs w:val="24"/>
                <w:lang w:val="en-GB" w:eastAsia="zh-CN"/>
              </w:rPr>
              <w:t>system configuration</w:t>
            </w:r>
          </w:p>
        </w:tc>
        <w:tc>
          <w:tcPr>
            <w:tcW w:w="4680" w:type="dxa"/>
          </w:tcPr>
          <w:p w:rsidR="00BB3AF4" w:rsidRPr="00137F60" w:rsidRDefault="00BB3AF4" w:rsidP="003A7773">
            <w:pPr>
              <w:spacing w:before="100" w:beforeAutospacing="1"/>
              <w:jc w:val="both"/>
              <w:rPr>
                <w:rFonts w:ascii="Arial" w:hAnsi="Arial" w:cs="Arial"/>
                <w:sz w:val="24"/>
                <w:szCs w:val="24"/>
                <w:lang w:val="en-GB" w:eastAsia="zh-CN"/>
              </w:rPr>
            </w:pPr>
            <w:r w:rsidRPr="00137F60">
              <w:rPr>
                <w:rFonts w:ascii="Arial" w:hAnsi="Arial" w:cs="Arial"/>
                <w:sz w:val="24"/>
                <w:szCs w:val="24"/>
                <w:lang w:val="en-GB" w:eastAsia="zh-CN"/>
              </w:rPr>
              <w:t>List of values starting with the first parameter.</w:t>
            </w:r>
          </w:p>
          <w:p w:rsidR="00BB3AF4" w:rsidRPr="00137F60" w:rsidRDefault="00BB3AF4" w:rsidP="003A7773">
            <w:pPr>
              <w:spacing w:after="100" w:afterAutospacing="1"/>
              <w:jc w:val="both"/>
              <w:rPr>
                <w:rFonts w:ascii="Arial" w:hAnsi="Arial" w:cs="Arial"/>
                <w:sz w:val="24"/>
                <w:szCs w:val="24"/>
                <w:lang w:val="en-GB" w:eastAsia="zh-CN"/>
              </w:rPr>
            </w:pPr>
            <w:r w:rsidRPr="00137F60">
              <w:rPr>
                <w:rFonts w:ascii="Arial" w:hAnsi="Arial" w:cs="Arial"/>
                <w:sz w:val="24"/>
                <w:szCs w:val="24"/>
                <w:lang w:val="en-GB" w:eastAsia="zh-CN"/>
              </w:rPr>
              <w:t>(i.e. [2 2 2 2] represent a system with 4 2-valued parameters).</w:t>
            </w:r>
          </w:p>
        </w:tc>
      </w:tr>
    </w:tbl>
    <w:p w:rsidR="00BB3AF4" w:rsidRPr="00137F60" w:rsidRDefault="00BB3AF4" w:rsidP="00BB3AF4">
      <w:pPr>
        <w:spacing w:before="100" w:beforeAutospacing="1" w:after="100" w:afterAutospacing="1"/>
        <w:jc w:val="both"/>
        <w:rPr>
          <w:rFonts w:ascii="Arial" w:hAnsi="Arial" w:cs="Arial"/>
          <w:sz w:val="24"/>
          <w:szCs w:val="24"/>
          <w:lang w:val="en-GB" w:eastAsia="zh-CN"/>
        </w:rPr>
      </w:pPr>
      <w:r w:rsidRPr="00137F60">
        <w:rPr>
          <w:rFonts w:ascii="Arial" w:hAnsi="Arial" w:cs="Arial"/>
          <w:sz w:val="24"/>
          <w:szCs w:val="24"/>
          <w:lang w:val="en-GB" w:eastAsia="zh-CN"/>
        </w:rPr>
        <w:t>Now, let’s use Jenny to generate the test cases required in order to test the SUT shown in Figure 1(a). The SUT is a 4 3-valued parameters system requiring interaction of strength 2. Thus, to generate the test cases using Jenny, the command required is:-</w:t>
      </w: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02"/>
      </w:tblGrid>
      <w:tr w:rsidR="00BB3AF4" w:rsidRPr="00137F60" w:rsidTr="003A7773">
        <w:trPr>
          <w:trHeight w:val="368"/>
        </w:trPr>
        <w:tc>
          <w:tcPr>
            <w:tcW w:w="6602" w:type="dxa"/>
            <w:tcBorders>
              <w:top w:val="single" w:sz="4" w:space="0" w:color="auto"/>
              <w:left w:val="single" w:sz="4" w:space="0" w:color="auto"/>
              <w:bottom w:val="single" w:sz="4" w:space="0" w:color="auto"/>
              <w:right w:val="single" w:sz="4" w:space="0" w:color="auto"/>
            </w:tcBorders>
            <w:vAlign w:val="center"/>
          </w:tcPr>
          <w:p w:rsidR="00BB3AF4" w:rsidRPr="00137F60" w:rsidRDefault="00BB3AF4" w:rsidP="003A7773">
            <w:pPr>
              <w:spacing w:before="100" w:beforeAutospacing="1" w:after="100" w:afterAutospacing="1"/>
              <w:jc w:val="center"/>
              <w:rPr>
                <w:rFonts w:ascii="Arial" w:hAnsi="Arial" w:cs="Arial"/>
                <w:i/>
                <w:sz w:val="24"/>
                <w:szCs w:val="24"/>
                <w:lang w:val="en-GB" w:eastAsia="zh-CN"/>
              </w:rPr>
            </w:pPr>
            <w:r w:rsidRPr="00137F60">
              <w:rPr>
                <w:rFonts w:ascii="Arial" w:hAnsi="Arial" w:cs="Arial"/>
                <w:i/>
                <w:sz w:val="24"/>
                <w:szCs w:val="24"/>
                <w:lang w:val="en-GB" w:eastAsia="zh-CN"/>
              </w:rPr>
              <w:t xml:space="preserve">#&gt; jenny 3 3 3 3           </w:t>
            </w:r>
            <w:r w:rsidRPr="00137F60">
              <w:rPr>
                <w:rFonts w:ascii="Arial" w:hAnsi="Arial" w:cs="Arial"/>
                <w:b/>
                <w:sz w:val="24"/>
                <w:szCs w:val="24"/>
                <w:lang w:val="en-GB" w:eastAsia="zh-CN"/>
              </w:rPr>
              <w:t>OR           #</w:t>
            </w:r>
            <w:r w:rsidRPr="00137F60">
              <w:rPr>
                <w:rFonts w:ascii="Arial" w:hAnsi="Arial" w:cs="Arial"/>
                <w:i/>
                <w:sz w:val="24"/>
                <w:szCs w:val="24"/>
                <w:lang w:val="en-GB" w:eastAsia="zh-CN"/>
              </w:rPr>
              <w:t>&gt; jenny –n2 3 3 3 3</w:t>
            </w:r>
          </w:p>
        </w:tc>
      </w:tr>
    </w:tbl>
    <w:p w:rsidR="00BB3AF4" w:rsidRPr="00137F60" w:rsidRDefault="00BB3AF4" w:rsidP="00BB3AF4">
      <w:pPr>
        <w:spacing w:before="100" w:beforeAutospacing="1" w:after="100" w:afterAutospacing="1"/>
        <w:jc w:val="both"/>
        <w:rPr>
          <w:rFonts w:ascii="Arial" w:hAnsi="Arial" w:cs="Arial"/>
          <w:sz w:val="24"/>
          <w:szCs w:val="24"/>
          <w:lang w:val="en-GB" w:eastAsia="zh-CN"/>
        </w:rPr>
      </w:pPr>
      <w:r w:rsidRPr="00137F60">
        <w:rPr>
          <w:rFonts w:ascii="Arial" w:hAnsi="Arial" w:cs="Arial"/>
          <w:sz w:val="24"/>
          <w:szCs w:val="24"/>
          <w:lang w:val="en-GB" w:eastAsia="zh-CN"/>
        </w:rPr>
        <w:t>The first command can be used since the interaction strength required is Jenny’s default value for interaction strength which is two. The second command is more general command where “</w:t>
      </w:r>
      <w:r w:rsidRPr="00137F60">
        <w:rPr>
          <w:rFonts w:ascii="Arial" w:hAnsi="Arial" w:cs="Arial"/>
          <w:i/>
          <w:sz w:val="24"/>
          <w:szCs w:val="24"/>
          <w:lang w:val="en-GB" w:eastAsia="zh-CN"/>
        </w:rPr>
        <w:t>-n2</w:t>
      </w:r>
      <w:r w:rsidRPr="00137F60">
        <w:rPr>
          <w:rFonts w:ascii="Arial" w:hAnsi="Arial" w:cs="Arial"/>
          <w:sz w:val="24"/>
          <w:szCs w:val="24"/>
          <w:lang w:val="en-GB" w:eastAsia="zh-CN"/>
        </w:rPr>
        <w:t>” indicate the strength required is two and “</w:t>
      </w:r>
      <w:r w:rsidRPr="00137F60">
        <w:rPr>
          <w:rFonts w:ascii="Arial" w:hAnsi="Arial" w:cs="Arial"/>
          <w:i/>
          <w:sz w:val="24"/>
          <w:szCs w:val="24"/>
          <w:lang w:val="en-GB" w:eastAsia="zh-CN"/>
        </w:rPr>
        <w:t>3 3 3 3</w:t>
      </w:r>
      <w:r w:rsidRPr="00137F60">
        <w:rPr>
          <w:rFonts w:ascii="Arial" w:hAnsi="Arial" w:cs="Arial"/>
          <w:sz w:val="24"/>
          <w:szCs w:val="24"/>
          <w:lang w:val="en-GB" w:eastAsia="zh-CN"/>
        </w:rPr>
        <w:t>” tells the program that the first parameter of the SUT contains 3 value, the second parameter also contain 3 value and so on. The result will be displayed after Jenny finishes (see Figure below).</w:t>
      </w:r>
    </w:p>
    <w:p w:rsidR="00BB3AF4" w:rsidRPr="00137F60" w:rsidRDefault="00BB3AF4" w:rsidP="00BB3AF4">
      <w:pPr>
        <w:spacing w:before="100" w:beforeAutospacing="1" w:after="100" w:afterAutospacing="1"/>
        <w:jc w:val="center"/>
        <w:rPr>
          <w:rFonts w:ascii="Arial" w:hAnsi="Arial" w:cs="Arial"/>
          <w:sz w:val="24"/>
          <w:szCs w:val="24"/>
          <w:lang w:val="en-GB" w:eastAsia="zh-CN"/>
        </w:rPr>
      </w:pPr>
      <w:r w:rsidRPr="00137F60">
        <w:rPr>
          <w:rFonts w:ascii="Arial" w:hAnsi="Arial" w:cs="Arial"/>
          <w:noProof/>
          <w:sz w:val="24"/>
          <w:szCs w:val="24"/>
          <w:lang w:val="en-US" w:eastAsia="zh-CN"/>
        </w:rPr>
        <w:lastRenderedPageBreak/>
        <w:drawing>
          <wp:inline distT="0" distB="0" distL="0" distR="0" wp14:anchorId="6D1F94D6" wp14:editId="6F9DBC04">
            <wp:extent cx="2603500"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0" cy="2235200"/>
                    </a:xfrm>
                    <a:prstGeom prst="rect">
                      <a:avLst/>
                    </a:prstGeom>
                    <a:noFill/>
                    <a:ln>
                      <a:noFill/>
                    </a:ln>
                  </pic:spPr>
                </pic:pic>
              </a:graphicData>
            </a:graphic>
          </wp:inline>
        </w:drawing>
      </w:r>
    </w:p>
    <w:p w:rsidR="00BB3AF4" w:rsidRPr="00137F60" w:rsidRDefault="00BB3AF4" w:rsidP="00BB3AF4">
      <w:pPr>
        <w:spacing w:before="100" w:beforeAutospacing="1" w:after="100" w:afterAutospacing="1"/>
        <w:jc w:val="both"/>
        <w:rPr>
          <w:rFonts w:ascii="Arial" w:hAnsi="Arial" w:cs="Arial"/>
          <w:noProof/>
          <w:sz w:val="24"/>
          <w:szCs w:val="24"/>
        </w:rPr>
      </w:pPr>
      <w:r w:rsidRPr="00137F60">
        <w:rPr>
          <w:rFonts w:ascii="Arial" w:hAnsi="Arial" w:cs="Arial"/>
          <w:noProof/>
          <w:sz w:val="24"/>
          <w:szCs w:val="24"/>
        </w:rPr>
        <w:t xml:space="preserve">Here, Jenny does not provide real parameter values in the generated test cases. Instead, Jenny used symbolic representation in the generated test cases. Basically, Jenny represent input parameter with number (i.e. from 1 to 65535) and value with alphabet (a, …, z, A, …, Z). Therefore </w:t>
      </w:r>
      <w:r w:rsidRPr="00137F60">
        <w:rPr>
          <w:rFonts w:ascii="Arial" w:hAnsi="Arial" w:cs="Arial"/>
          <w:b/>
          <w:noProof/>
          <w:sz w:val="24"/>
          <w:szCs w:val="24"/>
        </w:rPr>
        <w:t>1a</w:t>
      </w:r>
      <w:r w:rsidRPr="00137F60">
        <w:rPr>
          <w:rFonts w:ascii="Arial" w:hAnsi="Arial" w:cs="Arial"/>
          <w:noProof/>
          <w:sz w:val="24"/>
          <w:szCs w:val="24"/>
        </w:rPr>
        <w:t xml:space="preserve"> will represent the first value of the first parameter (for this case “-5V”), </w:t>
      </w:r>
      <w:r w:rsidRPr="00137F60">
        <w:rPr>
          <w:rFonts w:ascii="Arial" w:hAnsi="Arial" w:cs="Arial"/>
          <w:b/>
          <w:noProof/>
          <w:sz w:val="24"/>
          <w:szCs w:val="24"/>
        </w:rPr>
        <w:t>1b</w:t>
      </w:r>
      <w:r w:rsidRPr="00137F60">
        <w:rPr>
          <w:rFonts w:ascii="Arial" w:hAnsi="Arial" w:cs="Arial"/>
          <w:noProof/>
          <w:sz w:val="24"/>
          <w:szCs w:val="24"/>
        </w:rPr>
        <w:t xml:space="preserve"> is the second value of the first parameter (i.e. “0V”), </w:t>
      </w:r>
      <w:r w:rsidRPr="00137F60">
        <w:rPr>
          <w:rFonts w:ascii="Arial" w:hAnsi="Arial" w:cs="Arial"/>
          <w:b/>
          <w:noProof/>
          <w:sz w:val="24"/>
          <w:szCs w:val="24"/>
        </w:rPr>
        <w:t>2a</w:t>
      </w:r>
      <w:r w:rsidRPr="00137F60">
        <w:rPr>
          <w:rFonts w:ascii="Arial" w:hAnsi="Arial" w:cs="Arial"/>
          <w:noProof/>
          <w:sz w:val="24"/>
          <w:szCs w:val="24"/>
        </w:rPr>
        <w:t xml:space="preserve"> is the first value of the second parameter (i.e. “High”) </w:t>
      </w:r>
      <w:r w:rsidRPr="00137F60">
        <w:rPr>
          <w:rFonts w:ascii="Arial" w:hAnsi="Arial" w:cs="Arial"/>
          <w:b/>
          <w:noProof/>
          <w:sz w:val="24"/>
          <w:szCs w:val="24"/>
        </w:rPr>
        <w:t>2b</w:t>
      </w:r>
      <w:r w:rsidRPr="00137F60">
        <w:rPr>
          <w:rFonts w:ascii="Arial" w:hAnsi="Arial" w:cs="Arial"/>
          <w:noProof/>
          <w:sz w:val="24"/>
          <w:szCs w:val="24"/>
        </w:rPr>
        <w:t xml:space="preserve"> is the first value of the second parameter (i.e. “Medium) and so on. The translation must be done manually since Jenny does not have automation in input-output mapping.</w:t>
      </w:r>
    </w:p>
    <w:p w:rsidR="008C4698" w:rsidRDefault="008C4698" w:rsidP="008C4698"/>
    <w:p w:rsidR="0095070D" w:rsidRDefault="0095070D" w:rsidP="008C4698"/>
    <w:p w:rsidR="0095070D" w:rsidRDefault="0095070D" w:rsidP="008C4698"/>
    <w:p w:rsidR="0095070D" w:rsidRPr="008C4698" w:rsidRDefault="0095070D" w:rsidP="008C4698"/>
    <w:sectPr w:rsidR="0095070D" w:rsidRPr="008C4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C1130"/>
    <w:multiLevelType w:val="hybridMultilevel"/>
    <w:tmpl w:val="03CC02F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25"/>
    <w:rsid w:val="00110DA3"/>
    <w:rsid w:val="002F149D"/>
    <w:rsid w:val="003D7125"/>
    <w:rsid w:val="006A53C6"/>
    <w:rsid w:val="008A15AF"/>
    <w:rsid w:val="008C4698"/>
    <w:rsid w:val="0095070D"/>
    <w:rsid w:val="00BB3AF4"/>
    <w:rsid w:val="00D7713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25"/>
    <w:rPr>
      <w:rFonts w:ascii="Tahoma" w:hAnsi="Tahoma" w:cs="Tahoma"/>
      <w:sz w:val="16"/>
      <w:szCs w:val="16"/>
    </w:rPr>
  </w:style>
  <w:style w:type="paragraph" w:styleId="ListParagraph">
    <w:name w:val="List Paragraph"/>
    <w:basedOn w:val="Normal"/>
    <w:uiPriority w:val="34"/>
    <w:qFormat/>
    <w:rsid w:val="009507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25"/>
    <w:rPr>
      <w:rFonts w:ascii="Tahoma" w:hAnsi="Tahoma" w:cs="Tahoma"/>
      <w:sz w:val="16"/>
      <w:szCs w:val="16"/>
    </w:rPr>
  </w:style>
  <w:style w:type="paragraph" w:styleId="ListParagraph">
    <w:name w:val="List Paragraph"/>
    <w:basedOn w:val="Normal"/>
    <w:uiPriority w:val="34"/>
    <w:qFormat/>
    <w:rsid w:val="00950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FSK10_31</cp:lastModifiedBy>
  <cp:revision>2</cp:revision>
  <dcterms:created xsi:type="dcterms:W3CDTF">2014-04-22T00:27:00Z</dcterms:created>
  <dcterms:modified xsi:type="dcterms:W3CDTF">2014-04-22T00:27:00Z</dcterms:modified>
</cp:coreProperties>
</file>