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A85" w:rsidRDefault="00245F7F" w:rsidP="00597F50">
      <w:pPr>
        <w:jc w:val="center"/>
        <w:rPr>
          <w:noProof/>
        </w:rPr>
      </w:pPr>
      <w:r>
        <w:rPr>
          <w:noProof/>
        </w:rPr>
        <mc:AlternateContent>
          <mc:Choice Requires="wps">
            <w:drawing>
              <wp:anchor distT="0" distB="0" distL="114300" distR="114300" simplePos="0" relativeHeight="251679744" behindDoc="0" locked="0" layoutInCell="1" allowOverlap="1" wp14:anchorId="6908BDAB" wp14:editId="0F612968">
                <wp:simplePos x="0" y="0"/>
                <wp:positionH relativeFrom="margin">
                  <wp:posOffset>5610225</wp:posOffset>
                </wp:positionH>
                <wp:positionV relativeFrom="page">
                  <wp:posOffset>381000</wp:posOffset>
                </wp:positionV>
                <wp:extent cx="666750" cy="987425"/>
                <wp:effectExtent l="0" t="0" r="0" b="5080"/>
                <wp:wrapNone/>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67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41A" w:rsidRPr="00E511D4" w:rsidRDefault="004B5114" w:rsidP="00C36A85">
                            <w:pPr>
                              <w:pStyle w:val="NoSpacing"/>
                              <w:jc w:val="center"/>
                              <w:rPr>
                                <w:sz w:val="24"/>
                                <w:szCs w:val="24"/>
                              </w:rPr>
                            </w:pPr>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r w:rsidR="00724455">
                                  <w:rPr>
                                    <w:sz w:val="24"/>
                                    <w:szCs w:val="24"/>
                                  </w:rPr>
                                  <w:t>2014</w:t>
                                </w:r>
                              </w:sdtContent>
                            </w:sdt>
                            <w:r w:rsidR="00C36A85" w:rsidRPr="00E511D4">
                              <w:rPr>
                                <w:sz w:val="24"/>
                                <w:szCs w:val="24"/>
                              </w:rPr>
                              <w:t xml:space="preserve"> </w:t>
                            </w:r>
                          </w:p>
                          <w:p w:rsidR="00C36A85" w:rsidRPr="00E511D4" w:rsidRDefault="00CA55E6" w:rsidP="00C36A85">
                            <w:pPr>
                              <w:pStyle w:val="NoSpacing"/>
                              <w:jc w:val="center"/>
                              <w:rPr>
                                <w:sz w:val="24"/>
                                <w:szCs w:val="24"/>
                              </w:rPr>
                            </w:pPr>
                            <w:r>
                              <w:rPr>
                                <w:sz w:val="24"/>
                                <w:szCs w:val="24"/>
                              </w:rPr>
                              <w:t>23 APRIL</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56" o:spid="_x0000_s1026" style="position:absolute;left:0;text-align:left;margin-left:441.75pt;margin-top:30pt;width:52.5pt;height:77.75pt;z-index:25167974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" fillcolor="#4f81bd [3204]" stroked="f" strokeweight="2pt">
                <v:path arrowok="t"/>
                <o:lock v:ext="edit" aspectratio="t"/>
                <v:textbox inset="3.6pt,,3.6pt">
                  <w:txbxContent>
                    <w:p w:rsidR="0031041A" w:rsidRPr="00E511D4" w:rsidRDefault="004B5114" w:rsidP="00C36A85">
                      <w:pPr>
                        <w:pStyle w:val="NoSpacing"/>
                        <w:jc w:val="center"/>
                        <w:rPr>
                          <w:sz w:val="24"/>
                          <w:szCs w:val="24"/>
                        </w:rPr>
                      </w:pPr>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r w:rsidR="00724455">
                            <w:rPr>
                              <w:sz w:val="24"/>
                              <w:szCs w:val="24"/>
                            </w:rPr>
                            <w:t>2014</w:t>
                          </w:r>
                        </w:sdtContent>
                      </w:sdt>
                      <w:r w:rsidR="00C36A85" w:rsidRPr="00E511D4">
                        <w:rPr>
                          <w:sz w:val="24"/>
                          <w:szCs w:val="24"/>
                        </w:rPr>
                        <w:t xml:space="preserve"> </w:t>
                      </w:r>
                    </w:p>
                    <w:p w:rsidR="00C36A85" w:rsidRPr="00E511D4" w:rsidRDefault="00CA55E6" w:rsidP="00C36A85">
                      <w:pPr>
                        <w:pStyle w:val="NoSpacing"/>
                        <w:jc w:val="center"/>
                        <w:rPr>
                          <w:sz w:val="24"/>
                          <w:szCs w:val="24"/>
                        </w:rPr>
                      </w:pPr>
                      <w:r>
                        <w:rPr>
                          <w:sz w:val="24"/>
                          <w:szCs w:val="24"/>
                        </w:rPr>
                        <w:t>23 APRIL</w:t>
                      </w:r>
                    </w:p>
                  </w:txbxContent>
                </v:textbox>
                <w10:wrap anchorx="margin" anchory="page"/>
              </v:rect>
            </w:pict>
          </mc:Fallback>
        </mc:AlternateContent>
      </w:r>
    </w:p>
    <w:p w:rsidR="00C36A85" w:rsidRDefault="00C36A85" w:rsidP="00597F50">
      <w:pPr>
        <w:jc w:val="center"/>
        <w:rPr>
          <w:noProof/>
        </w:rPr>
      </w:pPr>
    </w:p>
    <w:p w:rsidR="00C36A85" w:rsidRDefault="00154794" w:rsidP="00597F50">
      <w:pPr>
        <w:jc w:val="center"/>
        <w:rPr>
          <w:noProof/>
        </w:rPr>
      </w:pPr>
      <w:r>
        <w:rPr>
          <w:noProof/>
        </w:rPr>
        <mc:AlternateContent>
          <mc:Choice Requires="wps">
            <w:drawing>
              <wp:anchor distT="0" distB="0" distL="182880" distR="182880" simplePos="0" relativeHeight="251681792" behindDoc="0" locked="0" layoutInCell="1" allowOverlap="1" wp14:anchorId="68634E0B" wp14:editId="44B5FD9F">
                <wp:simplePos x="0" y="0"/>
                <wp:positionH relativeFrom="margin">
                  <wp:posOffset>669290</wp:posOffset>
                </wp:positionH>
                <wp:positionV relativeFrom="page">
                  <wp:posOffset>1828800</wp:posOffset>
                </wp:positionV>
                <wp:extent cx="4686300" cy="6158865"/>
                <wp:effectExtent l="0" t="0" r="10160" b="13335"/>
                <wp:wrapSquare wrapText="bothSides"/>
                <wp:docPr id="57" name="Text Box 57"/>
                <wp:cNvGraphicFramePr/>
                <a:graphic xmlns:a="http://schemas.openxmlformats.org/drawingml/2006/main">
                  <a:graphicData uri="http://schemas.microsoft.com/office/word/2010/wordprocessingShape">
                    <wps:wsp>
                      <wps:cNvSpPr txBox="1"/>
                      <wps:spPr>
                        <a:xfrm>
                          <a:off x="0" y="0"/>
                          <a:ext cx="4686300" cy="615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794" w:rsidRDefault="004B5114" w:rsidP="00154794">
                            <w:pPr>
                              <w:pStyle w:val="NoSpacing"/>
                              <w:spacing w:before="40" w:after="720"/>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16E2">
                                  <w:rPr>
                                    <w:color w:val="4F81BD" w:themeColor="accent1"/>
                                    <w:sz w:val="72"/>
                                    <w:szCs w:val="72"/>
                                  </w:rPr>
                                  <w:t xml:space="preserve">INDIVIDUAL </w:t>
                                </w:r>
                                <w:r w:rsidR="00CA55E6">
                                  <w:rPr>
                                    <w:color w:val="4F81BD" w:themeColor="accent1"/>
                                    <w:sz w:val="72"/>
                                    <w:szCs w:val="72"/>
                                  </w:rPr>
                                  <w:t>ASSIGNMENT 4</w:t>
                                </w:r>
                              </w:sdtContent>
                            </w:sdt>
                          </w:p>
                          <w:sdt>
                            <w:sdtPr>
                              <w:rPr>
                                <w:caps/>
                                <w:color w:val="215868"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54794" w:rsidRPr="002E18DD" w:rsidRDefault="00EC3B8D" w:rsidP="00154794">
                                <w:pPr>
                                  <w:pStyle w:val="NoSpacing"/>
                                  <w:spacing w:before="40" w:after="40"/>
                                  <w:rPr>
                                    <w:caps/>
                                    <w:color w:val="215868" w:themeColor="accent5" w:themeShade="80"/>
                                    <w:sz w:val="32"/>
                                    <w:szCs w:val="28"/>
                                  </w:rPr>
                                </w:pPr>
                                <w:r>
                                  <w:rPr>
                                    <w:caps/>
                                    <w:color w:val="215868" w:themeColor="accent5" w:themeShade="80"/>
                                    <w:sz w:val="32"/>
                                    <w:szCs w:val="28"/>
                                  </w:rPr>
                                  <w:t>NUR SYUHAIDAH BINTI ISMAIL CB13006</w:t>
                                </w:r>
                              </w:p>
                            </w:sdtContent>
                          </w:sdt>
                          <w:p w:rsidR="00154794" w:rsidRPr="00431547" w:rsidRDefault="007516E2" w:rsidP="00154794">
                            <w:pPr>
                              <w:pStyle w:val="NoSpacing"/>
                              <w:spacing w:before="40" w:after="40"/>
                              <w:rPr>
                                <w:caps/>
                                <w:color w:val="4BACC6" w:themeColor="accent5"/>
                                <w:sz w:val="28"/>
                                <w:szCs w:val="24"/>
                              </w:rPr>
                            </w:pPr>
                            <w:r w:rsidRPr="00431547">
                              <w:rPr>
                                <w:caps/>
                                <w:color w:val="4BACC6" w:themeColor="accent5"/>
                                <w:sz w:val="28"/>
                                <w:szCs w:val="24"/>
                              </w:rPr>
                              <w:t>SECTION 03G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7" type="#_x0000_t202" style="position:absolute;left:0;text-align:left;margin-left:52.7pt;margin-top:2in;width:369pt;height:484.95pt;z-index:251681792;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" filled="f" stroked="f" strokeweight=".5pt">
                <v:textbox inset="0,0,0,0">
                  <w:txbxContent>
                    <w:p w:rsidR="00154794" w:rsidRDefault="004B5114" w:rsidP="00154794">
                      <w:pPr>
                        <w:pStyle w:val="NoSpacing"/>
                        <w:spacing w:before="40" w:after="720"/>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16E2">
                            <w:rPr>
                              <w:color w:val="4F81BD" w:themeColor="accent1"/>
                              <w:sz w:val="72"/>
                              <w:szCs w:val="72"/>
                            </w:rPr>
                            <w:t xml:space="preserve">INDIVIDUAL </w:t>
                          </w:r>
                          <w:r w:rsidR="00CA55E6">
                            <w:rPr>
                              <w:color w:val="4F81BD" w:themeColor="accent1"/>
                              <w:sz w:val="72"/>
                              <w:szCs w:val="72"/>
                            </w:rPr>
                            <w:t>ASSIGNMENT 4</w:t>
                          </w:r>
                        </w:sdtContent>
                      </w:sdt>
                    </w:p>
                    <w:sdt>
                      <w:sdtPr>
                        <w:rPr>
                          <w:caps/>
                          <w:color w:val="215868"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54794" w:rsidRPr="002E18DD" w:rsidRDefault="00EC3B8D" w:rsidP="00154794">
                          <w:pPr>
                            <w:pStyle w:val="NoSpacing"/>
                            <w:spacing w:before="40" w:after="40"/>
                            <w:rPr>
                              <w:caps/>
                              <w:color w:val="215868" w:themeColor="accent5" w:themeShade="80"/>
                              <w:sz w:val="32"/>
                              <w:szCs w:val="28"/>
                            </w:rPr>
                          </w:pPr>
                          <w:r>
                            <w:rPr>
                              <w:caps/>
                              <w:color w:val="215868" w:themeColor="accent5" w:themeShade="80"/>
                              <w:sz w:val="32"/>
                              <w:szCs w:val="28"/>
                            </w:rPr>
                            <w:t>NUR SYUHAIDAH BINTI ISMAIL CB13006</w:t>
                          </w:r>
                        </w:p>
                      </w:sdtContent>
                    </w:sdt>
                    <w:p w:rsidR="00154794" w:rsidRPr="00431547" w:rsidRDefault="007516E2" w:rsidP="00154794">
                      <w:pPr>
                        <w:pStyle w:val="NoSpacing"/>
                        <w:spacing w:before="40" w:after="40"/>
                        <w:rPr>
                          <w:caps/>
                          <w:color w:val="4BACC6" w:themeColor="accent5"/>
                          <w:sz w:val="28"/>
                          <w:szCs w:val="24"/>
                        </w:rPr>
                      </w:pPr>
                      <w:r w:rsidRPr="00431547">
                        <w:rPr>
                          <w:caps/>
                          <w:color w:val="4BACC6" w:themeColor="accent5"/>
                          <w:sz w:val="28"/>
                          <w:szCs w:val="24"/>
                        </w:rPr>
                        <w:t>SECTION 03G</w:t>
                      </w:r>
                    </w:p>
                  </w:txbxContent>
                </v:textbox>
                <w10:wrap type="square" anchorx="margin" anchory="page"/>
              </v:shape>
            </w:pict>
          </mc:Fallback>
        </mc:AlternateContent>
      </w: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EA69EC" w:rsidRDefault="00943110" w:rsidP="0023204C">
      <w:pPr>
        <w:jc w:val="center"/>
        <w:rPr>
          <w:rFonts w:ascii="Times New Roman" w:hAnsi="Times New Roman" w:cs="Times New Roman"/>
          <w:b/>
          <w:sz w:val="24"/>
        </w:rPr>
      </w:pPr>
      <w:r>
        <w:rPr>
          <w:noProof/>
        </w:rPr>
        <mc:AlternateContent>
          <mc:Choice Requires="wps">
            <w:drawing>
              <wp:anchor distT="0" distB="0" distL="182880" distR="182880" simplePos="0" relativeHeight="251683840" behindDoc="0" locked="0" layoutInCell="1" allowOverlap="1" wp14:anchorId="318BCA50" wp14:editId="5ADD30A8">
                <wp:simplePos x="0" y="0"/>
                <wp:positionH relativeFrom="margin">
                  <wp:posOffset>666750</wp:posOffset>
                </wp:positionH>
                <wp:positionV relativeFrom="margin">
                  <wp:posOffset>8003540</wp:posOffset>
                </wp:positionV>
                <wp:extent cx="5753100" cy="146050"/>
                <wp:effectExtent l="0" t="0" r="10160" b="13335"/>
                <wp:wrapSquare wrapText="bothSides"/>
                <wp:docPr id="58" name="Text Box 5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110" w:rsidRPr="00431547" w:rsidRDefault="004B5114" w:rsidP="00943110">
                            <w:pPr>
                              <w:pStyle w:val="NoSpacing"/>
                              <w:rPr>
                                <w:color w:val="7F7F7F" w:themeColor="text1" w:themeTint="80"/>
                                <w:sz w:val="24"/>
                                <w:szCs w:val="18"/>
                              </w:rPr>
                            </w:pPr>
                            <w:sdt>
                              <w:sdtPr>
                                <w:rPr>
                                  <w:caps/>
                                  <w:color w:val="7F7F7F" w:themeColor="text1" w:themeTint="80"/>
                                  <w:sz w:val="24"/>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943110" w:rsidRPr="00431547">
                                  <w:rPr>
                                    <w:caps/>
                                    <w:color w:val="7F7F7F" w:themeColor="text1" w:themeTint="80"/>
                                    <w:sz w:val="24"/>
                                    <w:szCs w:val="18"/>
                                  </w:rPr>
                                  <w:t>TECHNOPRENEURSHIP</w:t>
                                </w:r>
                              </w:sdtContent>
                            </w:sdt>
                            <w:r w:rsidR="00943110" w:rsidRPr="00431547">
                              <w:rPr>
                                <w:caps/>
                                <w:color w:val="7F7F7F" w:themeColor="text1" w:themeTint="80"/>
                                <w:sz w:val="24"/>
                                <w:szCs w:val="18"/>
                              </w:rPr>
                              <w:t> </w:t>
                            </w:r>
                            <w:r w:rsidR="007F115B">
                              <w:rPr>
                                <w:color w:val="7F7F7F" w:themeColor="text1" w:themeTint="80"/>
                                <w:sz w:val="24"/>
                                <w:szCs w:val="18"/>
                              </w:rPr>
                              <w:t>| UGE2002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52.5pt;margin-top:630.2pt;width:453pt;height:11.5pt;z-index:251683840;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" filled="f" stroked="f" strokeweight=".5pt">
                <v:textbox style="mso-fit-shape-to-text:t" inset="0,0,0,0">
                  <w:txbxContent>
                    <w:p w:rsidR="00943110" w:rsidRPr="00431547" w:rsidRDefault="007F115B" w:rsidP="00943110">
                      <w:pPr>
                        <w:pStyle w:val="NoSpacing"/>
                        <w:rPr>
                          <w:color w:val="7F7F7F" w:themeColor="text1" w:themeTint="80"/>
                          <w:sz w:val="24"/>
                          <w:szCs w:val="18"/>
                        </w:rPr>
                      </w:pPr>
                      <w:sdt>
                        <w:sdtPr>
                          <w:rPr>
                            <w:caps/>
                            <w:color w:val="7F7F7F" w:themeColor="text1" w:themeTint="80"/>
                            <w:sz w:val="24"/>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943110" w:rsidRPr="00431547">
                            <w:rPr>
                              <w:caps/>
                              <w:color w:val="7F7F7F" w:themeColor="text1" w:themeTint="80"/>
                              <w:sz w:val="24"/>
                              <w:szCs w:val="18"/>
                            </w:rPr>
                            <w:t>TECHNOPRENEURSHIP</w:t>
                          </w:r>
                        </w:sdtContent>
                      </w:sdt>
                      <w:r w:rsidR="00943110" w:rsidRPr="00431547">
                        <w:rPr>
                          <w:caps/>
                          <w:color w:val="7F7F7F" w:themeColor="text1" w:themeTint="80"/>
                          <w:sz w:val="24"/>
                          <w:szCs w:val="18"/>
                        </w:rPr>
                        <w:t> </w:t>
                      </w:r>
                      <w:r>
                        <w:rPr>
                          <w:color w:val="7F7F7F" w:themeColor="text1" w:themeTint="80"/>
                          <w:sz w:val="24"/>
                          <w:szCs w:val="18"/>
                        </w:rPr>
                        <w:t>| UGE2002</w:t>
                      </w:r>
                      <w:bookmarkStart w:id="1" w:name="_GoBack"/>
                      <w:bookmarkEnd w:id="1"/>
                    </w:p>
                  </w:txbxContent>
                </v:textbox>
                <w10:wrap type="square" anchorx="margin" anchory="margin"/>
              </v:shape>
            </w:pict>
          </mc:Fallback>
        </mc:AlternateContent>
      </w:r>
    </w:p>
    <w:p w:rsidR="004B5114" w:rsidRPr="00F05052"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entury Gothic" w:hAnsi="Century Gothic" w:cs="Times New Roman"/>
          <w:sz w:val="24"/>
          <w:lang w:val="en"/>
        </w:rPr>
      </w:pPr>
      <w:r w:rsidRPr="00F05052">
        <w:rPr>
          <w:rFonts w:ascii="Century Gothic" w:hAnsi="Century Gothic" w:cs="Times New Roman"/>
          <w:sz w:val="24"/>
          <w:lang w:val="en"/>
        </w:rPr>
        <w:lastRenderedPageBreak/>
        <w:t>Describe business capital provided by five agencies in Malaysia to entrepreneurs.</w:t>
      </w:r>
    </w:p>
    <w:p w:rsidR="004B5114" w:rsidRPr="00F05052"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entury Gothic" w:hAnsi="Century Gothic" w:cs="Times New Roman"/>
          <w:sz w:val="24"/>
          <w:lang w:val="en"/>
        </w:rPr>
      </w:pP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Century Gothic" w:hAnsi="Century Gothic"/>
          <w:b/>
          <w:i/>
        </w:rPr>
      </w:pPr>
    </w:p>
    <w:p w:rsidR="004B5114" w:rsidRPr="00620ADD"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dobe Caslon Pro" w:hAnsi="Adobe Caslon Pro" w:cs="Times New Roman"/>
          <w:b/>
          <w:i/>
          <w:color w:val="000000" w:themeColor="text1"/>
          <w:sz w:val="24"/>
        </w:rPr>
      </w:pPr>
      <w:r w:rsidRPr="00620ADD">
        <w:rPr>
          <w:rFonts w:ascii="Adobe Caslon Pro" w:hAnsi="Adobe Caslon Pro" w:cs="Times New Roman"/>
          <w:b/>
          <w:i/>
          <w:color w:val="000000" w:themeColor="text1"/>
          <w:sz w:val="24"/>
        </w:rPr>
        <w:t>SME BANK</w:t>
      </w:r>
    </w:p>
    <w:p w:rsidR="004B5114" w:rsidRPr="0007352E"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r w:rsidRPr="0007352E">
        <w:rPr>
          <w:rFonts w:ascii="Adobe Caslon Pro" w:hAnsi="Adobe Caslon Pro" w:cs="Times New Roman"/>
          <w:color w:val="000000" w:themeColor="text1"/>
        </w:rPr>
        <w:t xml:space="preserve">SME Bank provides the latest information, industry news and updates about the Small to Medium Enterprise segments in Malaysia. SME also provides insights and latest news on government announcements, industry trends and available financing and training </w:t>
      </w:r>
      <w:proofErr w:type="spellStart"/>
      <w:r w:rsidRPr="0007352E">
        <w:rPr>
          <w:rFonts w:ascii="Adobe Caslon Pro" w:hAnsi="Adobe Caslon Pro" w:cs="Times New Roman"/>
          <w:color w:val="000000" w:themeColor="text1"/>
        </w:rPr>
        <w:t>programmes</w:t>
      </w:r>
      <w:proofErr w:type="spellEnd"/>
      <w:r w:rsidRPr="0007352E">
        <w:rPr>
          <w:rFonts w:ascii="Adobe Caslon Pro" w:hAnsi="Adobe Caslon Pro" w:cs="Times New Roman"/>
          <w:color w:val="000000" w:themeColor="text1"/>
        </w:rPr>
        <w:t xml:space="preserve"> for SMEs. Various developmental aspects for SMEs in Malaysia that provides includ</w:t>
      </w:r>
      <w:bookmarkStart w:id="0" w:name="_GoBack"/>
      <w:bookmarkEnd w:id="0"/>
      <w:r w:rsidRPr="0007352E">
        <w:rPr>
          <w:rFonts w:ascii="Adobe Caslon Pro" w:hAnsi="Adobe Caslon Pro" w:cs="Times New Roman"/>
          <w:color w:val="000000" w:themeColor="text1"/>
        </w:rPr>
        <w:t xml:space="preserve">es advisory services, financing options, training </w:t>
      </w:r>
      <w:proofErr w:type="spellStart"/>
      <w:r w:rsidRPr="0007352E">
        <w:rPr>
          <w:rFonts w:ascii="Adobe Caslon Pro" w:hAnsi="Adobe Caslon Pro" w:cs="Times New Roman"/>
          <w:color w:val="000000" w:themeColor="text1"/>
        </w:rPr>
        <w:t>programmes</w:t>
      </w:r>
      <w:proofErr w:type="spellEnd"/>
      <w:r w:rsidRPr="0007352E">
        <w:rPr>
          <w:rFonts w:ascii="Adobe Caslon Pro" w:hAnsi="Adobe Caslon Pro" w:cs="Times New Roman"/>
          <w:color w:val="000000" w:themeColor="text1"/>
        </w:rPr>
        <w:t xml:space="preserve">, business networking and matching, and further industry events organized by the government and private sectors. SME Info is run by Bank Negara (The National Reserve Bank of Malaysia), where they play host as the Secretariat to the </w:t>
      </w:r>
      <w:hyperlink r:id="rId8" w:history="1">
        <w:r w:rsidRPr="0007352E">
          <w:rPr>
            <w:rStyle w:val="Hyperlink"/>
            <w:rFonts w:ascii="Adobe Caslon Pro" w:hAnsi="Adobe Caslon Pro" w:cs="Times New Roman"/>
            <w:color w:val="000000" w:themeColor="text1"/>
          </w:rPr>
          <w:t>National SME Development Council</w:t>
        </w:r>
      </w:hyperlink>
      <w:r w:rsidRPr="0007352E">
        <w:rPr>
          <w:rFonts w:ascii="Adobe Caslon Pro" w:hAnsi="Adobe Caslon Pro" w:cs="Times New Roman"/>
          <w:color w:val="000000" w:themeColor="text1"/>
        </w:rPr>
        <w:t>.</w:t>
      </w:r>
    </w:p>
    <w:p w:rsidR="004B5114" w:rsidRPr="0007352E"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p>
    <w:p w:rsidR="004B5114" w:rsidRPr="00620ADD"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Adobe Caslon Pro" w:hAnsi="Adobe Caslon Pro" w:cs="Times New Roman"/>
          <w:b/>
          <w:i/>
          <w:color w:val="000000" w:themeColor="text1"/>
          <w:sz w:val="24"/>
        </w:rPr>
      </w:pPr>
      <w:proofErr w:type="gramStart"/>
      <w:r w:rsidRPr="00620ADD">
        <w:rPr>
          <w:rFonts w:ascii="Adobe Caslon Pro" w:hAnsi="Adobe Caslon Pro" w:cs="Times New Roman"/>
          <w:b/>
          <w:i/>
          <w:color w:val="000000" w:themeColor="text1"/>
          <w:sz w:val="24"/>
        </w:rPr>
        <w:t>MALAYSIA VENTURE CAPITAL MANAGEMENT SDN.</w:t>
      </w:r>
      <w:proofErr w:type="gramEnd"/>
      <w:r w:rsidRPr="00620ADD">
        <w:rPr>
          <w:rFonts w:ascii="Adobe Caslon Pro" w:hAnsi="Adobe Caslon Pro" w:cs="Times New Roman"/>
          <w:b/>
          <w:i/>
          <w:color w:val="000000" w:themeColor="text1"/>
          <w:sz w:val="24"/>
        </w:rPr>
        <w:t xml:space="preserve"> BHD (MAVCAP)</w:t>
      </w: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Adobe Caslon Pro" w:hAnsi="Adobe Caslon Pro" w:cs="Times New Roman"/>
          <w:color w:val="000000" w:themeColor="text1"/>
        </w:rPr>
      </w:pPr>
      <w:r w:rsidRPr="0007352E">
        <w:rPr>
          <w:rFonts w:ascii="Adobe Caslon Pro" w:hAnsi="Adobe Caslon Pro" w:cs="Times New Roman"/>
          <w:color w:val="000000" w:themeColor="text1"/>
        </w:rPr>
        <w:t xml:space="preserve">MAVCAP was created to invest in the development of local </w:t>
      </w:r>
      <w:proofErr w:type="spellStart"/>
      <w:r w:rsidRPr="0007352E">
        <w:rPr>
          <w:rFonts w:ascii="Adobe Caslon Pro" w:hAnsi="Adobe Caslon Pro" w:cs="Times New Roman"/>
          <w:color w:val="000000" w:themeColor="text1"/>
        </w:rPr>
        <w:t>technopreneur</w:t>
      </w:r>
      <w:proofErr w:type="spellEnd"/>
      <w:r w:rsidRPr="0007352E">
        <w:rPr>
          <w:rFonts w:ascii="Adobe Caslon Pro" w:hAnsi="Adobe Caslon Pro" w:cs="Times New Roman"/>
          <w:color w:val="000000" w:themeColor="text1"/>
        </w:rPr>
        <w:t xml:space="preserve"> (Technology entrepreneurship) scene in Malaysia in 2001. MAVCAP is what local entrepreneurs would describe as the closest entity mirroring the functions of a Venture Capital firm who will help financially challenged start-ups through capital investment, while monitoring their progress. They are known for having quite strict evaluation processes when it comes to funding start-ups, and usually start-ups who have been in business for several years and have a clear growth plan ahead would be considered, as commented by your resident entrepreneur members.</w:t>
      </w:r>
    </w:p>
    <w:p w:rsidR="004B5114" w:rsidRPr="0007352E"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Adobe Caslon Pro" w:hAnsi="Adobe Caslon Pro" w:cs="Times New Roman"/>
          <w:color w:val="000000" w:themeColor="text1"/>
        </w:rPr>
      </w:pPr>
    </w:p>
    <w:p w:rsidR="004B5114" w:rsidRPr="00620ADD"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Strong"/>
          <w:rFonts w:ascii="Adobe Caslon Pro" w:hAnsi="Adobe Caslon Pro" w:cs="Times New Roman"/>
          <w:i/>
          <w:color w:val="000000" w:themeColor="text1"/>
          <w:sz w:val="24"/>
        </w:rPr>
      </w:pPr>
      <w:r w:rsidRPr="00620ADD">
        <w:rPr>
          <w:rStyle w:val="Strong"/>
          <w:rFonts w:ascii="Adobe Caslon Pro" w:hAnsi="Adobe Caslon Pro" w:cs="Times New Roman"/>
          <w:i/>
          <w:color w:val="000000" w:themeColor="text1"/>
          <w:sz w:val="24"/>
        </w:rPr>
        <w:t>MALAYSIA FRANCHISE ASSOCIATION</w:t>
      </w: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r w:rsidRPr="0007352E">
        <w:rPr>
          <w:rFonts w:ascii="Adobe Caslon Pro" w:hAnsi="Adobe Caslon Pro" w:cs="Times New Roman"/>
          <w:color w:val="000000" w:themeColor="text1"/>
        </w:rPr>
        <w:t xml:space="preserve">Malaysia Franchise Association is provides all the help you need from sourcing for potential franchisees to seeking financial assistance to getting the proper training to set up your franchise network. Ideally also, you can be on the lookout for successful franchises in which you can roll out from their list of franchisors. We were told by our entrepreneur members that </w:t>
      </w:r>
      <w:proofErr w:type="gramStart"/>
      <w:r w:rsidRPr="0007352E">
        <w:rPr>
          <w:rFonts w:ascii="Adobe Caslon Pro" w:hAnsi="Adobe Caslon Pro" w:cs="Times New Roman"/>
          <w:color w:val="000000" w:themeColor="text1"/>
        </w:rPr>
        <w:t>the maintain</w:t>
      </w:r>
      <w:proofErr w:type="gramEnd"/>
      <w:r w:rsidRPr="0007352E">
        <w:rPr>
          <w:rFonts w:ascii="Adobe Caslon Pro" w:hAnsi="Adobe Caslon Pro" w:cs="Times New Roman"/>
          <w:color w:val="000000" w:themeColor="text1"/>
        </w:rPr>
        <w:t xml:space="preserve"> the website quite well and they frequently </w:t>
      </w:r>
      <w:proofErr w:type="spellStart"/>
      <w:r w:rsidRPr="0007352E">
        <w:rPr>
          <w:rFonts w:ascii="Adobe Caslon Pro" w:hAnsi="Adobe Caslon Pro" w:cs="Times New Roman"/>
          <w:color w:val="000000" w:themeColor="text1"/>
        </w:rPr>
        <w:t>organise</w:t>
      </w:r>
      <w:proofErr w:type="spellEnd"/>
      <w:r w:rsidRPr="0007352E">
        <w:rPr>
          <w:rFonts w:ascii="Adobe Caslon Pro" w:hAnsi="Adobe Caslon Pro" w:cs="Times New Roman"/>
          <w:color w:val="000000" w:themeColor="text1"/>
        </w:rPr>
        <w:t xml:space="preserve"> trade-shows in your states to get more traction towards growing the franchising business in Malaysia.</w:t>
      </w: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p>
    <w:p w:rsidR="004B5114" w:rsidRPr="00620ADD"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Strong"/>
          <w:rFonts w:ascii="Adobe Caslon Pro" w:hAnsi="Adobe Caslon Pro" w:cs="Times New Roman"/>
          <w:b w:val="0"/>
          <w:i/>
          <w:color w:val="000000" w:themeColor="text1"/>
          <w:sz w:val="24"/>
        </w:rPr>
      </w:pPr>
      <w:hyperlink r:id="rId9" w:history="1">
        <w:r w:rsidRPr="00620ADD">
          <w:rPr>
            <w:rStyle w:val="Hyperlink"/>
            <w:rFonts w:ascii="Adobe Caslon Pro" w:hAnsi="Adobe Caslon Pro" w:cs="Times New Roman"/>
            <w:b/>
            <w:bCs/>
            <w:i/>
            <w:color w:val="000000" w:themeColor="text1"/>
            <w:sz w:val="24"/>
          </w:rPr>
          <w:t>MSC MALAYSIA</w:t>
        </w:r>
      </w:hyperlink>
    </w:p>
    <w:p w:rsidR="004B5114" w:rsidRDefault="004B5114" w:rsidP="004B5114">
      <w:pPr>
        <w:spacing w:after="0"/>
        <w:rPr>
          <w:rFonts w:ascii="Adobe Caslon Pro" w:hAnsi="Adobe Caslon Pro" w:cs="Times New Roman"/>
          <w:color w:val="000000" w:themeColor="text1"/>
        </w:rPr>
      </w:pPr>
      <w:r w:rsidRPr="0007352E">
        <w:rPr>
          <w:rFonts w:ascii="Adobe Caslon Pro" w:hAnsi="Adobe Caslon Pro" w:cs="Times New Roman"/>
          <w:color w:val="000000" w:themeColor="text1"/>
        </w:rPr>
        <w:t xml:space="preserve">MSC Malaysia was founded to develop the Malaysian IT-related entrepreneurship industry. It is widely known that when your company obtains an MSC Status company, you will enjoy a host of benefits which includes certain tax exemption, to access to grants, access to research and developmental facilities under </w:t>
      </w:r>
      <w:hyperlink r:id="rId10" w:history="1">
        <w:r w:rsidRPr="0007352E">
          <w:rPr>
            <w:rStyle w:val="Hyperlink"/>
            <w:rFonts w:ascii="Adobe Caslon Pro" w:hAnsi="Adobe Caslon Pro" w:cs="Times New Roman"/>
            <w:color w:val="000000" w:themeColor="text1"/>
          </w:rPr>
          <w:t>MSC Malaysia</w:t>
        </w:r>
      </w:hyperlink>
      <w:r w:rsidRPr="0007352E">
        <w:rPr>
          <w:rFonts w:ascii="Adobe Caslon Pro" w:hAnsi="Adobe Caslon Pro" w:cs="Times New Roman"/>
          <w:color w:val="000000" w:themeColor="text1"/>
        </w:rPr>
        <w:t xml:space="preserve"> and a network of mentors to grow your business. The MSC Malaysia’s </w:t>
      </w:r>
      <w:proofErr w:type="spellStart"/>
      <w:r w:rsidRPr="0007352E">
        <w:rPr>
          <w:rFonts w:ascii="Adobe Caslon Pro" w:hAnsi="Adobe Caslon Pro" w:cs="Times New Roman"/>
          <w:color w:val="000000" w:themeColor="text1"/>
        </w:rPr>
        <w:t>programmes</w:t>
      </w:r>
      <w:proofErr w:type="spellEnd"/>
      <w:r w:rsidRPr="0007352E">
        <w:rPr>
          <w:rFonts w:ascii="Adobe Caslon Pro" w:hAnsi="Adobe Caslon Pro" w:cs="Times New Roman"/>
          <w:color w:val="000000" w:themeColor="text1"/>
        </w:rPr>
        <w:t xml:space="preserve"> to develop more I.T. based entrepreneurs in Malaysia have seen some fruitful successes, where local brand names like </w:t>
      </w:r>
      <w:proofErr w:type="spellStart"/>
      <w:r w:rsidRPr="0007352E">
        <w:rPr>
          <w:rFonts w:ascii="Adobe Caslon Pro" w:hAnsi="Adobe Caslon Pro" w:cs="Times New Roman"/>
          <w:color w:val="000000" w:themeColor="text1"/>
        </w:rPr>
        <w:t>Groupon</w:t>
      </w:r>
      <w:proofErr w:type="spellEnd"/>
      <w:r w:rsidRPr="0007352E">
        <w:rPr>
          <w:rFonts w:ascii="Adobe Caslon Pro" w:hAnsi="Adobe Caslon Pro" w:cs="Times New Roman"/>
          <w:color w:val="000000" w:themeColor="text1"/>
        </w:rPr>
        <w:t xml:space="preserve"> Malaysia (Originally </w:t>
      </w:r>
      <w:proofErr w:type="spellStart"/>
      <w:r w:rsidRPr="0007352E">
        <w:rPr>
          <w:rFonts w:ascii="Adobe Caslon Pro" w:hAnsi="Adobe Caslon Pro" w:cs="Times New Roman"/>
          <w:color w:val="000000" w:themeColor="text1"/>
        </w:rPr>
        <w:t>Groupsmore</w:t>
      </w:r>
      <w:proofErr w:type="spellEnd"/>
      <w:r w:rsidRPr="0007352E">
        <w:rPr>
          <w:rFonts w:ascii="Adobe Caslon Pro" w:hAnsi="Adobe Caslon Pro" w:cs="Times New Roman"/>
          <w:color w:val="000000" w:themeColor="text1"/>
        </w:rPr>
        <w:t xml:space="preserve"> Malaysia) which had gone global, was the brainchild of MSC Malaysia’s Grant Receipt, Joel </w:t>
      </w:r>
      <w:proofErr w:type="spellStart"/>
      <w:r w:rsidRPr="0007352E">
        <w:rPr>
          <w:rFonts w:ascii="Adobe Caslon Pro" w:hAnsi="Adobe Caslon Pro" w:cs="Times New Roman"/>
          <w:color w:val="000000" w:themeColor="text1"/>
        </w:rPr>
        <w:t>Neoh</w:t>
      </w:r>
      <w:proofErr w:type="spellEnd"/>
      <w:r w:rsidRPr="0007352E">
        <w:rPr>
          <w:rFonts w:ascii="Adobe Caslon Pro" w:hAnsi="Adobe Caslon Pro" w:cs="Times New Roman"/>
          <w:color w:val="000000" w:themeColor="text1"/>
        </w:rPr>
        <w:t xml:space="preserve">, to regional business matching company, </w:t>
      </w:r>
      <w:proofErr w:type="spellStart"/>
      <w:r w:rsidRPr="0007352E">
        <w:rPr>
          <w:rFonts w:ascii="Adobe Caslon Pro" w:hAnsi="Adobe Caslon Pro" w:cs="Times New Roman"/>
          <w:color w:val="000000" w:themeColor="text1"/>
        </w:rPr>
        <w:t>SocialWalk</w:t>
      </w:r>
      <w:proofErr w:type="spellEnd"/>
      <w:r w:rsidRPr="0007352E">
        <w:rPr>
          <w:rFonts w:ascii="Adobe Caslon Pro" w:hAnsi="Adobe Caslon Pro" w:cs="Times New Roman"/>
          <w:color w:val="000000" w:themeColor="text1"/>
        </w:rPr>
        <w:t xml:space="preserve"> by Mr. </w:t>
      </w:r>
      <w:proofErr w:type="spellStart"/>
      <w:r w:rsidRPr="0007352E">
        <w:rPr>
          <w:rFonts w:ascii="Adobe Caslon Pro" w:hAnsi="Adobe Caslon Pro" w:cs="Times New Roman"/>
          <w:color w:val="000000" w:themeColor="text1"/>
        </w:rPr>
        <w:t>Tham</w:t>
      </w:r>
      <w:proofErr w:type="spellEnd"/>
      <w:r w:rsidRPr="0007352E">
        <w:rPr>
          <w:rFonts w:ascii="Adobe Caslon Pro" w:hAnsi="Adobe Caslon Pro" w:cs="Times New Roman"/>
          <w:color w:val="000000" w:themeColor="text1"/>
        </w:rPr>
        <w:t xml:space="preserve"> </w:t>
      </w:r>
      <w:proofErr w:type="spellStart"/>
      <w:r w:rsidRPr="0007352E">
        <w:rPr>
          <w:rFonts w:ascii="Adobe Caslon Pro" w:hAnsi="Adobe Caslon Pro" w:cs="Times New Roman"/>
          <w:color w:val="000000" w:themeColor="text1"/>
        </w:rPr>
        <w:t>Keng</w:t>
      </w:r>
      <w:proofErr w:type="spellEnd"/>
      <w:r w:rsidRPr="0007352E">
        <w:rPr>
          <w:rFonts w:ascii="Adobe Caslon Pro" w:hAnsi="Adobe Caslon Pro" w:cs="Times New Roman"/>
          <w:color w:val="000000" w:themeColor="text1"/>
        </w:rPr>
        <w:t xml:space="preserve"> Yew and the people behind the sensational </w:t>
      </w:r>
      <w:proofErr w:type="spellStart"/>
      <w:r w:rsidRPr="0007352E">
        <w:rPr>
          <w:rFonts w:ascii="Adobe Caslon Pro" w:hAnsi="Adobe Caslon Pro" w:cs="Times New Roman"/>
          <w:color w:val="000000" w:themeColor="text1"/>
        </w:rPr>
        <w:t>Upin</w:t>
      </w:r>
      <w:proofErr w:type="spellEnd"/>
      <w:r w:rsidRPr="0007352E">
        <w:rPr>
          <w:rFonts w:ascii="Adobe Caslon Pro" w:hAnsi="Adobe Caslon Pro" w:cs="Times New Roman"/>
          <w:color w:val="000000" w:themeColor="text1"/>
        </w:rPr>
        <w:t xml:space="preserve"> &amp; </w:t>
      </w:r>
      <w:proofErr w:type="spellStart"/>
      <w:r w:rsidRPr="0007352E">
        <w:rPr>
          <w:rFonts w:ascii="Adobe Caslon Pro" w:hAnsi="Adobe Caslon Pro" w:cs="Times New Roman"/>
          <w:color w:val="000000" w:themeColor="text1"/>
        </w:rPr>
        <w:t>Ipin</w:t>
      </w:r>
      <w:proofErr w:type="spellEnd"/>
      <w:r w:rsidRPr="0007352E">
        <w:rPr>
          <w:rFonts w:ascii="Adobe Caslon Pro" w:hAnsi="Adobe Caslon Pro" w:cs="Times New Roman"/>
          <w:color w:val="000000" w:themeColor="text1"/>
        </w:rPr>
        <w:t xml:space="preserve"> animation show.</w:t>
      </w:r>
    </w:p>
    <w:p w:rsidR="004B5114" w:rsidRDefault="004B5114" w:rsidP="004B5114">
      <w:pPr>
        <w:spacing w:after="0"/>
        <w:rPr>
          <w:rFonts w:ascii="Adobe Caslon Pro" w:hAnsi="Adobe Caslon Pro" w:cs="Times New Roman"/>
          <w:color w:val="000000" w:themeColor="text1"/>
        </w:rPr>
      </w:pPr>
    </w:p>
    <w:p w:rsidR="004B5114" w:rsidRPr="00620ADD"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Strong"/>
          <w:rFonts w:ascii="Adobe Caslon Pro" w:hAnsi="Adobe Caslon Pro" w:cs="Times New Roman"/>
          <w:i/>
          <w:color w:val="000000" w:themeColor="text1"/>
          <w:sz w:val="24"/>
        </w:rPr>
      </w:pPr>
      <w:proofErr w:type="gramStart"/>
      <w:r w:rsidRPr="00620ADD">
        <w:rPr>
          <w:rStyle w:val="Strong"/>
          <w:rFonts w:ascii="Adobe Caslon Pro" w:hAnsi="Adobe Caslon Pro" w:cs="Times New Roman"/>
          <w:i/>
          <w:color w:val="000000" w:themeColor="text1"/>
          <w:sz w:val="24"/>
        </w:rPr>
        <w:t>e-PEROLEHAN</w:t>
      </w:r>
      <w:proofErr w:type="gramEnd"/>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rPr>
      </w:pPr>
      <w:r w:rsidRPr="00EA1AAB">
        <w:rPr>
          <w:rFonts w:ascii="Adobe Caslon Pro" w:hAnsi="Adobe Caslon Pro"/>
        </w:rPr>
        <w:t>The call for a more transparent online procurement can never be clearer with the e-</w:t>
      </w:r>
      <w:proofErr w:type="spellStart"/>
      <w:r w:rsidRPr="00EA1AAB">
        <w:rPr>
          <w:rFonts w:ascii="Adobe Caslon Pro" w:hAnsi="Adobe Caslon Pro"/>
        </w:rPr>
        <w:t>Perolehan</w:t>
      </w:r>
      <w:proofErr w:type="spellEnd"/>
      <w:r w:rsidRPr="00EA1AAB">
        <w:rPr>
          <w:rFonts w:ascii="Adobe Caslon Pro" w:hAnsi="Adobe Caslon Pro"/>
        </w:rPr>
        <w:t xml:space="preserve"> system, where businesses and entrepreneurs in Malaysia can now sell their products and services through an online procurement system to governmental agencies. By registering </w:t>
      </w:r>
      <w:r>
        <w:rPr>
          <w:rFonts w:ascii="Adobe Caslon Pro" w:hAnsi="Adobe Caslon Pro"/>
        </w:rPr>
        <w:t>the</w:t>
      </w:r>
      <w:r w:rsidRPr="00EA1AAB">
        <w:rPr>
          <w:rFonts w:ascii="Adobe Caslon Pro" w:hAnsi="Adobe Caslon Pro"/>
        </w:rPr>
        <w:t xml:space="preserve"> company with e-</w:t>
      </w:r>
      <w:proofErr w:type="spellStart"/>
      <w:r w:rsidRPr="00EA1AAB">
        <w:rPr>
          <w:rFonts w:ascii="Adobe Caslon Pro" w:hAnsi="Adobe Caslon Pro"/>
        </w:rPr>
        <w:t>Perolehan</w:t>
      </w:r>
      <w:proofErr w:type="spellEnd"/>
      <w:r w:rsidRPr="00EA1AAB">
        <w:rPr>
          <w:rFonts w:ascii="Adobe Caslon Pro" w:hAnsi="Adobe Caslon Pro"/>
        </w:rPr>
        <w:t xml:space="preserve">, would gain access towards participating in tenders, procurement exercises and bids issued by the government. </w:t>
      </w: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rPr>
      </w:pPr>
    </w:p>
    <w:p w:rsidR="004B5114"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r>
        <w:rPr>
          <w:rFonts w:ascii="Adobe Caslon Pro" w:hAnsi="Adobe Caslon Pro" w:cs="Times New Roman"/>
          <w:color w:val="000000" w:themeColor="text1"/>
        </w:rPr>
        <w:t xml:space="preserve">[URL Resource] </w:t>
      </w:r>
      <w:hyperlink r:id="rId11" w:history="1">
        <w:r w:rsidRPr="00AE5E1C">
          <w:rPr>
            <w:rStyle w:val="Hyperlink"/>
            <w:rFonts w:ascii="Adobe Caslon Pro" w:hAnsi="Adobe Caslon Pro" w:cs="Times New Roman"/>
          </w:rPr>
          <w:t>http://www.nextupasia.com/5-malaysian-websites-for-funding-and-mentoring-that-entrepreneurs-and-businesses-should-know/</w:t>
        </w:r>
      </w:hyperlink>
    </w:p>
    <w:p w:rsidR="004B5114" w:rsidRPr="00EA1AAB" w:rsidRDefault="004B5114" w:rsidP="004B511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dobe Caslon Pro" w:hAnsi="Adobe Caslon Pro" w:cs="Times New Roman"/>
          <w:color w:val="000000" w:themeColor="text1"/>
        </w:rPr>
      </w:pPr>
    </w:p>
    <w:p w:rsidR="003E53D3" w:rsidRPr="0023204C" w:rsidRDefault="003E53D3" w:rsidP="0023204C">
      <w:pPr>
        <w:jc w:val="center"/>
        <w:rPr>
          <w:rFonts w:ascii="Times New Roman" w:hAnsi="Times New Roman" w:cs="Times New Roman"/>
          <w:b/>
          <w:sz w:val="24"/>
        </w:rPr>
      </w:pPr>
    </w:p>
    <w:sectPr w:rsidR="003E53D3" w:rsidRPr="0023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Caslon Pro">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EAE"/>
    <w:multiLevelType w:val="hybridMultilevel"/>
    <w:tmpl w:val="F850D346"/>
    <w:lvl w:ilvl="0" w:tplc="B86E07AE">
      <w:start w:val="1"/>
      <w:numFmt w:val="bullet"/>
      <w:lvlText w:val="-"/>
      <w:lvlJc w:val="left"/>
      <w:pPr>
        <w:ind w:left="720" w:hanging="360"/>
      </w:pPr>
      <w:rPr>
        <w:rFonts w:ascii="Calibri" w:eastAsiaTheme="minorHAnsi" w:hAnsi="Calibri" w:cstheme="minorHAnsi" w:hint="default"/>
        <w:color w:val="0000FF"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E643E"/>
    <w:multiLevelType w:val="hybridMultilevel"/>
    <w:tmpl w:val="3410AA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F152C5B"/>
    <w:multiLevelType w:val="hybridMultilevel"/>
    <w:tmpl w:val="2452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F0FD5"/>
    <w:multiLevelType w:val="hybridMultilevel"/>
    <w:tmpl w:val="BF2203DE"/>
    <w:lvl w:ilvl="0" w:tplc="5E123CD8">
      <w:start w:val="1"/>
      <w:numFmt w:val="decimal"/>
      <w:lvlText w:val="%1."/>
      <w:lvlJc w:val="left"/>
      <w:pPr>
        <w:ind w:left="720" w:hanging="360"/>
      </w:pPr>
      <w:rPr>
        <w:rFonts w:eastAsiaTheme="minorHAnsi" w:cstheme="minorHAnsi"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2269E"/>
    <w:multiLevelType w:val="hybridMultilevel"/>
    <w:tmpl w:val="31AC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B2C82"/>
    <w:multiLevelType w:val="hybridMultilevel"/>
    <w:tmpl w:val="50EC04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714B0F82"/>
    <w:multiLevelType w:val="hybridMultilevel"/>
    <w:tmpl w:val="FA1EEC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47"/>
    <w:rsid w:val="000056B2"/>
    <w:rsid w:val="00025748"/>
    <w:rsid w:val="00041BC6"/>
    <w:rsid w:val="00060BD6"/>
    <w:rsid w:val="00067447"/>
    <w:rsid w:val="00082D89"/>
    <w:rsid w:val="0008726C"/>
    <w:rsid w:val="00096301"/>
    <w:rsid w:val="000B200F"/>
    <w:rsid w:val="000B4A2D"/>
    <w:rsid w:val="000B66AA"/>
    <w:rsid w:val="000B77C1"/>
    <w:rsid w:val="000E6F8F"/>
    <w:rsid w:val="000F2980"/>
    <w:rsid w:val="000F6AC8"/>
    <w:rsid w:val="001116C2"/>
    <w:rsid w:val="00113E7A"/>
    <w:rsid w:val="00117C5A"/>
    <w:rsid w:val="0012649B"/>
    <w:rsid w:val="00140C08"/>
    <w:rsid w:val="00144ADD"/>
    <w:rsid w:val="00147AF2"/>
    <w:rsid w:val="00154794"/>
    <w:rsid w:val="001570F4"/>
    <w:rsid w:val="0016336C"/>
    <w:rsid w:val="0016536B"/>
    <w:rsid w:val="001704B2"/>
    <w:rsid w:val="00174364"/>
    <w:rsid w:val="00177DC3"/>
    <w:rsid w:val="00185328"/>
    <w:rsid w:val="00192360"/>
    <w:rsid w:val="00196E84"/>
    <w:rsid w:val="00196FA4"/>
    <w:rsid w:val="001A2CCD"/>
    <w:rsid w:val="001B2F0B"/>
    <w:rsid w:val="001C5379"/>
    <w:rsid w:val="001C75E7"/>
    <w:rsid w:val="001D0131"/>
    <w:rsid w:val="001F2D32"/>
    <w:rsid w:val="00214C50"/>
    <w:rsid w:val="002161B6"/>
    <w:rsid w:val="00220F89"/>
    <w:rsid w:val="0023204C"/>
    <w:rsid w:val="0024233C"/>
    <w:rsid w:val="00245F7F"/>
    <w:rsid w:val="00257B8C"/>
    <w:rsid w:val="002606FE"/>
    <w:rsid w:val="00263A1C"/>
    <w:rsid w:val="0026720F"/>
    <w:rsid w:val="0027576A"/>
    <w:rsid w:val="002B60B1"/>
    <w:rsid w:val="002D78B5"/>
    <w:rsid w:val="002E18DD"/>
    <w:rsid w:val="002E1AD4"/>
    <w:rsid w:val="002F1FB5"/>
    <w:rsid w:val="002F5A07"/>
    <w:rsid w:val="00305302"/>
    <w:rsid w:val="0031041A"/>
    <w:rsid w:val="003128B8"/>
    <w:rsid w:val="00314E66"/>
    <w:rsid w:val="00317EBA"/>
    <w:rsid w:val="003233CC"/>
    <w:rsid w:val="00324CBD"/>
    <w:rsid w:val="00325ABE"/>
    <w:rsid w:val="0033244B"/>
    <w:rsid w:val="00334A8F"/>
    <w:rsid w:val="0033683D"/>
    <w:rsid w:val="003403A3"/>
    <w:rsid w:val="00341267"/>
    <w:rsid w:val="00347D2C"/>
    <w:rsid w:val="00384492"/>
    <w:rsid w:val="00384CA9"/>
    <w:rsid w:val="00392B73"/>
    <w:rsid w:val="003A1632"/>
    <w:rsid w:val="003D333D"/>
    <w:rsid w:val="003D55D9"/>
    <w:rsid w:val="003E0D00"/>
    <w:rsid w:val="003E4C4B"/>
    <w:rsid w:val="003E53D3"/>
    <w:rsid w:val="003E5CA2"/>
    <w:rsid w:val="003E730A"/>
    <w:rsid w:val="003F7337"/>
    <w:rsid w:val="00401B89"/>
    <w:rsid w:val="00416AE8"/>
    <w:rsid w:val="00417495"/>
    <w:rsid w:val="004179A0"/>
    <w:rsid w:val="00422FF5"/>
    <w:rsid w:val="00431547"/>
    <w:rsid w:val="00441803"/>
    <w:rsid w:val="0044651C"/>
    <w:rsid w:val="0046469D"/>
    <w:rsid w:val="00475646"/>
    <w:rsid w:val="0048215D"/>
    <w:rsid w:val="00483749"/>
    <w:rsid w:val="0049603B"/>
    <w:rsid w:val="004A2400"/>
    <w:rsid w:val="004A7D9A"/>
    <w:rsid w:val="004B047C"/>
    <w:rsid w:val="004B2774"/>
    <w:rsid w:val="004B4404"/>
    <w:rsid w:val="004B5114"/>
    <w:rsid w:val="004C4153"/>
    <w:rsid w:val="004C5D42"/>
    <w:rsid w:val="004D1F4D"/>
    <w:rsid w:val="004E416D"/>
    <w:rsid w:val="004E4FB2"/>
    <w:rsid w:val="004E5927"/>
    <w:rsid w:val="004E6058"/>
    <w:rsid w:val="004E7F91"/>
    <w:rsid w:val="00517836"/>
    <w:rsid w:val="00556A0A"/>
    <w:rsid w:val="00563D1C"/>
    <w:rsid w:val="00566F38"/>
    <w:rsid w:val="0056725C"/>
    <w:rsid w:val="005762DB"/>
    <w:rsid w:val="0058622B"/>
    <w:rsid w:val="005901C7"/>
    <w:rsid w:val="00590B82"/>
    <w:rsid w:val="00597F50"/>
    <w:rsid w:val="005A1EF3"/>
    <w:rsid w:val="005D5353"/>
    <w:rsid w:val="005E43E6"/>
    <w:rsid w:val="005F4B4A"/>
    <w:rsid w:val="006006A8"/>
    <w:rsid w:val="0060627C"/>
    <w:rsid w:val="006078FB"/>
    <w:rsid w:val="00611C89"/>
    <w:rsid w:val="00620165"/>
    <w:rsid w:val="00621320"/>
    <w:rsid w:val="006244C4"/>
    <w:rsid w:val="00626F9F"/>
    <w:rsid w:val="00635EF9"/>
    <w:rsid w:val="00636281"/>
    <w:rsid w:val="00645A4C"/>
    <w:rsid w:val="006554BC"/>
    <w:rsid w:val="00661B27"/>
    <w:rsid w:val="00676506"/>
    <w:rsid w:val="0069701A"/>
    <w:rsid w:val="006A3F47"/>
    <w:rsid w:val="006A5880"/>
    <w:rsid w:val="006B40A4"/>
    <w:rsid w:val="006D6CB6"/>
    <w:rsid w:val="006E149F"/>
    <w:rsid w:val="006E6A28"/>
    <w:rsid w:val="006E7088"/>
    <w:rsid w:val="00724455"/>
    <w:rsid w:val="00736297"/>
    <w:rsid w:val="00736750"/>
    <w:rsid w:val="0074335E"/>
    <w:rsid w:val="007501B8"/>
    <w:rsid w:val="007516E2"/>
    <w:rsid w:val="00755140"/>
    <w:rsid w:val="00781C15"/>
    <w:rsid w:val="007910A6"/>
    <w:rsid w:val="007A1C38"/>
    <w:rsid w:val="007C4F18"/>
    <w:rsid w:val="007C6D4D"/>
    <w:rsid w:val="007D4924"/>
    <w:rsid w:val="007D650A"/>
    <w:rsid w:val="007F115B"/>
    <w:rsid w:val="008078CA"/>
    <w:rsid w:val="008131F8"/>
    <w:rsid w:val="00814814"/>
    <w:rsid w:val="00815049"/>
    <w:rsid w:val="00821F46"/>
    <w:rsid w:val="00846E49"/>
    <w:rsid w:val="0087447C"/>
    <w:rsid w:val="00886316"/>
    <w:rsid w:val="00886E7B"/>
    <w:rsid w:val="008909CD"/>
    <w:rsid w:val="008A04B9"/>
    <w:rsid w:val="008A1F14"/>
    <w:rsid w:val="008B4C6E"/>
    <w:rsid w:val="008B54CA"/>
    <w:rsid w:val="008C253B"/>
    <w:rsid w:val="008C4542"/>
    <w:rsid w:val="008D51A6"/>
    <w:rsid w:val="008D7E60"/>
    <w:rsid w:val="008E0ACA"/>
    <w:rsid w:val="008E4BE3"/>
    <w:rsid w:val="0090166C"/>
    <w:rsid w:val="00904927"/>
    <w:rsid w:val="00915B0C"/>
    <w:rsid w:val="00943110"/>
    <w:rsid w:val="00943F08"/>
    <w:rsid w:val="00946191"/>
    <w:rsid w:val="009546BF"/>
    <w:rsid w:val="0096481B"/>
    <w:rsid w:val="00967487"/>
    <w:rsid w:val="00975384"/>
    <w:rsid w:val="0098465F"/>
    <w:rsid w:val="009851DE"/>
    <w:rsid w:val="0098763F"/>
    <w:rsid w:val="009916CA"/>
    <w:rsid w:val="009916D0"/>
    <w:rsid w:val="009B249F"/>
    <w:rsid w:val="009B317D"/>
    <w:rsid w:val="009B6139"/>
    <w:rsid w:val="009B6F7D"/>
    <w:rsid w:val="009C540D"/>
    <w:rsid w:val="009C71FE"/>
    <w:rsid w:val="009E2112"/>
    <w:rsid w:val="009E560F"/>
    <w:rsid w:val="009E736C"/>
    <w:rsid w:val="009F34C9"/>
    <w:rsid w:val="009F68E4"/>
    <w:rsid w:val="009F6ED6"/>
    <w:rsid w:val="00A01BD5"/>
    <w:rsid w:val="00A064F2"/>
    <w:rsid w:val="00A25E34"/>
    <w:rsid w:val="00A265F3"/>
    <w:rsid w:val="00A276D2"/>
    <w:rsid w:val="00A31B93"/>
    <w:rsid w:val="00A616DB"/>
    <w:rsid w:val="00A63D59"/>
    <w:rsid w:val="00A65650"/>
    <w:rsid w:val="00A74834"/>
    <w:rsid w:val="00A75568"/>
    <w:rsid w:val="00A8288A"/>
    <w:rsid w:val="00AB252A"/>
    <w:rsid w:val="00AC3636"/>
    <w:rsid w:val="00AC614C"/>
    <w:rsid w:val="00AE1543"/>
    <w:rsid w:val="00AE496B"/>
    <w:rsid w:val="00B135BA"/>
    <w:rsid w:val="00B13FE3"/>
    <w:rsid w:val="00B148AB"/>
    <w:rsid w:val="00B430A8"/>
    <w:rsid w:val="00B453F6"/>
    <w:rsid w:val="00B646AE"/>
    <w:rsid w:val="00B67742"/>
    <w:rsid w:val="00B77D5C"/>
    <w:rsid w:val="00B84249"/>
    <w:rsid w:val="00B84F47"/>
    <w:rsid w:val="00B91669"/>
    <w:rsid w:val="00B95FEE"/>
    <w:rsid w:val="00BA7CFB"/>
    <w:rsid w:val="00BB60E2"/>
    <w:rsid w:val="00BB737C"/>
    <w:rsid w:val="00BC5440"/>
    <w:rsid w:val="00BD4CB2"/>
    <w:rsid w:val="00BE0E25"/>
    <w:rsid w:val="00BE51EF"/>
    <w:rsid w:val="00BE76F8"/>
    <w:rsid w:val="00BF6D69"/>
    <w:rsid w:val="00C072AA"/>
    <w:rsid w:val="00C13484"/>
    <w:rsid w:val="00C17F75"/>
    <w:rsid w:val="00C21A8C"/>
    <w:rsid w:val="00C24C3E"/>
    <w:rsid w:val="00C35B61"/>
    <w:rsid w:val="00C36A85"/>
    <w:rsid w:val="00C520F6"/>
    <w:rsid w:val="00C71841"/>
    <w:rsid w:val="00C853F3"/>
    <w:rsid w:val="00CA4576"/>
    <w:rsid w:val="00CA49FE"/>
    <w:rsid w:val="00CA55E6"/>
    <w:rsid w:val="00CC27DC"/>
    <w:rsid w:val="00CD0F57"/>
    <w:rsid w:val="00CD7D7C"/>
    <w:rsid w:val="00CE1728"/>
    <w:rsid w:val="00CE2F2C"/>
    <w:rsid w:val="00CE3300"/>
    <w:rsid w:val="00CF0B0A"/>
    <w:rsid w:val="00CF1BDD"/>
    <w:rsid w:val="00CF7D82"/>
    <w:rsid w:val="00D246B5"/>
    <w:rsid w:val="00D26B81"/>
    <w:rsid w:val="00D3089B"/>
    <w:rsid w:val="00D3169F"/>
    <w:rsid w:val="00D37935"/>
    <w:rsid w:val="00D43431"/>
    <w:rsid w:val="00D43B0D"/>
    <w:rsid w:val="00D54D9F"/>
    <w:rsid w:val="00D64068"/>
    <w:rsid w:val="00D670A6"/>
    <w:rsid w:val="00D71010"/>
    <w:rsid w:val="00D77C53"/>
    <w:rsid w:val="00D8237E"/>
    <w:rsid w:val="00DC30D2"/>
    <w:rsid w:val="00DF2015"/>
    <w:rsid w:val="00E129DF"/>
    <w:rsid w:val="00E16A29"/>
    <w:rsid w:val="00E228E8"/>
    <w:rsid w:val="00E2442A"/>
    <w:rsid w:val="00E24FC9"/>
    <w:rsid w:val="00E32840"/>
    <w:rsid w:val="00E337B8"/>
    <w:rsid w:val="00E40B95"/>
    <w:rsid w:val="00E5010F"/>
    <w:rsid w:val="00E50E95"/>
    <w:rsid w:val="00E511D4"/>
    <w:rsid w:val="00E54FD5"/>
    <w:rsid w:val="00E61026"/>
    <w:rsid w:val="00E62E6B"/>
    <w:rsid w:val="00E76485"/>
    <w:rsid w:val="00E8007A"/>
    <w:rsid w:val="00EA69EC"/>
    <w:rsid w:val="00EC3B8D"/>
    <w:rsid w:val="00ED1791"/>
    <w:rsid w:val="00EE3C6D"/>
    <w:rsid w:val="00EE4122"/>
    <w:rsid w:val="00EE59D0"/>
    <w:rsid w:val="00EE6EAA"/>
    <w:rsid w:val="00EF03C4"/>
    <w:rsid w:val="00EF290D"/>
    <w:rsid w:val="00EF51D4"/>
    <w:rsid w:val="00EF7483"/>
    <w:rsid w:val="00F07F0F"/>
    <w:rsid w:val="00F1482D"/>
    <w:rsid w:val="00F14C30"/>
    <w:rsid w:val="00F21454"/>
    <w:rsid w:val="00F2464D"/>
    <w:rsid w:val="00F313A5"/>
    <w:rsid w:val="00F35055"/>
    <w:rsid w:val="00F5064C"/>
    <w:rsid w:val="00F5232F"/>
    <w:rsid w:val="00F573E9"/>
    <w:rsid w:val="00F609FC"/>
    <w:rsid w:val="00F75EED"/>
    <w:rsid w:val="00F87536"/>
    <w:rsid w:val="00F87DEE"/>
    <w:rsid w:val="00F92F00"/>
    <w:rsid w:val="00F95283"/>
    <w:rsid w:val="00FA088A"/>
    <w:rsid w:val="00FA480F"/>
    <w:rsid w:val="00FA71AA"/>
    <w:rsid w:val="00FA7859"/>
    <w:rsid w:val="00FB0B6B"/>
    <w:rsid w:val="00FD1A76"/>
    <w:rsid w:val="00FF30BC"/>
    <w:rsid w:val="00FF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47"/>
    <w:pPr>
      <w:ind w:left="720"/>
      <w:contextualSpacing/>
    </w:pPr>
  </w:style>
  <w:style w:type="paragraph" w:styleId="BalloonText">
    <w:name w:val="Balloon Text"/>
    <w:basedOn w:val="Normal"/>
    <w:link w:val="BalloonTextChar"/>
    <w:uiPriority w:val="99"/>
    <w:semiHidden/>
    <w:unhideWhenUsed/>
    <w:rsid w:val="00C36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85"/>
    <w:rPr>
      <w:rFonts w:ascii="Tahoma" w:hAnsi="Tahoma" w:cs="Tahoma"/>
      <w:sz w:val="16"/>
      <w:szCs w:val="16"/>
    </w:rPr>
  </w:style>
  <w:style w:type="paragraph" w:styleId="NoSpacing">
    <w:name w:val="No Spacing"/>
    <w:link w:val="NoSpacingChar"/>
    <w:uiPriority w:val="1"/>
    <w:qFormat/>
    <w:rsid w:val="00C36A85"/>
    <w:pPr>
      <w:spacing w:after="0" w:line="240" w:lineRule="auto"/>
    </w:pPr>
    <w:rPr>
      <w:rFonts w:eastAsiaTheme="minorEastAsia"/>
    </w:rPr>
  </w:style>
  <w:style w:type="character" w:customStyle="1" w:styleId="NoSpacingChar">
    <w:name w:val="No Spacing Char"/>
    <w:basedOn w:val="DefaultParagraphFont"/>
    <w:link w:val="NoSpacing"/>
    <w:uiPriority w:val="1"/>
    <w:rsid w:val="00C36A85"/>
    <w:rPr>
      <w:rFonts w:eastAsiaTheme="minorEastAsia"/>
    </w:rPr>
  </w:style>
  <w:style w:type="paragraph" w:styleId="Title">
    <w:name w:val="Title"/>
    <w:basedOn w:val="Normal"/>
    <w:next w:val="Normal"/>
    <w:link w:val="TitleChar"/>
    <w:uiPriority w:val="10"/>
    <w:qFormat/>
    <w:rsid w:val="00BC5440"/>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BC5440"/>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174364"/>
    <w:rPr>
      <w:rFonts w:asciiTheme="majorHAnsi" w:eastAsiaTheme="majorEastAsia" w:hAnsiTheme="majorHAnsi" w:cstheme="majorBidi"/>
      <w:b/>
      <w:bCs/>
      <w:color w:val="365F91" w:themeColor="accent1" w:themeShade="BF"/>
      <w:sz w:val="28"/>
      <w:szCs w:val="28"/>
    </w:rPr>
  </w:style>
  <w:style w:type="paragraph" w:styleId="TOCHeading">
    <w:name w:val="TOC Heading"/>
    <w:aliases w:val="Sidebar Heading"/>
    <w:basedOn w:val="Heading1"/>
    <w:next w:val="Normal"/>
    <w:uiPriority w:val="39"/>
    <w:unhideWhenUsed/>
    <w:qFormat/>
    <w:rsid w:val="00174364"/>
    <w:pPr>
      <w:outlineLvl w:val="9"/>
    </w:pPr>
  </w:style>
  <w:style w:type="paragraph" w:styleId="TOC1">
    <w:name w:val="toc 1"/>
    <w:basedOn w:val="Normal"/>
    <w:next w:val="Normal"/>
    <w:autoRedefine/>
    <w:uiPriority w:val="39"/>
    <w:unhideWhenUsed/>
    <w:rsid w:val="00174364"/>
    <w:pPr>
      <w:spacing w:before="360" w:after="360" w:line="259" w:lineRule="auto"/>
    </w:pPr>
    <w:rPr>
      <w:rFonts w:cstheme="minorHAnsi"/>
      <w:b/>
      <w:bCs/>
      <w:caps/>
      <w:kern w:val="2"/>
      <w:u w:val="single"/>
      <w14:ligatures w14:val="standard"/>
    </w:rPr>
  </w:style>
  <w:style w:type="paragraph" w:styleId="TOC2">
    <w:name w:val="toc 2"/>
    <w:basedOn w:val="Normal"/>
    <w:next w:val="Normal"/>
    <w:autoRedefine/>
    <w:uiPriority w:val="39"/>
    <w:unhideWhenUsed/>
    <w:rsid w:val="00AE496B"/>
    <w:pPr>
      <w:tabs>
        <w:tab w:val="right" w:pos="9350"/>
      </w:tabs>
      <w:spacing w:after="0" w:line="259" w:lineRule="auto"/>
    </w:pPr>
    <w:rPr>
      <w:rFonts w:cstheme="minorHAnsi"/>
      <w:bCs/>
      <w:smallCaps/>
      <w:noProof/>
      <w:kern w:val="2"/>
      <w14:ligatures w14:val="standard"/>
    </w:rPr>
  </w:style>
  <w:style w:type="paragraph" w:styleId="TOC3">
    <w:name w:val="toc 3"/>
    <w:basedOn w:val="Normal"/>
    <w:next w:val="Normal"/>
    <w:autoRedefine/>
    <w:uiPriority w:val="39"/>
    <w:unhideWhenUsed/>
    <w:rsid w:val="00174364"/>
    <w:pPr>
      <w:spacing w:after="0" w:line="259" w:lineRule="auto"/>
    </w:pPr>
    <w:rPr>
      <w:rFonts w:cstheme="minorHAnsi"/>
      <w:smallCaps/>
      <w:kern w:val="2"/>
      <w14:ligatures w14:val="standard"/>
    </w:rPr>
  </w:style>
  <w:style w:type="character" w:styleId="Hyperlink">
    <w:name w:val="Hyperlink"/>
    <w:basedOn w:val="DefaultParagraphFont"/>
    <w:uiPriority w:val="99"/>
    <w:unhideWhenUsed/>
    <w:rsid w:val="00174364"/>
    <w:rPr>
      <w:color w:val="0000FF" w:themeColor="hyperlink"/>
      <w:u w:val="single"/>
    </w:rPr>
  </w:style>
  <w:style w:type="paragraph" w:styleId="Bibliography">
    <w:name w:val="Bibliography"/>
    <w:basedOn w:val="Normal"/>
    <w:next w:val="Normal"/>
    <w:uiPriority w:val="37"/>
    <w:unhideWhenUsed/>
    <w:rsid w:val="004E5927"/>
    <w:pPr>
      <w:spacing w:after="160" w:line="259" w:lineRule="auto"/>
    </w:pPr>
    <w:rPr>
      <w:kern w:val="2"/>
      <w14:ligatures w14:val="standard"/>
    </w:rPr>
  </w:style>
  <w:style w:type="character" w:customStyle="1" w:styleId="Heading2Char">
    <w:name w:val="Heading 2 Char"/>
    <w:basedOn w:val="DefaultParagraphFont"/>
    <w:link w:val="Heading2"/>
    <w:uiPriority w:val="9"/>
    <w:semiHidden/>
    <w:rsid w:val="00F95283"/>
    <w:rPr>
      <w:rFonts w:asciiTheme="majorHAnsi" w:eastAsiaTheme="majorEastAsia" w:hAnsiTheme="majorHAnsi" w:cstheme="majorBidi"/>
      <w:b/>
      <w:bCs/>
      <w:color w:val="4F81BD" w:themeColor="accent1"/>
      <w:sz w:val="26"/>
      <w:szCs w:val="26"/>
    </w:rPr>
  </w:style>
  <w:style w:type="character" w:customStyle="1" w:styleId="null">
    <w:name w:val="null"/>
    <w:basedOn w:val="DefaultParagraphFont"/>
    <w:rsid w:val="00EA69EC"/>
  </w:style>
  <w:style w:type="character" w:styleId="Strong">
    <w:name w:val="Strong"/>
    <w:basedOn w:val="DefaultParagraphFont"/>
    <w:uiPriority w:val="22"/>
    <w:qFormat/>
    <w:rsid w:val="00AB252A"/>
    <w:rPr>
      <w:b/>
      <w:bCs/>
    </w:rPr>
  </w:style>
  <w:style w:type="character" w:styleId="Emphasis">
    <w:name w:val="Emphasis"/>
    <w:basedOn w:val="DefaultParagraphFont"/>
    <w:uiPriority w:val="20"/>
    <w:qFormat/>
    <w:rsid w:val="00AB25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47"/>
    <w:pPr>
      <w:ind w:left="720"/>
      <w:contextualSpacing/>
    </w:pPr>
  </w:style>
  <w:style w:type="paragraph" w:styleId="BalloonText">
    <w:name w:val="Balloon Text"/>
    <w:basedOn w:val="Normal"/>
    <w:link w:val="BalloonTextChar"/>
    <w:uiPriority w:val="99"/>
    <w:semiHidden/>
    <w:unhideWhenUsed/>
    <w:rsid w:val="00C36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85"/>
    <w:rPr>
      <w:rFonts w:ascii="Tahoma" w:hAnsi="Tahoma" w:cs="Tahoma"/>
      <w:sz w:val="16"/>
      <w:szCs w:val="16"/>
    </w:rPr>
  </w:style>
  <w:style w:type="paragraph" w:styleId="NoSpacing">
    <w:name w:val="No Spacing"/>
    <w:link w:val="NoSpacingChar"/>
    <w:uiPriority w:val="1"/>
    <w:qFormat/>
    <w:rsid w:val="00C36A85"/>
    <w:pPr>
      <w:spacing w:after="0" w:line="240" w:lineRule="auto"/>
    </w:pPr>
    <w:rPr>
      <w:rFonts w:eastAsiaTheme="minorEastAsia"/>
    </w:rPr>
  </w:style>
  <w:style w:type="character" w:customStyle="1" w:styleId="NoSpacingChar">
    <w:name w:val="No Spacing Char"/>
    <w:basedOn w:val="DefaultParagraphFont"/>
    <w:link w:val="NoSpacing"/>
    <w:uiPriority w:val="1"/>
    <w:rsid w:val="00C36A85"/>
    <w:rPr>
      <w:rFonts w:eastAsiaTheme="minorEastAsia"/>
    </w:rPr>
  </w:style>
  <w:style w:type="paragraph" w:styleId="Title">
    <w:name w:val="Title"/>
    <w:basedOn w:val="Normal"/>
    <w:next w:val="Normal"/>
    <w:link w:val="TitleChar"/>
    <w:uiPriority w:val="10"/>
    <w:qFormat/>
    <w:rsid w:val="00BC5440"/>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BC5440"/>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174364"/>
    <w:rPr>
      <w:rFonts w:asciiTheme="majorHAnsi" w:eastAsiaTheme="majorEastAsia" w:hAnsiTheme="majorHAnsi" w:cstheme="majorBidi"/>
      <w:b/>
      <w:bCs/>
      <w:color w:val="365F91" w:themeColor="accent1" w:themeShade="BF"/>
      <w:sz w:val="28"/>
      <w:szCs w:val="28"/>
    </w:rPr>
  </w:style>
  <w:style w:type="paragraph" w:styleId="TOCHeading">
    <w:name w:val="TOC Heading"/>
    <w:aliases w:val="Sidebar Heading"/>
    <w:basedOn w:val="Heading1"/>
    <w:next w:val="Normal"/>
    <w:uiPriority w:val="39"/>
    <w:unhideWhenUsed/>
    <w:qFormat/>
    <w:rsid w:val="00174364"/>
    <w:pPr>
      <w:outlineLvl w:val="9"/>
    </w:pPr>
  </w:style>
  <w:style w:type="paragraph" w:styleId="TOC1">
    <w:name w:val="toc 1"/>
    <w:basedOn w:val="Normal"/>
    <w:next w:val="Normal"/>
    <w:autoRedefine/>
    <w:uiPriority w:val="39"/>
    <w:unhideWhenUsed/>
    <w:rsid w:val="00174364"/>
    <w:pPr>
      <w:spacing w:before="360" w:after="360" w:line="259" w:lineRule="auto"/>
    </w:pPr>
    <w:rPr>
      <w:rFonts w:cstheme="minorHAnsi"/>
      <w:b/>
      <w:bCs/>
      <w:caps/>
      <w:kern w:val="2"/>
      <w:u w:val="single"/>
      <w14:ligatures w14:val="standard"/>
    </w:rPr>
  </w:style>
  <w:style w:type="paragraph" w:styleId="TOC2">
    <w:name w:val="toc 2"/>
    <w:basedOn w:val="Normal"/>
    <w:next w:val="Normal"/>
    <w:autoRedefine/>
    <w:uiPriority w:val="39"/>
    <w:unhideWhenUsed/>
    <w:rsid w:val="00AE496B"/>
    <w:pPr>
      <w:tabs>
        <w:tab w:val="right" w:pos="9350"/>
      </w:tabs>
      <w:spacing w:after="0" w:line="259" w:lineRule="auto"/>
    </w:pPr>
    <w:rPr>
      <w:rFonts w:cstheme="minorHAnsi"/>
      <w:bCs/>
      <w:smallCaps/>
      <w:noProof/>
      <w:kern w:val="2"/>
      <w14:ligatures w14:val="standard"/>
    </w:rPr>
  </w:style>
  <w:style w:type="paragraph" w:styleId="TOC3">
    <w:name w:val="toc 3"/>
    <w:basedOn w:val="Normal"/>
    <w:next w:val="Normal"/>
    <w:autoRedefine/>
    <w:uiPriority w:val="39"/>
    <w:unhideWhenUsed/>
    <w:rsid w:val="00174364"/>
    <w:pPr>
      <w:spacing w:after="0" w:line="259" w:lineRule="auto"/>
    </w:pPr>
    <w:rPr>
      <w:rFonts w:cstheme="minorHAnsi"/>
      <w:smallCaps/>
      <w:kern w:val="2"/>
      <w14:ligatures w14:val="standard"/>
    </w:rPr>
  </w:style>
  <w:style w:type="character" w:styleId="Hyperlink">
    <w:name w:val="Hyperlink"/>
    <w:basedOn w:val="DefaultParagraphFont"/>
    <w:uiPriority w:val="99"/>
    <w:unhideWhenUsed/>
    <w:rsid w:val="00174364"/>
    <w:rPr>
      <w:color w:val="0000FF" w:themeColor="hyperlink"/>
      <w:u w:val="single"/>
    </w:rPr>
  </w:style>
  <w:style w:type="paragraph" w:styleId="Bibliography">
    <w:name w:val="Bibliography"/>
    <w:basedOn w:val="Normal"/>
    <w:next w:val="Normal"/>
    <w:uiPriority w:val="37"/>
    <w:unhideWhenUsed/>
    <w:rsid w:val="004E5927"/>
    <w:pPr>
      <w:spacing w:after="160" w:line="259" w:lineRule="auto"/>
    </w:pPr>
    <w:rPr>
      <w:kern w:val="2"/>
      <w14:ligatures w14:val="standard"/>
    </w:rPr>
  </w:style>
  <w:style w:type="character" w:customStyle="1" w:styleId="Heading2Char">
    <w:name w:val="Heading 2 Char"/>
    <w:basedOn w:val="DefaultParagraphFont"/>
    <w:link w:val="Heading2"/>
    <w:uiPriority w:val="9"/>
    <w:semiHidden/>
    <w:rsid w:val="00F95283"/>
    <w:rPr>
      <w:rFonts w:asciiTheme="majorHAnsi" w:eastAsiaTheme="majorEastAsia" w:hAnsiTheme="majorHAnsi" w:cstheme="majorBidi"/>
      <w:b/>
      <w:bCs/>
      <w:color w:val="4F81BD" w:themeColor="accent1"/>
      <w:sz w:val="26"/>
      <w:szCs w:val="26"/>
    </w:rPr>
  </w:style>
  <w:style w:type="character" w:customStyle="1" w:styleId="null">
    <w:name w:val="null"/>
    <w:basedOn w:val="DefaultParagraphFont"/>
    <w:rsid w:val="00EA69EC"/>
  </w:style>
  <w:style w:type="character" w:styleId="Strong">
    <w:name w:val="Strong"/>
    <w:basedOn w:val="DefaultParagraphFont"/>
    <w:uiPriority w:val="22"/>
    <w:qFormat/>
    <w:rsid w:val="00AB252A"/>
    <w:rPr>
      <w:b/>
      <w:bCs/>
    </w:rPr>
  </w:style>
  <w:style w:type="character" w:styleId="Emphasis">
    <w:name w:val="Emphasis"/>
    <w:basedOn w:val="DefaultParagraphFont"/>
    <w:uiPriority w:val="20"/>
    <w:qFormat/>
    <w:rsid w:val="00AB2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einfo.com.my/index.php/en/sme-definition/developing-malaysian-smes/the-national-sme-development-council"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xtupasia.com/5-malaysian-websites-for-funding-and-mentoring-that-entrepreneurs-and-businesses-should-know/" TargetMode="External"/><Relationship Id="rId5" Type="http://schemas.microsoft.com/office/2007/relationships/stylesWithEffects" Target="stylesWithEffects.xml"/><Relationship Id="rId10" Type="http://schemas.openxmlformats.org/officeDocument/2006/relationships/hyperlink" Target="http://www.forbescustom.com/EconomicDevelopmentPgs/MalaysiaDrivingCreativityP1.html" TargetMode="External"/><Relationship Id="rId4" Type="http://schemas.openxmlformats.org/officeDocument/2006/relationships/styles" Target="styles.xml"/><Relationship Id="rId9" Type="http://schemas.openxmlformats.org/officeDocument/2006/relationships/hyperlink" Target="http://www.mscmalaysia.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BCS2173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Ben09</b:Tag>
    <b:SourceType>InternetSite</b:SourceType>
    <b:Guid>{8698D266-65BF-4E25-9E5B-024D574B9DC3}</b:Guid>
    <b:Title>Benchmarked: Ubuntu vs Vista vs Windows 7</b:Title>
    <b:Year>2009</b:Year>
    <b:InternetSiteTitle>'TuxRadar by Linux Format Magazine' Web site</b:InternetSiteTitle>
    <b:Month>February</b:Month>
    <b:Day>3</b:Day>
    <b:URL>http://www.tuxradar.com/node/33</b:URL>
    <b:Author>
      <b:Author>
        <b:NameList>
          <b:Person>
            <b:Last>TuxRadar</b:Last>
          </b:Person>
        </b:NameList>
      </b:Author>
    </b:Author>
    <b:RefOrder>1</b:RefOrder>
  </b:Source>
  <b:Source>
    <b:Tag>Fra</b:Tag>
    <b:SourceType>InternetSite</b:SourceType>
    <b:Guid>{54E9BBED-1728-400E-B23D-ED474C69DC48}</b:Guid>
    <b:Author>
      <b:Author>
        <b:NameList>
          <b:Person>
            <b:Last>Silye</b:Last>
            <b:First>Frank</b:First>
            <b:Middle>Paul</b:Middle>
          </b:Person>
        </b:NameList>
      </b:Author>
    </b:Author>
    <b:Title>Introduction to Windows 7</b:Title>
    <b:InternetSiteTitle>As frankps sees the world! Web Site</b:InternetSiteTitle>
    <b:Month>January</b:Month>
    <b:Day>14</b:Day>
    <b:URL>http://www.frankps.net/2009/01/introduction-to-windows-7/</b:URL>
    <b:RefOrder>2</b:RefOrder>
  </b:Source>
  <b:Source>
    <b:Tag>Mic</b:Tag>
    <b:SourceType>InternetSite</b:SourceType>
    <b:Guid>{7F49705D-2221-4643-A348-A9EBFFD17742}</b:Guid>
    <b:Title>Microsoft Windows 7: Features, Screenshots, Videos</b:Title>
    <b:InternetSiteTitle>TechLivez Web site</b:InternetSiteTitle>
    <b:Author>
      <b:Author>
        <b:NameList>
          <b:Person>
            <b:Last>Shashank</b:Last>
          </b:Person>
        </b:NameList>
      </b:Author>
    </b:Author>
    <b:Year>2008</b:Year>
    <b:Month>October</b:Month>
    <b:Day>30</b:Day>
    <b:URL>http://www.techlivez.com/2008/10/microsoft-windows-7-features-screenshots-videos/</b:URL>
    <b:RefOrder>3</b:RefOrder>
  </b:Source>
  <b:Source>
    <b:Tag>Bab10</b:Tag>
    <b:SourceType>InternetSite</b:SourceType>
    <b:Guid>{5D30830B-2FA1-48CA-99CD-EEED755AF2AC}</b:Guid>
    <b:Title>Windows Phone 7 – Features and Photo Gallery</b:Title>
    <b:InternetSiteTitle>AxleRation Web site</b:InternetSiteTitle>
    <b:Year>2010</b:Year>
    <b:Month>October</b:Month>
    <b:Day>11</b:Day>
    <b:URL>http://www.axleration.com/windows-phone-7-features-and-photo-gallery/</b:URL>
    <b:Author>
      <b:Author>
        <b:NameList>
          <b:Person>
            <b:Last>Babu</b:Last>
            <b:First>Ganesh</b:First>
          </b:Person>
        </b:NameList>
      </b:Author>
    </b:Author>
    <b:RefOrder>4</b:RefOrder>
  </b:Source>
  <b:Source>
    <b:Tag>Che12</b:Tag>
    <b:SourceType>Book</b:SourceType>
    <b:Guid>{88C7D623-CCF3-46FD-9563-612736F44862}</b:Guid>
    <b:Title>CHIP Malaysia July Edition</b:Title>
    <b:Year>2012</b:Year>
    <b:Publisher>Unipress Printer Sdn. Bhd.</b:Publisher>
    <b:Author>
      <b:Author>
        <b:NameList>
          <b:Person>
            <b:Last>Cheah</b:Last>
            <b:First>YK</b:First>
          </b:Person>
        </b:NameList>
      </b:Author>
    </b:Author>
    <b:RefOrder>5</b:RefOrder>
  </b:Source>
  <b:Source>
    <b:Tag>Mic1</b:Tag>
    <b:SourceType>InternetSite</b:SourceType>
    <b:Guid>{20365B34-0A60-422E-90F3-87460B87C656}</b:Guid>
    <b:Title>Microsoft Window</b:Title>
    <b:InternetSiteTitle>Explore Windows 7 features</b:InternetSiteTitle>
    <b:URL>http://windows.microsoft.com/en-US/windows7/products/features</b:URL>
    <b:RefOrder>6</b:RefOrder>
  </b:Source>
  <b:Source>
    <b:Tag>Aph</b:Tag>
    <b:SourceType>InternetSite</b:SourceType>
    <b:Guid>{E6477230-B6F7-4899-953C-F171812FA201}</b:Guid>
    <b:Title>A phone all about you</b:Title>
    <b:InternetSiteTitle>Windows Phone</b:InternetSiteTitle>
    <b:URL>http://www.windowsphone.com/en-us/features</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04171-48F5-45DE-A96D-45635E34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HUMAN COMPUTER INTERACTION (HCI)</vt:lpstr>
    </vt:vector>
  </TitlesOfParts>
  <Company>TECHNOPRENEURSHIP</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4</dc:title>
  <dc:subject>NUR SYUHAIDAH BINTI ISMAIL CB13006</dc:subject>
  <dc:creator>NENAS FRAME</dc:creator>
  <cp:lastModifiedBy>aiDaH</cp:lastModifiedBy>
  <cp:revision>150</cp:revision>
  <cp:lastPrinted>2013-12-20T05:18:00Z</cp:lastPrinted>
  <dcterms:created xsi:type="dcterms:W3CDTF">2013-10-29T16:01:00Z</dcterms:created>
  <dcterms:modified xsi:type="dcterms:W3CDTF">2014-04-23T00:59:00Z</dcterms:modified>
</cp:coreProperties>
</file>