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55797411"/>
      <w:r>
        <w:rPr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2743200</wp:posOffset>
            </wp:positionH>
            <wp:positionV relativeFrom="margin">
              <wp:posOffset>-457200</wp:posOffset>
            </wp:positionV>
            <wp:extent cx="457200" cy="457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 Computer and Software Engineering</w:t>
      </w:r>
    </w:p>
    <w:p>
      <w:pPr>
        <w:pStyle w:val="2"/>
      </w:pPr>
      <w:r>
        <w:t>BCS3323 Software Testing and Maintenance</w:t>
      </w:r>
    </w:p>
    <w:p>
      <w:pPr>
        <w:spacing w:line="276" w:lineRule="auto"/>
        <w:jc w:val="both"/>
        <w:rPr>
          <w:rFonts w:ascii="Arial" w:hAnsi="Arial" w:cs="Arial" w:eastAsiaTheme="minorHAnsi"/>
          <w:sz w:val="40"/>
          <w:szCs w:val="40"/>
          <w:lang w:val="en-US" w:eastAsia="en-US"/>
        </w:rPr>
      </w:pPr>
    </w:p>
    <w:p>
      <w:pPr>
        <w:spacing w:line="276" w:lineRule="auto"/>
        <w:jc w:val="both"/>
        <w:rPr>
          <w:rFonts w:ascii="Arial" w:hAnsi="Arial" w:cs="Arial" w:eastAsiaTheme="minorHAnsi"/>
          <w:sz w:val="40"/>
          <w:szCs w:val="40"/>
          <w:lang w:val="en-US" w:eastAsia="en-US"/>
        </w:rPr>
      </w:pPr>
    </w:p>
    <w:p>
      <w:pPr>
        <w:spacing w:line="276" w:lineRule="auto"/>
        <w:jc w:val="both"/>
        <w:rPr>
          <w:rFonts w:ascii="Arial" w:hAnsi="Arial" w:cs="Arial" w:eastAsiaTheme="minorHAnsi"/>
          <w:sz w:val="40"/>
          <w:szCs w:val="40"/>
          <w:lang w:val="en-US" w:eastAsia="en-US"/>
        </w:rPr>
      </w:pPr>
    </w:p>
    <w:p>
      <w:pPr>
        <w:spacing w:line="276" w:lineRule="auto"/>
        <w:jc w:val="both"/>
        <w:rPr>
          <w:rFonts w:ascii="Arial" w:hAnsi="Arial" w:cs="Arial" w:eastAsiaTheme="minorHAnsi"/>
          <w:sz w:val="40"/>
          <w:szCs w:val="40"/>
          <w:lang w:val="en-US" w:eastAsia="en-US"/>
        </w:rPr>
      </w:pPr>
    </w:p>
    <w:p>
      <w:pPr>
        <w:spacing w:line="276" w:lineRule="auto"/>
        <w:rPr>
          <w:rFonts w:ascii="Arial" w:hAnsi="Arial" w:cs="Arial" w:eastAsiaTheme="minorHAnsi"/>
          <w:b/>
          <w:sz w:val="80"/>
          <w:szCs w:val="80"/>
          <w:lang w:val="en-US" w:eastAsia="en-US"/>
        </w:rPr>
      </w:pPr>
      <w:r>
        <w:rPr>
          <w:rFonts w:ascii="Arial" w:hAnsi="Arial" w:cs="Arial" w:eastAsiaTheme="minorHAnsi"/>
          <w:b/>
          <w:sz w:val="80"/>
          <w:szCs w:val="80"/>
          <w:lang w:val="en-US" w:eastAsia="en-US"/>
        </w:rPr>
        <w:t>Test Summary R</w:t>
      </w:r>
      <w:permStart w:id="1" w:edGrp="everyone" w:colFirst="1" w:colLast="1"/>
      <w:r>
        <w:rPr>
          <w:rFonts w:ascii="Arial" w:hAnsi="Arial" w:cs="Arial" w:eastAsiaTheme="minorHAnsi"/>
          <w:b/>
          <w:sz w:val="80"/>
          <w:szCs w:val="80"/>
          <w:lang w:val="en-US" w:eastAsia="en-US"/>
        </w:rPr>
        <w:t>eport</w:t>
      </w:r>
    </w:p>
    <w:p>
      <w:pPr>
        <w:spacing w:line="276" w:lineRule="auto"/>
        <w:jc w:val="both"/>
        <w:rPr>
          <w:rFonts w:ascii="Arial" w:hAnsi="Arial" w:cs="Arial" w:eastAsiaTheme="minorHAnsi"/>
          <w:sz w:val="40"/>
          <w:szCs w:val="40"/>
          <w:lang w:val="en-US" w:eastAsia="en-US"/>
        </w:rPr>
      </w:pPr>
    </w:p>
    <w:p>
      <w:pPr>
        <w:spacing w:line="276" w:lineRule="auto"/>
        <w:jc w:val="both"/>
        <w:rPr>
          <w:rFonts w:ascii="Arial" w:hAnsi="Arial" w:cs="Arial" w:eastAsiaTheme="minorHAnsi"/>
          <w:sz w:val="40"/>
          <w:szCs w:val="40"/>
          <w:lang w:val="en-US" w:eastAsia="en-US"/>
        </w:rPr>
      </w:pPr>
    </w:p>
    <w:p>
      <w:pPr>
        <w:spacing w:line="276" w:lineRule="auto"/>
        <w:jc w:val="both"/>
        <w:rPr>
          <w:rFonts w:ascii="Arial" w:hAnsi="Arial" w:cs="Arial" w:eastAsiaTheme="minorHAnsi"/>
          <w:sz w:val="40"/>
          <w:szCs w:val="40"/>
          <w:lang w:val="en-US" w:eastAsia="en-US"/>
        </w:rPr>
      </w:pPr>
    </w:p>
    <w:p>
      <w:pPr>
        <w:spacing w:line="276" w:lineRule="auto"/>
        <w:rPr>
          <w:rFonts w:ascii="Arial" w:hAnsi="Arial" w:cs="Arial" w:eastAsiaTheme="minorHAnsi"/>
          <w:color w:val="0070C0"/>
          <w:sz w:val="40"/>
          <w:szCs w:val="40"/>
          <w:lang w:val="en-US" w:eastAsia="en-US"/>
        </w:rPr>
      </w:pPr>
    </w:p>
    <w:p>
      <w:pPr>
        <w:spacing w:after="200" w:line="276" w:lineRule="auto"/>
        <w:rPr>
          <w:rFonts w:ascii="Arial" w:hAnsi="Arial" w:cs="Arial" w:eastAsiaTheme="minorHAnsi"/>
          <w:color w:val="0070C0"/>
          <w:sz w:val="40"/>
          <w:szCs w:val="40"/>
          <w:lang w:val="en-US" w:eastAsia="en-US"/>
        </w:rPr>
        <w:sectPr>
          <w:headerReference r:id="rId5" w:type="first"/>
          <w:footerReference r:id="rId6" w:type="first"/>
          <w:headerReference r:id="rId3" w:type="default"/>
          <w:headerReference r:id="rId4" w:type="even"/>
          <w:pgSz w:w="12240" w:h="15840"/>
          <w:pgMar w:top="1440" w:right="1440" w:bottom="1440" w:left="1440" w:header="708" w:footer="708" w:gutter="0"/>
          <w:pgNumType w:fmt="lowerRoman" w:start="1"/>
          <w:cols w:space="708" w:num="1"/>
          <w:docGrid w:linePitch="360" w:charSpace="0"/>
        </w:sectPr>
      </w:pPr>
    </w:p>
    <w:p>
      <w:pPr>
        <w:keepNext/>
        <w:keepLines/>
        <w:spacing w:line="276" w:lineRule="auto"/>
        <w:jc w:val="center"/>
        <w:outlineLvl w:val="0"/>
        <w:rPr>
          <w:rFonts w:ascii="Arial" w:hAnsi="Arial" w:cs="Arial" w:eastAsiaTheme="majorEastAsia"/>
          <w:b/>
          <w:bCs/>
          <w:sz w:val="28"/>
          <w:szCs w:val="28"/>
          <w:lang w:val="en-US" w:eastAsia="en-US"/>
        </w:rPr>
      </w:pPr>
      <w:bookmarkStart w:id="1" w:name="_Toc356740510"/>
      <w:bookmarkStart w:id="2" w:name="_Toc355793871"/>
      <w:r>
        <w:rPr>
          <w:rFonts w:ascii="Arial" w:hAnsi="Arial" w:cs="Arial" w:eastAsiaTheme="majorEastAsia"/>
          <w:b/>
          <w:bCs/>
          <w:sz w:val="28"/>
          <w:szCs w:val="28"/>
          <w:lang w:val="en-US" w:eastAsia="en-US"/>
        </w:rPr>
        <w:t>Document Control</w:t>
      </w:r>
      <w:bookmarkEnd w:id="1"/>
      <w:bookmarkEnd w:id="2"/>
    </w:p>
    <w:p>
      <w:pPr>
        <w:spacing w:line="276" w:lineRule="auto"/>
        <w:jc w:val="both"/>
        <w:rPr>
          <w:rFonts w:ascii="Arial" w:hAnsi="Arial" w:cs="Arial" w:eastAsiaTheme="minorHAnsi"/>
          <w:sz w:val="22"/>
          <w:szCs w:val="22"/>
          <w:lang w:val="en-US" w:eastAsia="en-US"/>
        </w:rPr>
      </w:pPr>
    </w:p>
    <w:tbl>
      <w:tblPr>
        <w:tblStyle w:val="13"/>
        <w:tblW w:w="93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Document Name</w:t>
            </w:r>
          </w:p>
        </w:tc>
        <w:tc>
          <w:tcPr>
            <w:tcW w:w="6664" w:type="dxa"/>
            <w:vAlign w:val="center"/>
          </w:tcPr>
          <w:p>
            <w:pPr>
              <w:jc w:val="both"/>
              <w:rPr>
                <w:rFonts w:ascii="Times New Roman" w:hAnsi="Times New Roman" w:eastAsiaTheme="minorHAnsi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Test Summary </w:t>
            </w:r>
            <w:permEnd w:id="1"/>
            <w:r>
              <w:rPr>
                <w:rFonts w:ascii="Times New Roman" w:hAnsi="Times New Roman"/>
                <w:sz w:val="22"/>
                <w:szCs w:val="22"/>
              </w:rPr>
              <w:t>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Reference Number</w:t>
            </w:r>
          </w:p>
        </w:tc>
        <w:tc>
          <w:tcPr>
            <w:tcW w:w="6664" w:type="dxa"/>
            <w:vAlign w:val="center"/>
          </w:tcPr>
          <w:p>
            <w:pPr>
              <w:jc w:val="both"/>
              <w:rPr>
                <w:rFonts w:ascii="Times New Roman" w:hAnsi="Times New Roman" w:eastAsiaTheme="minorHAnsi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SESSAME-EL07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Version</w:t>
            </w:r>
          </w:p>
        </w:tc>
        <w:tc>
          <w:tcPr>
            <w:tcW w:w="6664" w:type="dxa"/>
            <w:vAlign w:val="center"/>
          </w:tcPr>
          <w:p>
            <w:pPr>
              <w:jc w:val="both"/>
              <w:rPr>
                <w:rFonts w:ascii="Times New Roman" w:hAnsi="Times New Roman" w:eastAsiaTheme="minorHAnsi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Project Code</w:t>
            </w:r>
          </w:p>
        </w:tc>
        <w:tc>
          <w:tcPr>
            <w:tcW w:w="6664" w:type="dxa"/>
            <w:vAlign w:val="center"/>
          </w:tcPr>
          <w:p>
            <w:pPr>
              <w:jc w:val="both"/>
              <w:rPr>
                <w:rFonts w:ascii="Times New Roman" w:hAnsi="Times New Roman" w:eastAsiaTheme="minorHAnsi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SESSAME-EL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6664" w:type="dxa"/>
            <w:vAlign w:val="center"/>
          </w:tcPr>
          <w:p>
            <w:pPr>
              <w:jc w:val="both"/>
              <w:rPr>
                <w:rFonts w:ascii="Times New Roman" w:hAnsi="Times New Roman" w:eastAsiaTheme="minorHAnsi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Date Released</w:t>
            </w:r>
          </w:p>
        </w:tc>
        <w:tc>
          <w:tcPr>
            <w:tcW w:w="6664" w:type="dxa"/>
            <w:vAlign w:val="center"/>
          </w:tcPr>
          <w:p>
            <w:pPr>
              <w:jc w:val="both"/>
              <w:rPr>
                <w:rFonts w:ascii="Times New Roman" w:hAnsi="Times New Roman" w:eastAsiaTheme="minorHAnsi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14/12/2015</w:t>
            </w:r>
          </w:p>
        </w:tc>
      </w:tr>
    </w:tbl>
    <w:p>
      <w:pPr>
        <w:spacing w:line="276" w:lineRule="auto"/>
        <w:jc w:val="both"/>
        <w:rPr>
          <w:rFonts w:ascii="Arial" w:hAnsi="Arial" w:cs="Arial" w:eastAsiaTheme="minorHAnsi"/>
          <w:sz w:val="22"/>
          <w:szCs w:val="22"/>
          <w:lang w:val="en-US" w:eastAsia="en-US"/>
        </w:rPr>
      </w:pPr>
    </w:p>
    <w:tbl>
      <w:tblPr>
        <w:tblStyle w:val="13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3192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319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Position</w:t>
            </w:r>
          </w:p>
        </w:tc>
        <w:tc>
          <w:tcPr>
            <w:tcW w:w="308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3084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sz w:val="22"/>
                <w:lang w:val="en-US"/>
              </w:rPr>
              <w:t>Prepared By:</w:t>
            </w:r>
          </w:p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Muhammad Ezzairydanial Sidik</w:t>
            </w:r>
          </w:p>
        </w:tc>
        <w:tc>
          <w:tcPr>
            <w:tcW w:w="3192" w:type="dxa"/>
          </w:tcPr>
          <w:p>
            <w:r>
              <w:t xml:space="preserve">Software Tester </w:t>
            </w:r>
          </w:p>
        </w:tc>
        <w:tc>
          <w:tcPr>
            <w:tcW w:w="3080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3084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sz w:val="22"/>
                <w:lang w:val="en-US"/>
              </w:rPr>
              <w:t>Reviewed By:</w:t>
            </w:r>
          </w:p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Muhamad Burhanuddin Bin Hamzah</w:t>
            </w:r>
          </w:p>
        </w:tc>
        <w:tc>
          <w:tcPr>
            <w:tcW w:w="3192" w:type="dxa"/>
          </w:tcPr>
          <w:p>
            <w:r>
              <w:t xml:space="preserve">Software Tester </w:t>
            </w:r>
          </w:p>
        </w:tc>
        <w:tc>
          <w:tcPr>
            <w:tcW w:w="3080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084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sz w:val="22"/>
                <w:lang w:val="en-US"/>
              </w:rPr>
              <w:t xml:space="preserve">Approved By: </w:t>
            </w:r>
          </w:p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Muhammad Haider Bin Abd Hadi</w:t>
            </w:r>
          </w:p>
        </w:tc>
        <w:tc>
          <w:tcPr>
            <w:tcW w:w="3192" w:type="dxa"/>
          </w:tcPr>
          <w:p>
            <w:r>
              <w:t>Approv</w:t>
            </w:r>
            <w:r>
              <w:rPr>
                <w:lang w:val="en-MY"/>
              </w:rPr>
              <w:t>er</w:t>
            </w:r>
            <w:r>
              <w:t xml:space="preserve"> </w:t>
            </w:r>
          </w:p>
        </w:tc>
        <w:tc>
          <w:tcPr>
            <w:tcW w:w="3080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3084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sz w:val="22"/>
                <w:lang w:val="en-US"/>
              </w:rPr>
              <w:t>Approved By:</w:t>
            </w:r>
          </w:p>
          <w:p>
            <w:r>
              <w:t xml:space="preserve">Dr AbdulRahman Ahmed Mohammed Al-Sewari </w:t>
            </w:r>
          </w:p>
        </w:tc>
        <w:tc>
          <w:tcPr>
            <w:tcW w:w="3192" w:type="dxa"/>
          </w:tcPr>
          <w:p>
            <w:r>
              <w:t xml:space="preserve">Lecturer </w:t>
            </w:r>
          </w:p>
        </w:tc>
        <w:tc>
          <w:tcPr>
            <w:tcW w:w="3080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</w:p>
        </w:tc>
      </w:tr>
    </w:tbl>
    <w:p>
      <w:pPr>
        <w:spacing w:line="276" w:lineRule="auto"/>
        <w:jc w:val="both"/>
        <w:rPr>
          <w:rFonts w:ascii="Arial" w:hAnsi="Arial" w:cs="Arial" w:eastAsiaTheme="minorHAnsi"/>
          <w:sz w:val="22"/>
          <w:szCs w:val="22"/>
          <w:lang w:val="en-US" w:eastAsia="en-US"/>
        </w:rPr>
      </w:pPr>
    </w:p>
    <w:p>
      <w:pPr>
        <w:keepNext/>
        <w:keepLines/>
        <w:spacing w:line="276" w:lineRule="auto"/>
        <w:jc w:val="center"/>
        <w:outlineLvl w:val="0"/>
        <w:rPr>
          <w:rFonts w:ascii="Arial" w:hAnsi="Arial" w:cs="Arial" w:eastAsiaTheme="majorEastAsia"/>
          <w:b/>
          <w:bCs/>
          <w:sz w:val="28"/>
          <w:szCs w:val="28"/>
          <w:lang w:val="en-US" w:eastAsia="en-US"/>
        </w:rPr>
        <w:sectPr>
          <w:headerReference r:id="rId9" w:type="first"/>
          <w:footerReference r:id="rId10" w:type="first"/>
          <w:headerReference r:id="rId7" w:type="default"/>
          <w:headerReference r:id="rId8" w:type="even"/>
          <w:pgSz w:w="12240" w:h="15840"/>
          <w:pgMar w:top="1440" w:right="1440" w:bottom="1440" w:left="1440" w:header="708" w:footer="708" w:gutter="0"/>
          <w:pgNumType w:fmt="lowerRoman" w:start="1"/>
          <w:cols w:space="708" w:num="1"/>
          <w:titlePg/>
          <w:docGrid w:linePitch="360" w:charSpace="0"/>
        </w:sectPr>
      </w:pPr>
      <w:bookmarkStart w:id="7" w:name="_GoBack"/>
      <w:bookmarkEnd w:id="7"/>
    </w:p>
    <w:p>
      <w:pPr>
        <w:keepNext/>
        <w:keepLines/>
        <w:spacing w:line="276" w:lineRule="auto"/>
        <w:jc w:val="center"/>
        <w:outlineLvl w:val="0"/>
        <w:rPr>
          <w:rFonts w:ascii="Arial" w:hAnsi="Arial" w:cs="Arial" w:eastAsiaTheme="majorEastAsia"/>
          <w:b/>
          <w:bCs/>
          <w:sz w:val="28"/>
          <w:szCs w:val="28"/>
          <w:lang w:val="en-US" w:eastAsia="en-US"/>
        </w:rPr>
      </w:pPr>
      <w:bookmarkStart w:id="3" w:name="_Toc356740511"/>
      <w:bookmarkStart w:id="4" w:name="_Toc355793872"/>
      <w:r>
        <w:rPr>
          <w:rFonts w:ascii="Arial" w:hAnsi="Arial" w:cs="Arial" w:eastAsiaTheme="majorEastAsia"/>
          <w:b/>
          <w:bCs/>
          <w:sz w:val="28"/>
          <w:szCs w:val="28"/>
          <w:lang w:val="en-US" w:eastAsia="en-US"/>
        </w:rPr>
        <w:t>Version History</w:t>
      </w:r>
      <w:bookmarkEnd w:id="3"/>
      <w:bookmarkEnd w:id="4"/>
    </w:p>
    <w:p>
      <w:pPr>
        <w:spacing w:line="276" w:lineRule="auto"/>
        <w:jc w:val="both"/>
        <w:rPr>
          <w:rFonts w:ascii="Arial" w:hAnsi="Arial" w:cs="Arial" w:eastAsiaTheme="minorHAnsi"/>
          <w:sz w:val="22"/>
          <w:szCs w:val="22"/>
          <w:lang w:val="en-US" w:eastAsia="en-US"/>
        </w:rPr>
      </w:pPr>
    </w:p>
    <w:tbl>
      <w:tblPr>
        <w:tblStyle w:val="13"/>
        <w:tblW w:w="94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843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Version</w:t>
            </w:r>
          </w:p>
        </w:tc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Release Date</w:t>
            </w:r>
          </w:p>
        </w:tc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Section</w:t>
            </w:r>
          </w:p>
        </w:tc>
        <w:tc>
          <w:tcPr>
            <w:tcW w:w="408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2"/>
                <w:lang w:val="en-US"/>
              </w:rPr>
            </w:pPr>
            <w:r>
              <w:rPr>
                <w:rFonts w:ascii="Arial" w:hAnsi="Arial" w:cs="Arial" w:eastAsiaTheme="minorHAnsi"/>
                <w:b/>
                <w:sz w:val="22"/>
                <w:lang w:val="en-US"/>
              </w:rPr>
              <w:t>Amendments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7.00</w:t>
            </w:r>
          </w:p>
        </w:tc>
        <w:tc>
          <w:tcPr>
            <w:tcW w:w="1701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10/10/2004</w:t>
            </w:r>
          </w:p>
        </w:tc>
        <w:tc>
          <w:tcPr>
            <w:tcW w:w="1843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All</w:t>
            </w:r>
          </w:p>
        </w:tc>
        <w:tc>
          <w:tcPr>
            <w:tcW w:w="4081" w:type="dxa"/>
          </w:tcPr>
          <w:p>
            <w:r>
              <w:t xml:space="preserve">Document created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7.01</w:t>
            </w:r>
          </w:p>
        </w:tc>
        <w:tc>
          <w:tcPr>
            <w:tcW w:w="1701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14/12/2015</w:t>
            </w:r>
          </w:p>
        </w:tc>
        <w:tc>
          <w:tcPr>
            <w:tcW w:w="1843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All</w:t>
            </w:r>
          </w:p>
        </w:tc>
        <w:tc>
          <w:tcPr>
            <w:tcW w:w="4081" w:type="dxa"/>
          </w:tcPr>
          <w:p>
            <w:r>
              <w:t xml:space="preserve">Test Plan added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7.02</w:t>
            </w:r>
          </w:p>
        </w:tc>
        <w:tc>
          <w:tcPr>
            <w:tcW w:w="1701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17/12/2015</w:t>
            </w:r>
          </w:p>
        </w:tc>
        <w:tc>
          <w:tcPr>
            <w:tcW w:w="1843" w:type="dxa"/>
          </w:tcPr>
          <w:p>
            <w:pPr>
              <w:jc w:val="both"/>
              <w:rPr>
                <w:rFonts w:ascii="Arial" w:hAnsi="Arial" w:cs="Arial" w:eastAsiaTheme="minorHAnsi"/>
                <w:sz w:val="22"/>
                <w:lang w:val="en-US"/>
              </w:rPr>
            </w:pPr>
            <w:r>
              <w:t>All</w:t>
            </w:r>
          </w:p>
        </w:tc>
        <w:tc>
          <w:tcPr>
            <w:tcW w:w="4081" w:type="dxa"/>
          </w:tcPr>
          <w:p>
            <w:r>
              <w:t xml:space="preserve">Test Plan updated </w:t>
            </w:r>
          </w:p>
        </w:tc>
      </w:tr>
    </w:tbl>
    <w:p>
      <w:pPr>
        <w:spacing w:line="276" w:lineRule="auto"/>
        <w:jc w:val="both"/>
        <w:rPr>
          <w:rFonts w:ascii="Arial" w:hAnsi="Arial" w:cs="Arial" w:eastAsiaTheme="minorHAnsi"/>
          <w:sz w:val="22"/>
          <w:szCs w:val="22"/>
          <w:lang w:val="en-US" w:eastAsia="en-US"/>
        </w:rPr>
      </w:pPr>
    </w:p>
    <w:p>
      <w:pPr>
        <w:keepNext/>
        <w:keepLines/>
        <w:spacing w:line="276" w:lineRule="auto"/>
        <w:jc w:val="center"/>
        <w:outlineLvl w:val="0"/>
        <w:rPr>
          <w:rFonts w:ascii="Arial" w:hAnsi="Arial" w:eastAsiaTheme="majorEastAsia" w:cstheme="majorBidi"/>
          <w:b/>
          <w:bCs/>
          <w:sz w:val="28"/>
          <w:szCs w:val="28"/>
          <w:lang w:val="en-US" w:eastAsia="en-US"/>
        </w:rPr>
      </w:pPr>
      <w:bookmarkStart w:id="5" w:name="_Toc356728668"/>
      <w:bookmarkStart w:id="6" w:name="_Toc356740512"/>
      <w:r>
        <w:rPr>
          <w:rFonts w:ascii="Arial" w:hAnsi="Arial" w:eastAsiaTheme="majorEastAsia" w:cstheme="majorBidi"/>
          <w:b/>
          <w:bCs/>
          <w:sz w:val="28"/>
          <w:szCs w:val="28"/>
          <w:lang w:val="en-US" w:eastAsia="en-US"/>
        </w:rPr>
        <w:t>Distribution List</w:t>
      </w:r>
      <w:bookmarkEnd w:id="5"/>
      <w:bookmarkEnd w:id="6"/>
    </w:p>
    <w:p>
      <w:pPr>
        <w:keepNext/>
        <w:keepLines/>
        <w:spacing w:line="276" w:lineRule="auto"/>
        <w:jc w:val="center"/>
        <w:outlineLvl w:val="0"/>
        <w:rPr>
          <w:rFonts w:ascii="Arial" w:hAnsi="Arial" w:eastAsia="Calibri" w:cstheme="majorBidi"/>
          <w:b/>
          <w:bCs/>
          <w:sz w:val="28"/>
          <w:szCs w:val="28"/>
          <w:lang w:val="en-US" w:eastAsia="en-US"/>
        </w:rPr>
      </w:pPr>
    </w:p>
    <w:tbl>
      <w:tblPr>
        <w:tblStyle w:val="14"/>
        <w:tblW w:w="94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349"/>
        <w:gridCol w:w="1316"/>
        <w:gridCol w:w="1291"/>
        <w:gridCol w:w="1585"/>
        <w:gridCol w:w="1240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sz w:val="22"/>
                <w:lang w:val="en-US"/>
              </w:rPr>
            </w:pPr>
            <w:r>
              <w:rPr>
                <w:rFonts w:ascii="Arial" w:hAnsi="Arial" w:eastAsia="Calibri" w:cs="Arial"/>
                <w:b/>
                <w:sz w:val="22"/>
                <w:lang w:val="en-US"/>
              </w:rPr>
              <w:t>Version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sz w:val="22"/>
                <w:lang w:val="en-US"/>
              </w:rPr>
            </w:pPr>
            <w:r>
              <w:rPr>
                <w:rFonts w:ascii="Arial" w:hAnsi="Arial" w:eastAsia="Calibri" w:cs="Arial"/>
                <w:b/>
                <w:sz w:val="22"/>
                <w:lang w:val="en-US"/>
              </w:rPr>
              <w:t>Release Date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sz w:val="22"/>
                <w:lang w:val="en-US"/>
              </w:rPr>
            </w:pPr>
            <w:r>
              <w:rPr>
                <w:rFonts w:ascii="Arial" w:hAnsi="Arial" w:eastAsia="Calibri" w:cs="Arial"/>
                <w:b/>
                <w:sz w:val="22"/>
                <w:lang w:val="en-US"/>
              </w:rPr>
              <w:t>Controlled Copy No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sz w:val="22"/>
                <w:lang w:val="en-US"/>
              </w:rPr>
            </w:pPr>
            <w:r>
              <w:rPr>
                <w:rFonts w:ascii="Arial" w:hAnsi="Arial" w:eastAsia="Calibri" w:cs="Arial"/>
                <w:b/>
                <w:sz w:val="22"/>
                <w:lang w:val="en-US"/>
              </w:rPr>
              <w:t>Recipient Name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sz w:val="22"/>
                <w:lang w:val="en-US"/>
              </w:rPr>
            </w:pPr>
            <w:r>
              <w:rPr>
                <w:rFonts w:ascii="Arial" w:hAnsi="Arial" w:eastAsia="Calibri" w:cs="Arial"/>
                <w:b/>
                <w:sz w:val="22"/>
                <w:lang w:val="en-US"/>
              </w:rPr>
              <w:t>Department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sz w:val="22"/>
                <w:lang w:val="en-US"/>
              </w:rPr>
            </w:pPr>
            <w:r>
              <w:rPr>
                <w:rFonts w:ascii="Arial" w:hAnsi="Arial" w:eastAsia="Calibri" w:cs="Arial"/>
                <w:b/>
                <w:sz w:val="22"/>
                <w:lang w:val="en-US"/>
              </w:rPr>
              <w:t>Issue Date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sz w:val="22"/>
                <w:lang w:val="en-US"/>
              </w:rPr>
            </w:pPr>
            <w:r>
              <w:rPr>
                <w:rFonts w:ascii="Arial" w:hAnsi="Arial" w:eastAsia="Calibri" w:cs="Arial"/>
                <w:b/>
                <w:sz w:val="22"/>
                <w:lang w:val="en-US"/>
              </w:rPr>
              <w:t>Return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7.00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10/10/2004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10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QA Dept.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10/10/2004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7.01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14/12/2015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02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QA Dept.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14/12/2015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7.02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17/12/2015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03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QA Dept.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  <w:r>
              <w:t>17/12/2015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Calibri" w:cs="Arial"/>
                <w:sz w:val="22"/>
                <w:lang w:val="en-US"/>
              </w:rPr>
            </w:pPr>
          </w:p>
        </w:tc>
      </w:tr>
    </w:tbl>
    <w:p>
      <w:pPr>
        <w:spacing w:line="276" w:lineRule="auto"/>
        <w:jc w:val="both"/>
        <w:rPr>
          <w:rFonts w:ascii="Arial" w:hAnsi="Arial" w:cs="Arial" w:eastAsiaTheme="minorHAnsi"/>
          <w:sz w:val="22"/>
          <w:szCs w:val="22"/>
          <w:lang w:val="en-US" w:eastAsia="en-US"/>
        </w:rPr>
        <w:sectPr>
          <w:headerReference r:id="rId13" w:type="first"/>
          <w:footerReference r:id="rId15" w:type="first"/>
          <w:headerReference r:id="rId11" w:type="default"/>
          <w:footerReference r:id="rId14" w:type="default"/>
          <w:headerReference r:id="rId12" w:type="even"/>
          <w:pgSz w:w="12240" w:h="15840"/>
          <w:pgMar w:top="1440" w:right="1440" w:bottom="1440" w:left="1440" w:header="708" w:footer="708" w:gutter="0"/>
          <w:pgNumType w:fmt="lowerRoman"/>
          <w:cols w:space="708" w:num="1"/>
          <w:docGrid w:linePitch="360" w:charSpace="0"/>
        </w:sectPr>
      </w:pPr>
    </w:p>
    <w:p>
      <w:pPr>
        <w:pStyle w:val="2"/>
        <w:rPr>
          <w:rFonts w:cs="Arial"/>
        </w:rPr>
      </w:pPr>
      <w:r>
        <w:rPr>
          <w:rFonts w:cs="Arial"/>
        </w:rPr>
        <w:t>TEST SUMMARY REPORT</w:t>
      </w:r>
      <w:bookmarkEnd w:id="0"/>
    </w:p>
    <w:p/>
    <w:p>
      <w:pPr>
        <w:jc w:val="right"/>
        <w:rPr>
          <w:rFonts w:ascii="Arial" w:hAnsi="Arial" w:cs="Arial"/>
        </w:rPr>
      </w:pPr>
    </w:p>
    <w:tbl>
      <w:tblPr>
        <w:tblStyle w:val="7"/>
        <w:tblW w:w="1048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2706"/>
        <w:gridCol w:w="2796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gridSpan w:val="4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Report Description</w:t>
            </w:r>
          </w:p>
        </w:tc>
        <w:tc>
          <w:tcPr>
            <w:tcW w:w="8069" w:type="dxa"/>
            <w:gridSpan w:val="3"/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This test summary report will provide a summary on all fiding based on all report that have been created of SESSAME eKettle (GOMA-1015)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Version Author</w:t>
            </w:r>
          </w:p>
        </w:tc>
        <w:tc>
          <w:tcPr>
            <w:tcW w:w="2706" w:type="dxa"/>
          </w:tcPr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Normaliana binti Che Zahari</w:t>
            </w:r>
          </w:p>
        </w:tc>
        <w:tc>
          <w:tcPr>
            <w:tcW w:w="2796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Contact Number</w:t>
            </w:r>
          </w:p>
        </w:tc>
        <w:tc>
          <w:tcPr>
            <w:tcW w:w="2567" w:type="dxa"/>
          </w:tcPr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013-9137233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Associated test plan reference</w:t>
            </w:r>
          </w:p>
        </w:tc>
        <w:tc>
          <w:tcPr>
            <w:tcW w:w="8069" w:type="dxa"/>
            <w:gridSpan w:val="3"/>
          </w:tcPr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ReSMART_TP_2.0.0</w:t>
            </w:r>
          </w:p>
        </w:tc>
      </w:tr>
    </w:tbl>
    <w:p>
      <w:pPr>
        <w:rPr>
          <w:rFonts w:ascii="Times New Roman" w:hAnsi="Times New Roman"/>
          <w:sz w:val="22"/>
          <w:szCs w:val="22"/>
        </w:rPr>
      </w:pPr>
    </w:p>
    <w:tbl>
      <w:tblPr>
        <w:tblStyle w:val="7"/>
        <w:tblW w:w="1048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Status Report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0482" w:type="dxa"/>
            <w:tcBorders>
              <w:bottom w:val="single" w:color="auto" w:sz="4" w:space="0"/>
            </w:tcBorders>
          </w:tcPr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The status of the test are as follow:</w:t>
            </w:r>
          </w:p>
          <w:tbl>
            <w:tblPr>
              <w:tblStyle w:val="8"/>
              <w:tblW w:w="102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63"/>
              <w:gridCol w:w="3766"/>
              <w:gridCol w:w="27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3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Number of Test Cases Planned to be Completed</w:t>
                  </w:r>
                </w:p>
              </w:tc>
              <w:tc>
                <w:tcPr>
                  <w:tcW w:w="3766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Number of Test Cases Remaining to be Executed</w:t>
                  </w:r>
                </w:p>
              </w:tc>
              <w:tc>
                <w:tcPr>
                  <w:tcW w:w="2727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Number of Test Cases Completed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3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3766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72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51</w:t>
                  </w:r>
                </w:p>
              </w:tc>
            </w:tr>
          </w:tbl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Current status of the Test Incident Report are as follow:</w:t>
            </w:r>
          </w:p>
          <w:tbl>
            <w:tblPr>
              <w:tblStyle w:val="8"/>
              <w:tblW w:w="102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9"/>
              <w:gridCol w:w="2052"/>
              <w:gridCol w:w="2065"/>
              <w:gridCol w:w="2045"/>
              <w:gridCol w:w="20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9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New (new incidents introduced in current iteration)</w:t>
                  </w:r>
                </w:p>
              </w:tc>
              <w:tc>
                <w:tcPr>
                  <w:tcW w:w="2052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Open (Incidents discovered from previous test iteration that are still pending to be resolved)</w:t>
                  </w:r>
                </w:p>
              </w:tc>
              <w:tc>
                <w:tcPr>
                  <w:tcW w:w="2065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Reject (Incidents that were rejected after investigation because it cannot be categorised as incident)</w:t>
                  </w:r>
                </w:p>
              </w:tc>
              <w:tc>
                <w:tcPr>
                  <w:tcW w:w="2045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Resolved (Incidents that have been confirmed resolved)</w:t>
                  </w:r>
                </w:p>
              </w:tc>
              <w:tc>
                <w:tcPr>
                  <w:tcW w:w="2045" w:type="dxa"/>
                  <w:shd w:val="clear" w:color="auto" w:fill="F1F1F1" w:themeFill="background1" w:themeFillShade="F2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Deferred (Incidents that have been deferred. Incidents are confirmed to be fixed for the next release version)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9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52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65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45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45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</w:tr>
          </w:tbl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482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82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 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482" w:type="dxa"/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Test Design Specification </w:t>
            </w:r>
          </w:p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Test Log </w:t>
            </w:r>
          </w:p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Test Case Specification Report </w:t>
            </w:r>
          </w:p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Changes from Plans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0482" w:type="dxa"/>
          </w:tcPr>
          <w:p>
            <w:pPr>
              <w:spacing w:line="276" w:lineRule="auto"/>
              <w:rPr>
                <w:rFonts w:ascii="Times New Roman" w:hAnsi="Times New Roman"/>
                <w:iCs/>
                <w:sz w:val="22"/>
                <w:szCs w:val="22"/>
              </w:rPr>
            </w:pPr>
          </w:p>
          <w:tbl>
            <w:tblPr>
              <w:tblStyle w:val="8"/>
              <w:tblW w:w="102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23"/>
              <w:gridCol w:w="3416"/>
              <w:gridCol w:w="3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23" w:type="dxa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Number of Test Cases Remaining to be Executed</w:t>
                  </w:r>
                </w:p>
              </w:tc>
              <w:tc>
                <w:tcPr>
                  <w:tcW w:w="3416" w:type="dxa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 xml:space="preserve">Number of Test Cases to be Re-executed for Re-test due to Incident raised </w:t>
                  </w:r>
                </w:p>
              </w:tc>
              <w:tc>
                <w:tcPr>
                  <w:tcW w:w="3417" w:type="dxa"/>
                </w:tcPr>
                <w:p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sz w:val="22"/>
                      <w:szCs w:val="22"/>
                    </w:rPr>
                    <w:t>Total Number of Test Cases to be Executed and Re-executed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23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416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</w:t>
                  </w:r>
                </w:p>
              </w:tc>
            </w:tr>
          </w:tbl>
          <w:p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Comprehensiveness 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0482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the time being, there is no incident has been found in requirement specification for operations of SESSAME eKettle (GOMA-1015). For the schedule, refer the diagram below:</w:t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the test coverage completeness, refer the table below:</w:t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tbl>
            <w:tblPr>
              <w:tblStyle w:val="8"/>
              <w:tblW w:w="1025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17"/>
              <w:gridCol w:w="3417"/>
              <w:gridCol w:w="3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Test document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Completed (%)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Date of completion (%)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Test Case Specification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05/12/2015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Test Design Specification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05/12/2015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Test Procedure Specification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05/12/2015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Test Plan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03/12/2015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Test Log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14/12/2015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Test Completion Report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17/12/2015</w:t>
                  </w:r>
                </w:p>
              </w:tc>
            </w:tr>
          </w:tbl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F001 (Login)</w:t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lang w:eastAsia="en-MY"/>
              </w:rPr>
              <w:drawing>
                <wp:inline distT="0" distB="0" distL="0" distR="0">
                  <wp:extent cx="5476875" cy="3194685"/>
                  <wp:effectExtent l="19050" t="0" r="9525" b="5715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F002  (Add user)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56"/>
                <w:szCs w:val="56"/>
                <w:lang w:eastAsia="en-MY"/>
              </w:rPr>
              <w:drawing>
                <wp:inline distT="0" distB="0" distL="0" distR="0">
                  <wp:extent cx="5476875" cy="3194685"/>
                  <wp:effectExtent l="0" t="0" r="9525" b="2476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line="276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Result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0482" w:type="dxa"/>
          </w:tcPr>
          <w:p>
            <w:pPr>
              <w:pStyle w:val="12"/>
              <w:numPr>
                <w:ilvl w:val="0"/>
                <w:numId w:val="1"/>
              </w:numPr>
              <w:rPr>
                <w:rFonts w:ascii="Arial" w:hAnsi="Arial" w:cs="Arial"/>
                <w:iCs/>
                <w:sz w:val="16"/>
                <w:szCs w:val="16"/>
              </w:rPr>
            </w:pPr>
            <w:r>
              <w:t>The overall quality of requirement specification for operation of SESSAME eKettle (GOMA-1015) is considered as good because no incident found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line="276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Rationale for Decisions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0482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SESSAME eKettle (GOMA-1015) pass all the condition due to nothing bad happened during testing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0482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Conclusion and Recommendation Based on 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482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SESSAME eKettle (GOMA-1015) have passed the entire test.  Other than that, during the testing process of requirement specification, there is no incident occur when using the model. Thus, SESSAME eKettle(GOMA-1015) safe and can be release for marketing.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Theme="minorEastAsia"/>
                <w:iCs/>
                <w:sz w:val="22"/>
                <w:szCs w:val="16"/>
                <w:lang w:val="en-US"/>
              </w:rPr>
            </w:pPr>
          </w:p>
        </w:tc>
      </w:tr>
    </w:tbl>
    <w:p>
      <w:pPr>
        <w:rPr>
          <w:rFonts w:ascii="Times New Roman" w:hAnsi="Times New Roman"/>
          <w:sz w:val="22"/>
        </w:rPr>
      </w:pPr>
    </w:p>
    <w:tbl>
      <w:tblPr>
        <w:tblStyle w:val="7"/>
        <w:tblW w:w="1048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1992"/>
        <w:gridCol w:w="6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2" w:type="dxa"/>
            <w:gridSpan w:val="3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Approvals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shd w:val="clear" w:color="auto" w:fill="D8D8D8" w:themeFill="background1" w:themeFillShade="D9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w="1992" w:type="dxa"/>
            <w:shd w:val="clear" w:color="auto" w:fill="E6E6E6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Job Title</w:t>
            </w:r>
          </w:p>
        </w:tc>
        <w:tc>
          <w:tcPr>
            <w:tcW w:w="6077" w:type="dxa"/>
            <w:shd w:val="clear" w:color="auto" w:fill="E6E6E6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Muhammad Ezzairydanial Sidik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Software Tester </w:t>
            </w:r>
          </w:p>
        </w:tc>
        <w:tc>
          <w:tcPr>
            <w:tcW w:w="6077" w:type="dxa"/>
          </w:tcPr>
          <w:p>
            <w:pPr>
              <w:rPr>
                <w:rFonts w:ascii="Times New Roman" w:hAnsi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Muhamad Burhanuddin Bin Hamzah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Software Tester </w:t>
            </w:r>
          </w:p>
        </w:tc>
        <w:tc>
          <w:tcPr>
            <w:tcW w:w="6077" w:type="dxa"/>
          </w:tcPr>
          <w:p>
            <w:pPr>
              <w:rPr>
                <w:rFonts w:ascii="Times New Roman" w:hAnsi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spacing w:line="276" w:lineRule="auto"/>
              <w:rPr>
                <w:rFonts w:ascii="Times New Roman" w:hAnsi="Times New Roman"/>
                <w:iCs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Muhammad Haider Bin Abd Hadi</w:t>
            </w:r>
          </w:p>
        </w:tc>
        <w:tc>
          <w:tcPr>
            <w:tcW w:w="1992" w:type="dxa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Approver</w:t>
            </w:r>
          </w:p>
        </w:tc>
        <w:tc>
          <w:tcPr>
            <w:tcW w:w="6077" w:type="dxa"/>
          </w:tcPr>
          <w:p>
            <w:pPr>
              <w:spacing w:line="276" w:lineRule="auto"/>
              <w:rPr>
                <w:rFonts w:ascii="Times New Roman" w:hAnsi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Dr AbdulRahman Ahmed Mohammed Al-Sewari 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Lecturer</w:t>
            </w:r>
          </w:p>
        </w:tc>
        <w:tc>
          <w:tcPr>
            <w:tcW w:w="6077" w:type="dxa"/>
          </w:tcPr>
          <w:p>
            <w:pPr>
              <w:rPr>
                <w:rFonts w:ascii="Times New Roman" w:hAnsi="Times New Roman"/>
                <w:sz w:val="22"/>
              </w:rPr>
            </w:pPr>
          </w:p>
        </w:tc>
      </w:tr>
    </w:tbl>
    <w:p>
      <w:pPr>
        <w:rPr>
          <w:rFonts w:ascii="Arial" w:hAnsi="Arial" w:cs="Arial"/>
          <w:szCs w:val="16"/>
        </w:rPr>
      </w:pPr>
    </w:p>
    <w:p>
      <w:pPr>
        <w:rPr>
          <w:rFonts w:ascii="Arial" w:hAnsi="Arial" w:cs="Arial"/>
          <w:szCs w:val="16"/>
        </w:rPr>
      </w:pPr>
    </w:p>
    <w:p>
      <w:pPr>
        <w:rPr>
          <w:rFonts w:ascii="Arial" w:hAnsi="Arial" w:cs="Arial"/>
          <w:szCs w:val="16"/>
        </w:rPr>
      </w:pPr>
    </w:p>
    <w:p>
      <w:pPr>
        <w:rPr>
          <w:rFonts w:ascii="Arial" w:hAnsi="Arial" w:cs="Arial"/>
          <w:szCs w:val="16"/>
        </w:rPr>
      </w:pPr>
    </w:p>
    <w:p>
      <w:pPr>
        <w:rPr>
          <w:rFonts w:ascii="Arial" w:hAnsi="Arial" w:cs="Arial"/>
        </w:rPr>
      </w:pPr>
    </w:p>
    <w:p/>
    <w:sectPr>
      <w:headerReference r:id="rId18" w:type="first"/>
      <w:headerReference r:id="rId16" w:type="default"/>
      <w:footerReference r:id="rId19" w:type="default"/>
      <w:headerReference r:id="rId17" w:type="even"/>
      <w:pgSz w:w="12240" w:h="15840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4"/>
          </w:pPr>
          <w:r>
            <w:t>ABC_UES</w:t>
          </w:r>
        </w:p>
      </w:tc>
      <w:tc>
        <w:tcPr>
          <w:tcW w:w="3192" w:type="dxa"/>
        </w:tcPr>
        <w:p>
          <w:pPr>
            <w:pStyle w:val="4"/>
            <w:jc w:val="center"/>
          </w:pPr>
          <w:r>
            <w:t>4 April, 2013</w:t>
          </w:r>
        </w:p>
      </w:tc>
      <w:tc>
        <w:tcPr>
          <w:tcW w:w="3192" w:type="dxa"/>
        </w:tcPr>
        <w:p>
          <w:pPr>
            <w:pStyle w:val="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i</w:t>
          </w:r>
          <w:r>
            <w:fldChar w:fldCharType="end"/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654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924"/>
      <w:gridCol w:w="373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33" w:hRule="atLeast"/>
      </w:trPr>
      <w:tc>
        <w:tcPr>
          <w:tcW w:w="5924" w:type="dxa"/>
          <w:vAlign w:val="center"/>
        </w:tcPr>
        <w:p>
          <w:pPr>
            <w:pStyle w:val="4"/>
          </w:pPr>
          <w:r>
            <w:t>TEST SUMMARY REPORT</w:t>
          </w:r>
        </w:p>
      </w:tc>
      <w:tc>
        <w:tcPr>
          <w:tcW w:w="3730" w:type="dxa"/>
          <w:vAlign w:val="center"/>
        </w:tcPr>
        <w:sdt>
          <w:sdtPr>
            <w:id w:val="12116001"/>
          </w:sdtPr>
          <w:sdtContent>
            <w:p>
              <w:pPr>
                <w:pStyle w:val="4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i</w:t>
              </w:r>
              <w:r>
                <w:fldChar w:fldCharType="end"/>
              </w:r>
            </w:p>
          </w:sdtContent>
        </w:sdt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654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924"/>
      <w:gridCol w:w="373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33" w:hRule="atLeast"/>
      </w:trPr>
      <w:tc>
        <w:tcPr>
          <w:tcW w:w="5924" w:type="dxa"/>
          <w:vAlign w:val="center"/>
        </w:tcPr>
        <w:p>
          <w:pPr>
            <w:pStyle w:val="4"/>
          </w:pPr>
          <w:r>
            <w:t>TEST SUMMARY REPORT</w:t>
          </w:r>
        </w:p>
      </w:tc>
      <w:tc>
        <w:tcPr>
          <w:tcW w:w="3730" w:type="dxa"/>
          <w:vAlign w:val="center"/>
        </w:tcPr>
        <w:sdt>
          <w:sdtPr>
            <w:id w:val="-640424077"/>
          </w:sdtPr>
          <w:sdtContent>
            <w:p>
              <w:pPr>
                <w:pStyle w:val="4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ii</w:t>
              </w:r>
              <w:r>
                <w:fldChar w:fldCharType="end"/>
              </w:r>
            </w:p>
          </w:sdtContent>
        </w:sdt>
      </w:tc>
    </w:tr>
  </w:tbl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4"/>
          </w:pPr>
          <w:r>
            <w:t>ABC_UES</w:t>
          </w:r>
        </w:p>
      </w:tc>
      <w:tc>
        <w:tcPr>
          <w:tcW w:w="3192" w:type="dxa"/>
        </w:tcPr>
        <w:p>
          <w:pPr>
            <w:pStyle w:val="4"/>
            <w:jc w:val="center"/>
          </w:pPr>
          <w:r>
            <w:t>4 April, 2013</w:t>
          </w:r>
        </w:p>
      </w:tc>
      <w:tc>
        <w:tcPr>
          <w:tcW w:w="3192" w:type="dxa"/>
        </w:tcPr>
        <w:p>
          <w:pPr>
            <w:pStyle w:val="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iii</w:t>
          </w:r>
          <w:r>
            <w:fldChar w:fldCharType="end"/>
          </w:r>
        </w:p>
      </w:tc>
    </w:tr>
  </w:tbl>
  <w:p>
    <w:pPr>
      <w:pStyle w:val="4"/>
    </w:pPr>
    <w:r>
      <w:tab/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530" w:type="dxa"/>
      <w:tblInd w:w="46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36"/>
      <w:gridCol w:w="379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41" w:hRule="atLeast"/>
      </w:trPr>
      <w:tc>
        <w:tcPr>
          <w:tcW w:w="6736" w:type="dxa"/>
          <w:vAlign w:val="center"/>
        </w:tcPr>
        <w:p>
          <w:pPr>
            <w:pStyle w:val="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TEST SUMMARY REPORT </w:t>
          </w:r>
        </w:p>
      </w:tc>
      <w:tc>
        <w:tcPr>
          <w:tcW w:w="3794" w:type="dxa"/>
          <w:vAlign w:val="center"/>
        </w:tcPr>
        <w:sdt>
          <w:sdtPr>
            <w:rPr>
              <w:rFonts w:ascii="Arial" w:hAnsi="Arial" w:cs="Arial" w:eastAsiaTheme="minorEastAsia"/>
              <w:lang w:val="en-US" w:eastAsia="zh-CN"/>
            </w:rPr>
            <w:id w:val="14217310"/>
          </w:sdtPr>
          <w:sdtEndPr>
            <w:rPr>
              <w:rFonts w:ascii="Arial" w:hAnsi="Arial" w:cs="Arial" w:eastAsiaTheme="minorEastAsia"/>
              <w:lang w:val="en-US" w:eastAsia="zh-CN"/>
            </w:rPr>
          </w:sdtEndPr>
          <w:sdtContent>
            <w:p>
              <w:pPr>
                <w:pStyle w:val="4"/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fldChar w:fldCharType="begin"/>
              </w:r>
              <w:r>
                <w:rPr>
                  <w:rFonts w:ascii="Arial" w:hAnsi="Arial" w:cs="Arial"/>
                </w:rPr>
                <w:instrText xml:space="preserve"> PAGE   \* MERGEFORMAT </w:instrText>
              </w:r>
              <w:r>
                <w:rPr>
                  <w:rFonts w:ascii="Arial" w:hAnsi="Arial" w:cs="Arial"/>
                </w:rPr>
                <w:fldChar w:fldCharType="separate"/>
              </w:r>
              <w:r>
                <w:rPr>
                  <w:rFonts w:ascii="Arial" w:hAnsi="Arial" w:cs="Arial"/>
                </w:rPr>
                <w:t>2</w:t>
              </w:r>
              <w:r>
                <w:rPr>
                  <w:rFonts w:ascii="Arial" w:hAnsi="Arial" w:cs="Arial"/>
                </w:rPr>
                <w:fldChar w:fldCharType="end"/>
              </w:r>
            </w:p>
          </w:sdtContent>
        </w:sdt>
      </w:tc>
    </w:tr>
  </w:tbl>
  <w:p>
    <w:pPr>
      <w:tabs>
        <w:tab w:val="center" w:pos="4680"/>
        <w:tab w:val="right" w:pos="10915"/>
      </w:tabs>
      <w:rPr>
        <w:rFonts w:ascii="Arial" w:hAnsi="Arial" w:cs="Arial"/>
        <w:i/>
        <w:sz w:val="22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/>
      </w:rPr>
      <w:pict>
        <v:shape id="PowerPlusWaterMarkObject26985338" o:spid="_x0000_s2052" o:spt="136" type="#_x0000_t136" style="position:absolute;left:0pt;margin-left:-249.6pt;margin-top:409.5pt;height:8.4pt;width:467.85pt;mso-position-horizontal-relative:margin;mso-position-vertical-relative:margin;rotation:-5898240f;z-index:-251653120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Strictly for Educational Use Only     MSTB_T_TSR_V1.0.0" style="font-family:Arial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255"/>
        <w:tab w:val="clear" w:pos="4320"/>
        <w:tab w:val="clear" w:pos="8640"/>
      </w:tabs>
    </w:pPr>
    <w:r>
      <w:tab/>
    </w:r>
  </w:p>
  <w:tbl>
    <w:tblPr>
      <w:tblStyle w:val="8"/>
      <w:tblW w:w="10440" w:type="dxa"/>
      <w:tblInd w:w="53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65"/>
      <w:gridCol w:w="4495"/>
      <w:gridCol w:w="348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7" w:hRule="atLeast"/>
      </w:trPr>
      <w:tc>
        <w:tcPr>
          <w:tcW w:w="6960" w:type="dxa"/>
          <w:gridSpan w:val="2"/>
        </w:tcPr>
        <w:p>
          <w:pPr>
            <w:pStyle w:val="5"/>
            <w:ind w:left="-540" w:firstLine="5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Project Title : </w:t>
          </w:r>
          <w:r>
            <w:t>SESSAME eKettle</w:t>
          </w:r>
        </w:p>
        <w:p>
          <w:pPr>
            <w:pStyle w:val="5"/>
            <w:ind w:left="-540" w:firstLine="540"/>
            <w:rPr>
              <w:rFonts w:ascii="Arial" w:hAnsi="Arial" w:cs="Arial"/>
            </w:rPr>
          </w:pPr>
        </w:p>
      </w:tc>
      <w:tc>
        <w:tcPr>
          <w:tcW w:w="3480" w:type="dxa"/>
          <w:vMerge w:val="restart"/>
        </w:tcPr>
        <w:p>
          <w:pPr>
            <w:pStyle w:val="5"/>
            <w:rPr>
              <w:rFonts w:ascii="Arial" w:hAnsi="Arial" w:cs="Arial"/>
            </w:rPr>
          </w:pPr>
          <w:r>
            <w:t>SESSAME eKettle Corp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7" w:hRule="atLeast"/>
      </w:trPr>
      <w:tc>
        <w:tcPr>
          <w:tcW w:w="2465" w:type="dxa"/>
        </w:tcPr>
        <w:p>
          <w:pPr>
            <w:pStyle w:val="5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Date : </w:t>
          </w:r>
          <w:r>
            <w:t>14/12/2015</w:t>
          </w:r>
        </w:p>
      </w:tc>
      <w:tc>
        <w:tcPr>
          <w:tcW w:w="4495" w:type="dxa"/>
        </w:tcPr>
        <w:p>
          <w:pPr>
            <w:pStyle w:val="5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Test Summary Report ID : </w:t>
          </w:r>
          <w:r>
            <w:t>SESSAME - EL07v7.01</w:t>
          </w:r>
          <w:r>
            <w:rPr>
              <w:rFonts w:ascii="Arial" w:hAnsi="Arial" w:cs="Arial"/>
              <w:color w:val="0000FF"/>
            </w:rPr>
            <w:t>)</w:t>
          </w:r>
        </w:p>
      </w:tc>
      <w:tc>
        <w:tcPr>
          <w:tcW w:w="3480" w:type="dxa"/>
          <w:vMerge w:val="continue"/>
        </w:tcPr>
        <w:p>
          <w:pPr>
            <w:pStyle w:val="5"/>
            <w:rPr>
              <w:rFonts w:ascii="Arial" w:hAnsi="Arial" w:cs="Arial"/>
            </w:rPr>
          </w:pPr>
        </w:p>
      </w:tc>
    </w:tr>
  </w:tbl>
  <w:p>
    <w:pPr>
      <w:pStyle w:val="5"/>
      <w:tabs>
        <w:tab w:val="left" w:pos="2255"/>
        <w:tab w:val="clear" w:pos="4320"/>
        <w:tab w:val="clear" w:pos="8640"/>
      </w:tabs>
    </w:pPr>
    <w:r>
      <w:pict>
        <v:shape id="PowerPlusWaterMarkObject30467499" o:spid="_x0000_s2060" o:spt="136" type="#_x0000_t136" style="position:absolute;left:0pt;margin-left:-223.7pt;margin-top:352.2pt;height:8.5pt;width:472.85pt;mso-position-horizontal-relative:margin;mso-position-vertical-relative:margin;rotation:-5898240f;z-index:-25165516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Strictly for Educational Use Only     MSTB_T_TSR_V1.0.0" style="font-family:Arial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30467498" o:spid="_x0000_s2059" o:spt="136" type="#_x0000_t136" style="position:absolute;left:0pt;height:8.5pt;width:472.85pt;mso-position-horizontal:center;mso-position-horizontal-relative:margin;mso-position-vertical:center;mso-position-vertical-relative:margin;z-index:-251656192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SR_V1.0.0" style="font-family:Arial;font-size:1pt;v-text-align:center;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30467497" o:spid="_x0000_s2058" o:spt="136" type="#_x0000_t136" style="position:absolute;left:0pt;height:8.5pt;width:472.85pt;mso-position-horizontal:center;mso-position-horizontal-relative:margin;mso-position-vertical:center;mso-position-vertical-relative:margin;z-index:-25165721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SR_V1.0.0" style="font-family:Arial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/>
      </w:rPr>
      <w:pict>
        <v:shape id="PowerPlusWaterMarkObject26985337" o:spid="_x0000_s2051" o:spt="136" type="#_x0000_t136" style="position:absolute;left:0pt;height:8.4pt;width:467.85pt;mso-position-horizontal:center;mso-position-horizontal-relative:margin;mso-position-vertical:center;mso-position-vertical-relative:margin;z-index:-251654144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DS_V1.0.0" style="font-family:Arial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3192" w:type="dxa"/>
        </w:tcPr>
        <w:p>
          <w:pPr>
            <w:pStyle w:val="5"/>
          </w:pPr>
          <w:r>
            <w:pict>
              <v:shape id="PowerPlusWaterMarkObject26985336" o:spid="_x0000_s2050" o:spt="136" type="#_x0000_t136" style="position:absolute;left:0pt;height:8.4pt;width:467.85pt;mso-position-horizontal:center;mso-position-horizontal-relative:margin;mso-position-vertical:center;mso-position-vertical-relative:margin;z-index:-251655168;mso-width-relative:page;mso-height-relative:page;" fillcolor="#000000" filled="t" stroked="f" coordsize="21600,21600" o:allowincell="f">
                <v:path/>
                <v:fill on="t" focussize="0,0"/>
                <v:stroke on="f"/>
                <v:imagedata o:title=""/>
                <o:lock v:ext="edit"/>
                <v:textpath on="t" fitpath="t" trim="t" xscale="f" string="©2013 by Malaysian Software Testing Board     All rights reserved     For Educational Use Only     MSTB_G_TDS_V1.0.0" style="font-family:Arial;font-size:1pt;v-text-align:center;"/>
              </v:shape>
            </w:pict>
          </w:r>
          <w:r>
            <w:t>ABC Sdn. Bhd.</w:t>
          </w:r>
        </w:p>
      </w:tc>
      <w:tc>
        <w:tcPr>
          <w:tcW w:w="3192" w:type="dxa"/>
        </w:tcPr>
        <w:p>
          <w:pPr>
            <w:pStyle w:val="5"/>
            <w:jc w:val="center"/>
          </w:pPr>
          <w:r>
            <w:t>Document Control</w:t>
          </w:r>
        </w:p>
      </w:tc>
      <w:tc>
        <w:tcPr>
          <w:tcW w:w="3192" w:type="dxa"/>
        </w:tcPr>
        <w:p>
          <w:pPr>
            <w:pStyle w:val="5"/>
            <w:jc w:val="right"/>
          </w:pPr>
          <w:r>
            <w:t>URS 1.0</w:t>
          </w:r>
        </w:p>
      </w:tc>
    </w:tr>
  </w:tbl>
  <w:p>
    <w:pPr>
      <w:pStyle w:val="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/>
      </w:rPr>
      <w:pict>
        <v:shape id="PowerPlusWaterMarkObject26985341" o:spid="_x0000_s2055" o:spt="136" type="#_x0000_t136" style="position:absolute;left:0pt;height:8.4pt;width:467.85pt;mso-position-horizontal:center;mso-position-horizontal-relative:margin;mso-position-vertical:center;mso-position-vertical-relative:margin;z-index:-251650048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DS_V1.0.0" style="font-family:Arial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/>
      </w:rPr>
      <w:pict>
        <v:shape id="PowerPlusWaterMarkObject26985340" o:spid="_x0000_s2054" o:spt="136" type="#_x0000_t136" style="position:absolute;left:0pt;height:8.4pt;width:467.85pt;mso-position-horizontal:center;mso-position-horizontal-relative:margin;mso-position-vertical:center;mso-position-vertical-relative:margin;z-index:-251651072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DS_V1.0.0" style="font-family:Arial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50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94"/>
      <w:gridCol w:w="3402"/>
      <w:gridCol w:w="33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096" w:type="dxa"/>
          <w:gridSpan w:val="2"/>
        </w:tcPr>
        <w:p>
          <w:pPr>
            <w:tabs>
              <w:tab w:val="center" w:pos="4680"/>
              <w:tab w:val="right" w:pos="9360"/>
            </w:tabs>
            <w:ind w:left="-540" w:firstLine="54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Project Title : </w:t>
          </w:r>
          <w:permStart w:id="0" w:edGrp="everyone"/>
          <w:r>
            <w:t>SESSAME eKettle</w:t>
          </w:r>
          <w:permEnd w:id="0"/>
        </w:p>
        <w:p>
          <w:pPr>
            <w:tabs>
              <w:tab w:val="center" w:pos="4680"/>
              <w:tab w:val="right" w:pos="9360"/>
            </w:tabs>
            <w:ind w:left="-540" w:firstLine="540"/>
            <w:rPr>
              <w:rFonts w:ascii="Arial" w:hAnsi="Arial" w:cs="Arial"/>
              <w:sz w:val="22"/>
            </w:rPr>
          </w:pPr>
        </w:p>
      </w:tc>
      <w:tc>
        <w:tcPr>
          <w:tcW w:w="3354" w:type="dxa"/>
          <w:vMerge w:val="restart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>
            <w:rPr>
              <w:lang w:val="en-MY" w:eastAsia="en-MY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308610</wp:posOffset>
                </wp:positionH>
                <wp:positionV relativeFrom="margin">
                  <wp:posOffset>1270</wp:posOffset>
                </wp:positionV>
                <wp:extent cx="457200" cy="457200"/>
                <wp:effectExtent l="0" t="0" r="0" b="0"/>
                <wp:wrapTopAndBottom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SESSAME eKettle Corp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94" w:type="dxa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Date : </w:t>
          </w:r>
          <w:permStart w:id="2" w:edGrp="everyone"/>
          <w:r>
            <w:t>14/12/2015</w:t>
          </w:r>
          <w:permEnd w:id="2"/>
        </w:p>
      </w:tc>
      <w:tc>
        <w:tcPr>
          <w:tcW w:w="3402" w:type="dxa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Test Summary Report ID: </w:t>
          </w:r>
          <w:permStart w:id="3" w:edGrp="everyone"/>
          <w:r>
            <w:t>SESSAME - EL07v7.01</w:t>
          </w:r>
          <w:r>
            <w:rPr>
              <w:rFonts w:ascii="Arial" w:hAnsi="Arial" w:cs="Arial"/>
              <w:color w:val="0000FF"/>
              <w:sz w:val="22"/>
            </w:rPr>
            <w:t>)</w:t>
          </w:r>
          <w:permEnd w:id="3"/>
        </w:p>
      </w:tc>
      <w:tc>
        <w:tcPr>
          <w:tcW w:w="3354" w:type="dxa"/>
          <w:vMerge w:val="continue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</w:p>
      </w:tc>
    </w:tr>
  </w:tbl>
  <w:p>
    <w:pPr>
      <w:pStyle w:val="5"/>
    </w:pPr>
    <w:r>
      <w:rPr>
        <w:lang w:eastAsia="en-US"/>
      </w:rPr>
      <w:pict>
        <v:shape id="PowerPlusWaterMarkObject26985339" o:spid="_x0000_s2053" o:spt="136" type="#_x0000_t136" style="position:absolute;left:0pt;margin-left:-249.3pt;height:8.4pt;width:467.85pt;mso-position-horizontal-relative:margin;mso-position-vertical:bottom;mso-position-vertical-relative:margin;rotation:17694720f;z-index:-251652096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Strictly for Educational Use Only     MSTB_T_TSR_V1.0.0" style="font-family:Arial;font-size:1pt;v-text-align:center;"/>
        </v:shape>
      </w:pict>
    </w:r>
    <w:permStart w:id="4" w:edGrp="everyone"/>
    <w:permEnd w:id="4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50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94"/>
      <w:gridCol w:w="3402"/>
      <w:gridCol w:w="33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096" w:type="dxa"/>
          <w:gridSpan w:val="2"/>
        </w:tcPr>
        <w:p>
          <w:pPr>
            <w:tabs>
              <w:tab w:val="center" w:pos="4680"/>
              <w:tab w:val="right" w:pos="9360"/>
            </w:tabs>
            <w:ind w:left="-540" w:firstLine="54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Project Title : </w:t>
          </w:r>
          <w:r>
            <w:t>SESSAME eKettle</w:t>
          </w:r>
        </w:p>
        <w:p>
          <w:pPr>
            <w:tabs>
              <w:tab w:val="center" w:pos="4680"/>
              <w:tab w:val="right" w:pos="9360"/>
            </w:tabs>
            <w:ind w:left="-540" w:firstLine="540"/>
            <w:rPr>
              <w:rFonts w:ascii="Arial" w:hAnsi="Arial" w:cs="Arial"/>
              <w:sz w:val="22"/>
            </w:rPr>
          </w:pPr>
        </w:p>
      </w:tc>
      <w:tc>
        <w:tcPr>
          <w:tcW w:w="3354" w:type="dxa"/>
          <w:vMerge w:val="restart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>
            <w:t>SESSAME eKettle Corp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94" w:type="dxa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Date : </w:t>
          </w:r>
          <w:r>
            <w:t>14/12/2015</w:t>
          </w:r>
        </w:p>
      </w:tc>
      <w:tc>
        <w:tcPr>
          <w:tcW w:w="3402" w:type="dxa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Test Summary Report ID: </w:t>
          </w:r>
          <w:r>
            <w:t>SESSAME - EL07v7.01</w:t>
          </w:r>
          <w:r>
            <w:rPr>
              <w:rFonts w:ascii="Arial" w:hAnsi="Arial" w:cs="Arial"/>
              <w:color w:val="0000FF"/>
              <w:sz w:val="22"/>
            </w:rPr>
            <w:t>)</w:t>
          </w:r>
        </w:p>
      </w:tc>
      <w:tc>
        <w:tcPr>
          <w:tcW w:w="3354" w:type="dxa"/>
          <w:vMerge w:val="continue"/>
        </w:tcPr>
        <w:p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</w:p>
      </w:tc>
    </w:tr>
  </w:tbl>
  <w:p>
    <w:pPr>
      <w:pStyle w:val="5"/>
    </w:pPr>
    <w:r>
      <w:rPr>
        <w:lang w:eastAsia="en-US"/>
      </w:rPr>
      <w:pict>
        <v:shape id="PowerPlusWaterMarkObject26985344" o:spid="_x0000_s2057" o:spt="136" type="#_x0000_t136" style="position:absolute;left:0pt;margin-left:-249.15pt;margin-top:383.9pt;height:8.4pt;width:467.85pt;mso-position-horizontal-relative:margin;mso-position-vertical-relative:margin;rotation:-5898240f;z-index:-251648000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Strictly for Educational Use Only     MSTB_T_TSR_V1.0.0" style="font-family:Arial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/>
      </w:rPr>
      <w:pict>
        <v:shape id="PowerPlusWaterMarkObject26985343" o:spid="_x0000_s2056" o:spt="136" type="#_x0000_t136" style="position:absolute;left:0pt;height:8.4pt;width:467.85pt;mso-position-horizontal:center;mso-position-horizontal-relative:margin;mso-position-vertical:center;mso-position-vertical-relative:margin;z-index:-251649024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DS_V1.0.0" style="font-family:Arial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5"/>
          </w:pPr>
          <w:r>
            <w:pict>
              <v:shape id="PowerPlusWaterMarkObject26985342" o:spid="_x0000_s2049" o:spt="136" type="#_x0000_t136" style="position:absolute;left:0pt;height:8.4pt;width:467.85pt;mso-position-horizontal:center;mso-position-horizontal-relative:margin;mso-position-vertical:center;mso-position-vertical-relative:margin;z-index:-251657216;mso-width-relative:page;mso-height-relative:page;" fillcolor="#000000" filled="t" stroked="f" coordsize="21600,21600" o:allowincell="f">
                <v:path/>
                <v:fill on="t" focussize="0,0"/>
                <v:stroke on="f"/>
                <v:imagedata o:title=""/>
                <o:lock v:ext="edit"/>
                <v:textpath on="t" fitpath="t" trim="t" xscale="f" string="©2013 by Malaysian Software Testing Board     All rights reserved     For Educational Use Only     MSTB_G_TDS_V1.0.0" style="font-family:Arial;font-size:1pt;v-text-align:center;"/>
              </v:shape>
            </w:pict>
          </w:r>
          <w:r>
            <w:t>ABC Sdn. Bhd.</w:t>
          </w:r>
        </w:p>
      </w:tc>
      <w:tc>
        <w:tcPr>
          <w:tcW w:w="3192" w:type="dxa"/>
        </w:tcPr>
        <w:p>
          <w:pPr>
            <w:pStyle w:val="5"/>
            <w:jc w:val="center"/>
          </w:pPr>
          <w:r>
            <w:t>Revision History</w:t>
          </w:r>
        </w:p>
      </w:tc>
      <w:tc>
        <w:tcPr>
          <w:tcW w:w="3192" w:type="dxa"/>
        </w:tcPr>
        <w:p>
          <w:pPr>
            <w:pStyle w:val="5"/>
            <w:jc w:val="right"/>
          </w:pPr>
          <w:r>
            <w:t>URS 1.0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474"/>
    <w:multiLevelType w:val="multilevel"/>
    <w:tmpl w:val="173044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4"/>
    <w:rsid w:val="002A748F"/>
    <w:rsid w:val="002F079F"/>
    <w:rsid w:val="003F3FA8"/>
    <w:rsid w:val="00763D04"/>
    <w:rsid w:val="00D6750E"/>
    <w:rsid w:val="00D8470A"/>
    <w:rsid w:val="00F6275F"/>
    <w:rsid w:val="6AFD49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ahoma" w:hAnsi="Tahoma" w:eastAsia="SimSun" w:cs="Times New Roman"/>
      <w:sz w:val="16"/>
      <w:szCs w:val="24"/>
      <w:lang w:val="en-AU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jc w:val="center"/>
      <w:outlineLvl w:val="0"/>
    </w:pPr>
    <w:rPr>
      <w:rFonts w:ascii="Arial" w:hAnsi="Arial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rFonts w:cs="Tahoma"/>
      <w:szCs w:val="16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320"/>
        <w:tab w:val="right" w:pos="8640"/>
      </w:tabs>
    </w:pPr>
    <w:rPr>
      <w:rFonts w:asciiTheme="minorHAnsi" w:hAnsiTheme="minorHAnsi" w:eastAsiaTheme="minorEastAsia" w:cstheme="minorBidi"/>
      <w:sz w:val="22"/>
      <w:szCs w:val="22"/>
      <w:lang w:val="en-US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320"/>
        <w:tab w:val="right" w:pos="8640"/>
      </w:tabs>
    </w:pPr>
    <w:rPr>
      <w:rFonts w:asciiTheme="minorHAnsi" w:hAnsiTheme="minorHAnsi" w:eastAsiaTheme="minorEastAsia" w:cstheme="minorBidi"/>
      <w:sz w:val="22"/>
      <w:szCs w:val="22"/>
      <w:lang w:val="en-US"/>
    </w:rPr>
  </w:style>
  <w:style w:type="table" w:styleId="8">
    <w:name w:val="Table Grid"/>
    <w:basedOn w:val="7"/>
    <w:qFormat/>
    <w:uiPriority w:val="59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6"/>
    <w:link w:val="2"/>
    <w:qFormat/>
    <w:uiPriority w:val="9"/>
    <w:rPr>
      <w:rFonts w:ascii="Arial" w:hAnsi="Arial" w:eastAsiaTheme="majorEastAsia" w:cstheme="majorBidi"/>
      <w:b/>
      <w:bCs/>
      <w:sz w:val="28"/>
      <w:szCs w:val="28"/>
      <w:lang w:val="en-AU" w:eastAsia="zh-CN"/>
    </w:rPr>
  </w:style>
  <w:style w:type="character" w:customStyle="1" w:styleId="10">
    <w:name w:val="Header Char"/>
    <w:basedOn w:val="6"/>
    <w:link w:val="5"/>
    <w:uiPriority w:val="99"/>
    <w:rPr>
      <w:rFonts w:eastAsiaTheme="minorEastAsia"/>
      <w:lang w:val="en-US" w:eastAsia="zh-CN"/>
    </w:rPr>
  </w:style>
  <w:style w:type="character" w:customStyle="1" w:styleId="11">
    <w:name w:val="Footer Char"/>
    <w:basedOn w:val="6"/>
    <w:link w:val="4"/>
    <w:qFormat/>
    <w:uiPriority w:val="99"/>
    <w:rPr>
      <w:rFonts w:eastAsiaTheme="minorEastAsia"/>
      <w:lang w:val="en-US" w:eastAsia="zh-CN"/>
    </w:rPr>
  </w:style>
  <w:style w:type="paragraph" w:customStyle="1" w:styleId="1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  <w:lang w:val="en-US"/>
    </w:rPr>
  </w:style>
  <w:style w:type="table" w:customStyle="1" w:styleId="13">
    <w:name w:val="Table Grid1"/>
    <w:basedOn w:val="7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Grid11"/>
    <w:basedOn w:val="7"/>
    <w:qFormat/>
    <w:uiPriority w:val="59"/>
    <w:pPr>
      <w:spacing w:after="0" w:line="240" w:lineRule="auto"/>
    </w:pPr>
    <w:rPr>
      <w:rFonts w:ascii="Calibri" w:hAnsi="Calibri" w:eastAsia="Calibri" w:cs="Arial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Balloon Text Char"/>
    <w:basedOn w:val="6"/>
    <w:link w:val="3"/>
    <w:semiHidden/>
    <w:qFormat/>
    <w:uiPriority w:val="99"/>
    <w:rPr>
      <w:rFonts w:ascii="Tahoma" w:hAnsi="Tahoma" w:eastAsia="SimSun" w:cs="Tahoma"/>
      <w:sz w:val="16"/>
      <w:szCs w:val="16"/>
      <w:lang w:val="en-AU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chart" Target="charts/chart2.xml"/><Relationship Id="rId22" Type="http://schemas.openxmlformats.org/officeDocument/2006/relationships/chart" Target="charts/chart1.xml"/><Relationship Id="rId21" Type="http://schemas.openxmlformats.org/officeDocument/2006/relationships/image" Target="media/image1.jpe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5.xml"/><Relationship Id="rId18" Type="http://schemas.openxmlformats.org/officeDocument/2006/relationships/header" Target="header12.xml"/><Relationship Id="rId17" Type="http://schemas.openxmlformats.org/officeDocument/2006/relationships/header" Target="header11.xml"/><Relationship Id="rId16" Type="http://schemas.openxmlformats.org/officeDocument/2006/relationships/header" Target="header10.xml"/><Relationship Id="rId15" Type="http://schemas.openxmlformats.org/officeDocument/2006/relationships/footer" Target="footer4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Test Cases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F001(Login)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 Pass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F001(Login)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 Fail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F001(Login)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2551040"/>
        <c:axId val="242565504"/>
      </c:barChart>
      <c:catAx>
        <c:axId val="24255104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42565504"/>
        <c:crosses val="autoZero"/>
        <c:auto val="1"/>
        <c:lblAlgn val="ctr"/>
        <c:lblOffset val="100"/>
        <c:noMultiLvlLbl val="0"/>
      </c:catAx>
      <c:valAx>
        <c:axId val="242565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4255104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70511925139792"/>
          <c:y val="0.0641847318280206"/>
          <c:w val="0.692868287116284"/>
          <c:h val="0.8561027931210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Test Cases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F002 (add user)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Passed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F002 (add user)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Cases Failed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F002 (add user)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5116288"/>
        <c:axId val="245900416"/>
      </c:barChart>
      <c:catAx>
        <c:axId val="24511628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45900416"/>
        <c:crosses val="autoZero"/>
        <c:auto val="1"/>
        <c:lblAlgn val="ctr"/>
        <c:lblOffset val="100"/>
        <c:noMultiLvlLbl val="0"/>
      </c:catAx>
      <c:valAx>
        <c:axId val="245900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45116288"/>
        <c:crosses val="autoZero"/>
        <c:crossBetween val="between"/>
      </c:valAx>
      <c:spPr>
        <a:noFill/>
        <a:ln>
          <a:noFill/>
        </a:ln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2"/>
    <customShpInfo spid="_x0000_s2051"/>
    <customShpInfo spid="_x0000_s2050"/>
    <customShpInfo spid="_x0000_s2055"/>
    <customShpInfo spid="_x0000_s2054"/>
    <customShpInfo spid="_x0000_s2053"/>
    <customShpInfo spid="_x0000_s2057"/>
    <customShpInfo spid="_x0000_s2056"/>
    <customShpInfo spid="_x0000_s2049"/>
    <customShpInfo spid="_x0000_s2060"/>
    <customShpInfo spid="_x0000_s2059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4AA06-A2D8-4958-B07B-6E21670447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559</Words>
  <Characters>3192</Characters>
  <Lines>26</Lines>
  <Paragraphs>7</Paragraphs>
  <TotalTime>0</TotalTime>
  <ScaleCrop>false</ScaleCrop>
  <LinksUpToDate>false</LinksUpToDate>
  <CharactersWithSpaces>3744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2016-12-14T08:05:00Z</dcterms:created>
  <dc:creator>RAZANALIA</dc:creator>
  <cp:lastModifiedBy>End User</cp:lastModifiedBy>
  <dcterms:modified xsi:type="dcterms:W3CDTF">2016-12-14T13:57:07Z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