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17" w:rsidRDefault="00A4794A">
      <w:pPr>
        <w:pStyle w:val="Heading1"/>
        <w:jc w:val="both"/>
        <w:rPr>
          <w:rStyle w:val="IntenseEmphasis1"/>
          <w:rFonts w:cs="Arial"/>
          <w:bCs/>
          <w:i w:val="0"/>
          <w:iCs w:val="0"/>
        </w:rPr>
      </w:pPr>
      <w:bookmarkStart w:id="0" w:name="_Toc452033403"/>
      <w:r>
        <w:rPr>
          <w:rStyle w:val="IntenseEmphasis1"/>
          <w:rFonts w:cs="Arial"/>
        </w:rPr>
        <w:t>TEST INCIDENT REPORT: F00</w:t>
      </w:r>
      <w:r w:rsidR="00007850">
        <w:rPr>
          <w:rStyle w:val="IntenseEmphasis1"/>
          <w:rFonts w:cs="Arial"/>
          <w:lang w:val="en-MY"/>
        </w:rPr>
        <w:t xml:space="preserve">5 </w:t>
      </w:r>
      <w:r w:rsidR="00007850">
        <w:rPr>
          <w:rStyle w:val="IntenseEmphasis1"/>
          <w:rFonts w:cs="Arial"/>
        </w:rPr>
        <w:t>(</w:t>
      </w:r>
      <w:r w:rsidR="00007850">
        <w:rPr>
          <w:rStyle w:val="IntenseEmphasis1"/>
          <w:rFonts w:cs="Arial"/>
          <w:lang w:val="en-MY"/>
        </w:rPr>
        <w:t>Delete Existing User</w:t>
      </w:r>
      <w:r w:rsidR="00007850">
        <w:rPr>
          <w:rStyle w:val="IntenseEmphasis1"/>
          <w:rFonts w:cs="Arial"/>
        </w:rPr>
        <w:t>)</w:t>
      </w:r>
      <w:bookmarkEnd w:id="0"/>
    </w:p>
    <w:p w:rsidR="00C03B17" w:rsidRDefault="00C03B17"/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907"/>
      </w:tblGrid>
      <w:tr w:rsidR="00C03B17">
        <w:tc>
          <w:tcPr>
            <w:tcW w:w="13325" w:type="dxa"/>
            <w:gridSpan w:val="2"/>
            <w:shd w:val="clear" w:color="auto" w:fill="C0C0C0"/>
          </w:tcPr>
          <w:p w:rsidR="00C03B17" w:rsidRDefault="00007850">
            <w:pPr>
              <w:rPr>
                <w:rFonts w:cs="Arial"/>
                <w:i/>
                <w:iCs/>
                <w:color w:val="0000FF"/>
              </w:rPr>
            </w:pPr>
            <w:r>
              <w:rPr>
                <w:rFonts w:cs="Arial"/>
              </w:rPr>
              <w:t xml:space="preserve">Incident report identifier </w:t>
            </w:r>
          </w:p>
        </w:tc>
      </w:tr>
      <w:tr w:rsidR="00C03B17">
        <w:tc>
          <w:tcPr>
            <w:tcW w:w="1418" w:type="dxa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Scope</w:t>
            </w:r>
          </w:p>
        </w:tc>
        <w:tc>
          <w:tcPr>
            <w:tcW w:w="11907" w:type="dxa"/>
          </w:tcPr>
          <w:p w:rsidR="00C03B17" w:rsidRDefault="00007850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The scope of this Test Incident Report is on any incident occurred based on Test Procedure executed on </w:t>
            </w:r>
            <w:r w:rsidR="008D5CB6" w:rsidRPr="008D5CB6">
              <w:rPr>
                <w:rFonts w:cs="Arial"/>
                <w:iCs/>
              </w:rPr>
              <w:t>Door Access System via Fingerprint</w:t>
            </w:r>
            <w:r w:rsidRPr="008D5CB6">
              <w:rPr>
                <w:rFonts w:cs="Arial"/>
                <w:iCs/>
              </w:rPr>
              <w:t xml:space="preserve"> </w:t>
            </w:r>
            <w:r w:rsidR="008D5CB6">
              <w:rPr>
                <w:rFonts w:cs="Arial"/>
                <w:iCs/>
              </w:rPr>
              <w:t xml:space="preserve">with GSM </w:t>
            </w:r>
            <w:r>
              <w:rPr>
                <w:rFonts w:cs="Arial"/>
                <w:iCs/>
                <w:color w:val="FF0000"/>
              </w:rPr>
              <w:t>(ST</w:t>
            </w:r>
            <w:r w:rsidRPr="008D5CB6">
              <w:rPr>
                <w:rFonts w:cs="Arial"/>
                <w:iCs/>
              </w:rPr>
              <w:t>_</w:t>
            </w:r>
            <w:r w:rsidR="008D5CB6" w:rsidRPr="008D5CB6">
              <w:rPr>
                <w:rFonts w:cs="Arial"/>
                <w:iCs/>
              </w:rPr>
              <w:t>ReSMART</w:t>
            </w:r>
            <w:r w:rsidRPr="008D5CB6">
              <w:rPr>
                <w:rFonts w:cs="Arial"/>
                <w:iCs/>
              </w:rPr>
              <w:t>_1.1)</w:t>
            </w:r>
            <w:r>
              <w:rPr>
                <w:rFonts w:cs="Arial"/>
                <w:iCs/>
              </w:rPr>
              <w:t xml:space="preserve"> v1.1 and </w:t>
            </w:r>
            <w:r>
              <w:rPr>
                <w:rFonts w:cs="Arial"/>
                <w:iCs/>
                <w:lang w:val="en-MY"/>
              </w:rPr>
              <w:t xml:space="preserve">Delete </w:t>
            </w:r>
            <w:r>
              <w:rPr>
                <w:rFonts w:cs="Arial"/>
                <w:iCs/>
                <w:lang w:val="en-MY"/>
              </w:rPr>
              <w:t>Existing User</w:t>
            </w:r>
            <w:r>
              <w:rPr>
                <w:rFonts w:cs="Arial"/>
                <w:iCs/>
              </w:rPr>
              <w:t xml:space="preserve"> (F00</w:t>
            </w:r>
            <w:r>
              <w:rPr>
                <w:rFonts w:cs="Arial"/>
                <w:iCs/>
                <w:lang w:val="en-MY"/>
              </w:rPr>
              <w:t>5</w:t>
            </w:r>
            <w:r>
              <w:rPr>
                <w:rFonts w:cs="Arial"/>
                <w:iCs/>
              </w:rPr>
              <w:t>) in which took place during Test Execution only.</w:t>
            </w:r>
          </w:p>
        </w:tc>
      </w:tr>
      <w:tr w:rsidR="00C03B17">
        <w:trPr>
          <w:trHeight w:val="490"/>
        </w:trPr>
        <w:tc>
          <w:tcPr>
            <w:tcW w:w="1418" w:type="dxa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References</w:t>
            </w:r>
          </w:p>
        </w:tc>
        <w:tc>
          <w:tcPr>
            <w:tcW w:w="11907" w:type="dxa"/>
          </w:tcPr>
          <w:p w:rsidR="00C03B17" w:rsidRDefault="00007850">
            <w:pPr>
              <w:rPr>
                <w:rFonts w:cs="Arial"/>
                <w:iCs/>
              </w:rPr>
            </w:pPr>
            <w:proofErr w:type="spellStart"/>
            <w:r>
              <w:rPr>
                <w:rFonts w:cs="Arial"/>
                <w:iCs/>
                <w:lang w:val="en-MY"/>
              </w:rPr>
              <w:t>ReSMART</w:t>
            </w:r>
            <w:proofErr w:type="spellEnd"/>
            <w:r>
              <w:rPr>
                <w:rFonts w:cs="Arial"/>
                <w:iCs/>
              </w:rPr>
              <w:t>_TPS_</w:t>
            </w:r>
            <w:r>
              <w:rPr>
                <w:rFonts w:cs="Arial"/>
                <w:iCs/>
                <w:lang w:val="en-MY"/>
              </w:rPr>
              <w:t>5</w:t>
            </w:r>
            <w:r>
              <w:rPr>
                <w:rFonts w:cs="Arial"/>
                <w:iCs/>
              </w:rPr>
              <w:t>_1.0.0</w:t>
            </w:r>
          </w:p>
          <w:p w:rsidR="00C03B17" w:rsidRDefault="00007850">
            <w:pPr>
              <w:rPr>
                <w:rFonts w:cs="Arial"/>
                <w:iCs/>
              </w:rPr>
            </w:pPr>
            <w:proofErr w:type="spellStart"/>
            <w:r>
              <w:rPr>
                <w:rFonts w:cs="Arial"/>
                <w:iCs/>
                <w:lang w:val="en-MY"/>
              </w:rPr>
              <w:t>ReSMART</w:t>
            </w:r>
            <w:proofErr w:type="spellEnd"/>
            <w:r>
              <w:rPr>
                <w:rFonts w:cs="Arial"/>
                <w:iCs/>
              </w:rPr>
              <w:t>_TL_</w:t>
            </w:r>
            <w:r>
              <w:rPr>
                <w:rFonts w:cs="Arial"/>
                <w:iCs/>
                <w:lang w:val="en-MY"/>
              </w:rPr>
              <w:t>5</w:t>
            </w:r>
            <w:r>
              <w:rPr>
                <w:rFonts w:cs="Arial"/>
                <w:iCs/>
              </w:rPr>
              <w:t>_1.0.0</w:t>
            </w:r>
          </w:p>
        </w:tc>
      </w:tr>
    </w:tbl>
    <w:p w:rsidR="00C03B17" w:rsidRDefault="00C03B17">
      <w:pPr>
        <w:rPr>
          <w:rFonts w:cs="Arial"/>
        </w:rPr>
      </w:pPr>
    </w:p>
    <w:p w:rsidR="00C03B17" w:rsidRDefault="00C03B17">
      <w:pPr>
        <w:rPr>
          <w:rFonts w:cs="Arial"/>
        </w:rPr>
      </w:pPr>
    </w:p>
    <w:tbl>
      <w:tblPr>
        <w:tblW w:w="13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536"/>
        <w:gridCol w:w="6946"/>
      </w:tblGrid>
      <w:tr w:rsidR="00C03B17">
        <w:trPr>
          <w:trHeight w:val="256"/>
        </w:trPr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Test Incident Number: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03B17" w:rsidRDefault="00C24840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TIR-00-005</w:t>
            </w:r>
          </w:p>
        </w:tc>
      </w:tr>
      <w:tr w:rsidR="00C03B17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Summary</w:t>
            </w:r>
          </w:p>
        </w:tc>
      </w:tr>
      <w:tr w:rsidR="00C03B17">
        <w:trPr>
          <w:trHeight w:val="418"/>
        </w:trPr>
        <w:tc>
          <w:tcPr>
            <w:tcW w:w="13325" w:type="dxa"/>
            <w:gridSpan w:val="3"/>
            <w:shd w:val="clear" w:color="auto" w:fill="auto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does not react as according to the Test Case specified whereby the system </w:t>
            </w:r>
            <w:r w:rsidRPr="00007850">
              <w:rPr>
                <w:rFonts w:cs="Arial"/>
                <w:color w:val="FF0000"/>
              </w:rPr>
              <w:t xml:space="preserve">failed to read the account type in the function cash deposit of money market because of invalid account type </w:t>
            </w:r>
          </w:p>
        </w:tc>
      </w:tr>
      <w:tr w:rsidR="00C03B17">
        <w:tc>
          <w:tcPr>
            <w:tcW w:w="6379" w:type="dxa"/>
            <w:gridSpan w:val="2"/>
            <w:shd w:val="clear" w:color="auto" w:fill="D9D9D9" w:themeFill="background1" w:themeFillShade="D9"/>
          </w:tcPr>
          <w:p w:rsidR="00C03B17" w:rsidRDefault="00007850">
            <w:pPr>
              <w:tabs>
                <w:tab w:val="left" w:pos="2265"/>
              </w:tabs>
              <w:rPr>
                <w:rFonts w:cs="Arial"/>
              </w:rPr>
            </w:pPr>
            <w:r>
              <w:rPr>
                <w:rFonts w:cs="Arial"/>
              </w:rPr>
              <w:t>Date and Time Incident:</w:t>
            </w:r>
          </w:p>
        </w:tc>
        <w:tc>
          <w:tcPr>
            <w:tcW w:w="6946" w:type="dxa"/>
            <w:shd w:val="clear" w:color="auto" w:fill="FFFFFF" w:themeFill="background1"/>
          </w:tcPr>
          <w:p w:rsidR="00C03B17" w:rsidRDefault="00C24840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04/12</w:t>
            </w:r>
            <w:r w:rsidR="00007850">
              <w:rPr>
                <w:rFonts w:cs="Arial"/>
                <w:iCs/>
              </w:rPr>
              <w:t>/16</w:t>
            </w:r>
          </w:p>
        </w:tc>
      </w:tr>
      <w:tr w:rsidR="00C03B17">
        <w:trPr>
          <w:trHeight w:val="436"/>
        </w:trPr>
        <w:tc>
          <w:tcPr>
            <w:tcW w:w="6379" w:type="dxa"/>
            <w:gridSpan w:val="2"/>
            <w:shd w:val="clear" w:color="auto" w:fill="D9D9D9" w:themeFill="background1" w:themeFillShade="D9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Context:</w:t>
            </w:r>
          </w:p>
        </w:tc>
        <w:tc>
          <w:tcPr>
            <w:tcW w:w="6946" w:type="dxa"/>
            <w:shd w:val="clear" w:color="auto" w:fill="auto"/>
          </w:tcPr>
          <w:p w:rsidR="00C03B17" w:rsidRPr="00007850" w:rsidRDefault="00007850">
            <w:pPr>
              <w:rPr>
                <w:rFonts w:cs="Arial"/>
                <w:iCs/>
                <w:color w:val="FF0000"/>
              </w:rPr>
            </w:pPr>
            <w:bookmarkStart w:id="1" w:name="_GoBack"/>
            <w:r w:rsidRPr="00007850">
              <w:rPr>
                <w:rFonts w:cs="Arial"/>
                <w:iCs/>
                <w:color w:val="FF0000"/>
              </w:rPr>
              <w:t xml:space="preserve">Automated Teller </w:t>
            </w:r>
            <w:r w:rsidRPr="00007850">
              <w:rPr>
                <w:rFonts w:cs="Arial"/>
                <w:iCs/>
                <w:color w:val="FF0000"/>
              </w:rPr>
              <w:t>Machine System</w:t>
            </w:r>
          </w:p>
          <w:p w:rsidR="00C03B17" w:rsidRDefault="00007850">
            <w:pPr>
              <w:rPr>
                <w:rFonts w:cs="Arial"/>
                <w:iCs/>
              </w:rPr>
            </w:pPr>
            <w:r w:rsidRPr="00007850">
              <w:rPr>
                <w:rFonts w:cs="Arial"/>
                <w:iCs/>
                <w:color w:val="FF0000"/>
              </w:rPr>
              <w:t>(ATMS_1.1)</w:t>
            </w:r>
            <w:bookmarkEnd w:id="1"/>
          </w:p>
        </w:tc>
      </w:tr>
      <w:tr w:rsidR="00C03B17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Description of Incident</w:t>
            </w:r>
          </w:p>
        </w:tc>
      </w:tr>
      <w:tr w:rsidR="00C03B17">
        <w:tc>
          <w:tcPr>
            <w:tcW w:w="1843" w:type="dxa"/>
            <w:shd w:val="clear" w:color="auto" w:fill="D9D9D9" w:themeFill="background1" w:themeFillShade="D9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Test Procedure: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C03B17" w:rsidRDefault="00007850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TP-0</w:t>
            </w:r>
            <w:r>
              <w:rPr>
                <w:rFonts w:cs="Arial"/>
                <w:iCs/>
                <w:lang w:val="en-MY"/>
              </w:rPr>
              <w:t>5</w:t>
            </w:r>
            <w:r>
              <w:rPr>
                <w:rFonts w:cs="Arial"/>
                <w:iCs/>
              </w:rPr>
              <w:t>-003</w:t>
            </w:r>
          </w:p>
        </w:tc>
      </w:tr>
      <w:tr w:rsidR="00C03B17">
        <w:tc>
          <w:tcPr>
            <w:tcW w:w="1843" w:type="dxa"/>
            <w:shd w:val="clear" w:color="auto" w:fill="D9D9D9" w:themeFill="background1" w:themeFillShade="D9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Test Data: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C03B17" w:rsidRDefault="00007850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Press “Enter” after input 20 digit to deposit</w:t>
            </w:r>
          </w:p>
        </w:tc>
      </w:tr>
      <w:tr w:rsidR="00C03B17">
        <w:tc>
          <w:tcPr>
            <w:tcW w:w="1843" w:type="dxa"/>
            <w:shd w:val="clear" w:color="auto" w:fill="D9D9D9" w:themeFill="background1" w:themeFillShade="D9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Expected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C03B17" w:rsidRDefault="00007850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System is success to deposit</w:t>
            </w:r>
          </w:p>
        </w:tc>
      </w:tr>
      <w:tr w:rsidR="00C03B17">
        <w:tc>
          <w:tcPr>
            <w:tcW w:w="1843" w:type="dxa"/>
            <w:shd w:val="clear" w:color="auto" w:fill="D9D9D9" w:themeFill="background1" w:themeFillShade="D9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Actual Result: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C03B17" w:rsidRDefault="00007850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Failed which is invalid account type</w:t>
            </w:r>
          </w:p>
        </w:tc>
      </w:tr>
      <w:tr w:rsidR="00C03B17">
        <w:trPr>
          <w:trHeight w:val="2335"/>
        </w:trPr>
        <w:tc>
          <w:tcPr>
            <w:tcW w:w="1843" w:type="dxa"/>
            <w:shd w:val="clear" w:color="auto" w:fill="D9D9D9" w:themeFill="background1" w:themeFillShade="D9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Unexpected Outcome:</w:t>
            </w:r>
          </w:p>
        </w:tc>
        <w:tc>
          <w:tcPr>
            <w:tcW w:w="11482" w:type="dxa"/>
            <w:gridSpan w:val="2"/>
            <w:shd w:val="clear" w:color="auto" w:fill="auto"/>
          </w:tcPr>
          <w:p w:rsidR="00C03B17" w:rsidRDefault="00007850">
            <w:pPr>
              <w:rPr>
                <w:rFonts w:cs="Arial"/>
                <w:iCs/>
              </w:rPr>
            </w:pPr>
            <w:r>
              <w:rPr>
                <w:rFonts w:cs="Arial"/>
                <w:iCs/>
                <w:noProof/>
                <w:lang w:val="en-MY" w:eastAsia="en-MY"/>
              </w:rPr>
              <w:drawing>
                <wp:inline distT="0" distB="0" distL="0" distR="0">
                  <wp:extent cx="3638550" cy="2105025"/>
                  <wp:effectExtent l="0" t="0" r="0" b="9525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Picture 45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B17">
        <w:trPr>
          <w:trHeight w:val="895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03B17" w:rsidRDefault="0000785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Procedure to reproduce the incident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C03B17" w:rsidRDefault="00007850">
            <w:pPr>
              <w:pStyle w:val="ListParagraph1"/>
              <w:numPr>
                <w:ilvl w:val="0"/>
                <w:numId w:val="1"/>
              </w:numPr>
              <w:spacing w:line="240" w:lineRule="auto"/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Insert card 2</w:t>
            </w:r>
          </w:p>
          <w:p w:rsidR="00C03B17" w:rsidRDefault="00007850">
            <w:pPr>
              <w:pStyle w:val="ListParagraph1"/>
              <w:numPr>
                <w:ilvl w:val="0"/>
                <w:numId w:val="1"/>
              </w:numPr>
              <w:spacing w:line="240" w:lineRule="auto"/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Choose deposit</w:t>
            </w:r>
          </w:p>
          <w:p w:rsidR="00C03B17" w:rsidRDefault="00007850">
            <w:pPr>
              <w:pStyle w:val="ListParagraph1"/>
              <w:numPr>
                <w:ilvl w:val="0"/>
                <w:numId w:val="1"/>
              </w:numPr>
              <w:spacing w:line="240" w:lineRule="auto"/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Choose money market</w:t>
            </w:r>
          </w:p>
          <w:p w:rsidR="00C03B17" w:rsidRDefault="00007850">
            <w:pPr>
              <w:pStyle w:val="ListParagraph1"/>
              <w:numPr>
                <w:ilvl w:val="0"/>
                <w:numId w:val="1"/>
              </w:numPr>
              <w:spacing w:line="240" w:lineRule="auto"/>
              <w:jc w:val="left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Input digit 20 to deposit [TC-06-008]</w:t>
            </w:r>
          </w:p>
        </w:tc>
      </w:tr>
      <w:tr w:rsidR="00C03B17">
        <w:trPr>
          <w:trHeight w:val="32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03B17" w:rsidRDefault="0000785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 Environment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C03B17" w:rsidRDefault="00007850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Prototype – ATM machine Software Testing &amp; Maintenance</w:t>
            </w:r>
          </w:p>
        </w:tc>
      </w:tr>
      <w:tr w:rsidR="00C03B17">
        <w:trPr>
          <w:trHeight w:val="310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03B17" w:rsidRDefault="0000785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Attempt to repeat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C03B17" w:rsidRDefault="00007850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Procedure done 3 times continuously </w:t>
            </w:r>
            <w:r>
              <w:rPr>
                <w:rFonts w:cs="Arial"/>
                <w:iCs/>
              </w:rPr>
              <w:t>after incident 1</w:t>
            </w:r>
            <w:r>
              <w:rPr>
                <w:rFonts w:cs="Arial"/>
                <w:iCs/>
                <w:vertAlign w:val="superscript"/>
              </w:rPr>
              <w:t>st</w:t>
            </w:r>
            <w:r>
              <w:rPr>
                <w:rFonts w:cs="Arial"/>
                <w:iCs/>
              </w:rPr>
              <w:t xml:space="preserve"> discovered. Same result emerged.</w:t>
            </w:r>
          </w:p>
        </w:tc>
      </w:tr>
      <w:tr w:rsidR="00C03B17">
        <w:trPr>
          <w:trHeight w:val="301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03B17" w:rsidRDefault="0000785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Tester’s Name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C03B17" w:rsidRDefault="008C6492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Nabila Zainal</w:t>
            </w:r>
          </w:p>
        </w:tc>
      </w:tr>
      <w:tr w:rsidR="00C03B17">
        <w:trPr>
          <w:trHeight w:val="61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03B17" w:rsidRDefault="0000785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Observer’s Name (witness)</w:t>
            </w:r>
          </w:p>
        </w:tc>
        <w:tc>
          <w:tcPr>
            <w:tcW w:w="11482" w:type="dxa"/>
            <w:gridSpan w:val="2"/>
            <w:shd w:val="clear" w:color="auto" w:fill="auto"/>
            <w:vAlign w:val="center"/>
          </w:tcPr>
          <w:p w:rsidR="00C03B17" w:rsidRDefault="00C03B17">
            <w:pPr>
              <w:rPr>
                <w:rFonts w:cs="Arial"/>
                <w:iCs/>
              </w:rPr>
            </w:pPr>
          </w:p>
        </w:tc>
      </w:tr>
      <w:tr w:rsidR="00C03B17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Status of Incident</w:t>
            </w:r>
          </w:p>
        </w:tc>
      </w:tr>
      <w:tr w:rsidR="00C03B17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03B17" w:rsidRDefault="00C03B17">
            <w:pPr>
              <w:rPr>
                <w:rFonts w:cs="Arial"/>
              </w:rPr>
            </w:pPr>
          </w:p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Open                                                       </w:t>
            </w: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Assigned for Resolution                            </w:t>
            </w:r>
            <w:r>
              <w:rPr>
                <w:rFonts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</w:instrText>
            </w:r>
            <w:r>
              <w:rPr>
                <w:rFonts w:cs="Arial"/>
              </w:rPr>
              <w:instrText xml:space="preserve">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Retested with the fix confirmed</w:t>
            </w:r>
          </w:p>
          <w:p w:rsidR="00C03B17" w:rsidRDefault="00C03B17">
            <w:pPr>
              <w:rPr>
                <w:rFonts w:cs="Arial"/>
              </w:rPr>
            </w:pPr>
          </w:p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Approved for Resolution                              </w:t>
            </w:r>
            <w:r>
              <w:rPr>
                <w:rFonts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Fixed</w:t>
            </w:r>
          </w:p>
          <w:p w:rsidR="00C03B17" w:rsidRDefault="00C03B17">
            <w:pPr>
              <w:rPr>
                <w:rFonts w:cs="Arial"/>
              </w:rPr>
            </w:pPr>
          </w:p>
        </w:tc>
      </w:tr>
      <w:tr w:rsidR="00C03B17">
        <w:tc>
          <w:tcPr>
            <w:tcW w:w="13325" w:type="dxa"/>
            <w:gridSpan w:val="3"/>
            <w:shd w:val="clear" w:color="auto" w:fill="BFBFBF" w:themeFill="background1" w:themeFillShade="BF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 xml:space="preserve">Impact </w:t>
            </w:r>
          </w:p>
        </w:tc>
      </w:tr>
      <w:tr w:rsidR="00C03B17">
        <w:tc>
          <w:tcPr>
            <w:tcW w:w="13325" w:type="dxa"/>
            <w:gridSpan w:val="3"/>
            <w:shd w:val="clear" w:color="auto" w:fill="auto"/>
          </w:tcPr>
          <w:p w:rsidR="00C03B17" w:rsidRDefault="00C03B17">
            <w:pPr>
              <w:rPr>
                <w:rFonts w:cs="Arial"/>
              </w:rPr>
            </w:pPr>
          </w:p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Mission Critical : Application will not function or system fails</w:t>
            </w:r>
          </w:p>
          <w:p w:rsidR="00C03B17" w:rsidRDefault="00C03B17">
            <w:pPr>
              <w:rPr>
                <w:rFonts w:cs="Arial"/>
              </w:rPr>
            </w:pPr>
          </w:p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Major : Severe problems but possible  to work around</w:t>
            </w:r>
          </w:p>
          <w:p w:rsidR="00C03B17" w:rsidRDefault="00C03B17">
            <w:pPr>
              <w:rPr>
                <w:rFonts w:cs="Arial"/>
              </w:rPr>
            </w:pPr>
          </w:p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</w:instrText>
            </w:r>
            <w:r>
              <w:rPr>
                <w:rFonts w:cs="Arial"/>
              </w:rPr>
              <w:instrText xml:space="preserve">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Minor : Does not impact the functionality or usability of the process  is not according to requirements/design specifications</w:t>
            </w:r>
          </w:p>
          <w:p w:rsidR="00C03B17" w:rsidRDefault="00C03B17">
            <w:pPr>
              <w:rPr>
                <w:rFonts w:cs="Arial"/>
              </w:rPr>
            </w:pPr>
          </w:p>
        </w:tc>
      </w:tr>
      <w:tr w:rsidR="00C03B17"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Priority</w:t>
            </w:r>
          </w:p>
        </w:tc>
      </w:tr>
      <w:tr w:rsidR="00C03B17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C03B17" w:rsidRDefault="00C03B17">
            <w:pPr>
              <w:rPr>
                <w:rFonts w:cs="Arial"/>
              </w:rPr>
            </w:pPr>
          </w:p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Immediate : Must be fixed as soon as possible</w:t>
            </w:r>
          </w:p>
          <w:p w:rsidR="00C03B17" w:rsidRDefault="00C03B17">
            <w:pPr>
              <w:rPr>
                <w:rFonts w:cs="Arial"/>
              </w:rPr>
            </w:pPr>
          </w:p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Delayed : System is unstable but incident must be fixed prior to next le</w:t>
            </w:r>
            <w:r>
              <w:rPr>
                <w:rFonts w:cs="Arial"/>
              </w:rPr>
              <w:t>vel of test or shipment</w:t>
            </w:r>
          </w:p>
          <w:p w:rsidR="00C03B17" w:rsidRDefault="00C03B17">
            <w:pPr>
              <w:rPr>
                <w:rFonts w:cs="Arial"/>
              </w:rPr>
            </w:pPr>
          </w:p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>Deferred : Defect can be left in if necessary due to time or costs</w:t>
            </w:r>
          </w:p>
          <w:p w:rsidR="00C03B17" w:rsidRDefault="00C03B17">
            <w:pPr>
              <w:rPr>
                <w:rFonts w:cs="Arial"/>
              </w:rPr>
            </w:pPr>
          </w:p>
        </w:tc>
      </w:tr>
      <w:tr w:rsidR="00C03B17">
        <w:trPr>
          <w:trHeight w:val="197"/>
        </w:trPr>
        <w:tc>
          <w:tcPr>
            <w:tcW w:w="13325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3B17" w:rsidRDefault="00007850">
            <w:pPr>
              <w:rPr>
                <w:rFonts w:cs="Arial"/>
              </w:rPr>
            </w:pPr>
            <w:r>
              <w:rPr>
                <w:rFonts w:cs="Arial"/>
              </w:rPr>
              <w:t>Description of  the corrective action</w:t>
            </w:r>
          </w:p>
        </w:tc>
      </w:tr>
      <w:tr w:rsidR="00C03B17">
        <w:trPr>
          <w:trHeight w:val="680"/>
        </w:trPr>
        <w:tc>
          <w:tcPr>
            <w:tcW w:w="13325" w:type="dxa"/>
            <w:gridSpan w:val="3"/>
            <w:tcBorders>
              <w:bottom w:val="single" w:sz="4" w:space="0" w:color="auto"/>
            </w:tcBorders>
          </w:tcPr>
          <w:p w:rsidR="00C03B17" w:rsidRDefault="00007850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To discuss with the developer on fixing the </w:t>
            </w:r>
            <w:r>
              <w:rPr>
                <w:rFonts w:cs="Arial"/>
                <w:iCs/>
              </w:rPr>
              <w:t>cash deposit module. Developer shall fix the system to display the success of deposit and print the receipt</w:t>
            </w:r>
          </w:p>
        </w:tc>
      </w:tr>
    </w:tbl>
    <w:p w:rsidR="00C03B17" w:rsidRDefault="00C03B17">
      <w:pPr>
        <w:rPr>
          <w:rFonts w:cs="Arial"/>
          <w:i/>
          <w:color w:val="0000FF"/>
        </w:rPr>
      </w:pPr>
    </w:p>
    <w:p w:rsidR="00C03B17" w:rsidRDefault="00C03B17">
      <w:pPr>
        <w:rPr>
          <w:rFonts w:cs="Arial"/>
          <w:i/>
          <w:color w:val="0000FF"/>
        </w:rPr>
      </w:pPr>
    </w:p>
    <w:p w:rsidR="00C03B17" w:rsidRDefault="00C03B17">
      <w:pPr>
        <w:pStyle w:val="Heading1"/>
        <w:jc w:val="both"/>
        <w:rPr>
          <w:rFonts w:eastAsiaTheme="minorEastAsia" w:cstheme="minorBidi"/>
          <w:b w:val="0"/>
          <w:bCs w:val="0"/>
          <w:sz w:val="22"/>
          <w:szCs w:val="22"/>
        </w:rPr>
      </w:pPr>
    </w:p>
    <w:p w:rsidR="00C03B17" w:rsidRDefault="00C03B17"/>
    <w:sectPr w:rsidR="00C03B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415B6"/>
    <w:multiLevelType w:val="multilevel"/>
    <w:tmpl w:val="44541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8A"/>
    <w:rsid w:val="00007850"/>
    <w:rsid w:val="005E5D95"/>
    <w:rsid w:val="007303BA"/>
    <w:rsid w:val="007C158A"/>
    <w:rsid w:val="008C6492"/>
    <w:rsid w:val="008D5CB6"/>
    <w:rsid w:val="009559A5"/>
    <w:rsid w:val="00A4794A"/>
    <w:rsid w:val="00C03B17"/>
    <w:rsid w:val="00C24840"/>
    <w:rsid w:val="00DE5ABE"/>
    <w:rsid w:val="08B97ED2"/>
    <w:rsid w:val="762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1D26"/>
  <w15:docId w15:val="{34D2B58D-121E-4E7B-A2B6-C0C174B8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76" w:lineRule="auto"/>
      <w:jc w:val="both"/>
    </w:pPr>
    <w:rPr>
      <w:rFonts w:ascii="Arial" w:eastAsiaTheme="minorEastAsia" w:hAnsi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Theme="majorEastAsia" w:hAnsi="Arial" w:cstheme="majorBidi"/>
      <w:b/>
      <w:bCs/>
      <w:sz w:val="28"/>
      <w:szCs w:val="28"/>
      <w:lang w:val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359</Words>
  <Characters>2048</Characters>
  <Application>Microsoft Office Word</Application>
  <DocSecurity>0</DocSecurity>
  <Lines>17</Lines>
  <Paragraphs>4</Paragraphs>
  <ScaleCrop>false</ScaleCrop>
  <Company>HP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NABILA ZAINAL</cp:lastModifiedBy>
  <cp:revision>9</cp:revision>
  <dcterms:created xsi:type="dcterms:W3CDTF">2016-05-26T16:17:00Z</dcterms:created>
  <dcterms:modified xsi:type="dcterms:W3CDTF">2016-12-13T19:17:00Z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