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3A" w:rsidRPr="00FD7EC9" w:rsidRDefault="00E63A3A" w:rsidP="00E63A3A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bookmarkStart w:id="0" w:name="_Toc355797411"/>
      <w:r w:rsidRPr="00FD7EC9">
        <w:rPr>
          <w:rFonts w:ascii="Calibri" w:eastAsia="Calibri" w:hAnsi="Calibri"/>
        </w:rPr>
        <w:t>FACULTY OF COMPUTER SYSTEMS &amp; SOFTWARE ENGINEERING</w:t>
      </w:r>
    </w:p>
    <w:p w:rsidR="00E63A3A" w:rsidRPr="00FD7EC9" w:rsidRDefault="00E63A3A" w:rsidP="00E63A3A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FD7EC9">
        <w:rPr>
          <w:rFonts w:ascii="Calibri" w:eastAsia="Calibri" w:hAnsi="Calibri"/>
        </w:rPr>
        <w:t>BCS3323 - SOFTWARE TESTING &amp; MAINTENANCE</w:t>
      </w: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b/>
          <w:sz w:val="80"/>
          <w:szCs w:val="80"/>
          <w:lang w:val="en-US" w:eastAsia="en-US"/>
        </w:rPr>
      </w:pPr>
      <w:r w:rsidRPr="00E63A3A">
        <w:rPr>
          <w:rFonts w:ascii="Arial" w:eastAsiaTheme="minorHAnsi" w:hAnsi="Arial" w:cs="Arial"/>
          <w:b/>
          <w:sz w:val="80"/>
          <w:szCs w:val="80"/>
          <w:lang w:val="en-US" w:eastAsia="en-US"/>
        </w:rPr>
        <w:t xml:space="preserve">Test </w:t>
      </w:r>
      <w:r>
        <w:rPr>
          <w:rFonts w:ascii="Arial" w:eastAsiaTheme="minorHAnsi" w:hAnsi="Arial" w:cs="Arial"/>
          <w:b/>
          <w:sz w:val="80"/>
          <w:szCs w:val="80"/>
          <w:lang w:val="en-US" w:eastAsia="en-US"/>
        </w:rPr>
        <w:t>Summary Report</w:t>
      </w: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 xml:space="preserve">DOOR ACCESS SYSTEM VIA FINGERPRINT WITH GSM </w:t>
      </w:r>
    </w:p>
    <w:p w:rsidR="00E63A3A" w:rsidRPr="00E63A3A" w:rsidRDefault="00E63A3A" w:rsidP="00E63A3A">
      <w:pPr>
        <w:tabs>
          <w:tab w:val="left" w:pos="1440"/>
        </w:tabs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>(RESMART)</w:t>
      </w: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ab/>
      </w: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 xml:space="preserve">Independence Verification and Validation </w:t>
      </w: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>Version : 1.0.0</w:t>
      </w:r>
    </w:p>
    <w:p w:rsidR="00E63A3A" w:rsidRPr="00E63A3A" w:rsidRDefault="00E63A3A" w:rsidP="00E63A3A">
      <w:pPr>
        <w:spacing w:line="276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E63A3A">
        <w:rPr>
          <w:rFonts w:ascii="Arial" w:eastAsiaTheme="minorHAnsi" w:hAnsi="Arial" w:cs="Arial"/>
          <w:sz w:val="22"/>
          <w:szCs w:val="22"/>
          <w:lang w:val="en-US" w:eastAsia="en-US"/>
        </w:rPr>
        <w:t>Date      : 04/12/2016</w:t>
      </w: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763D04" w:rsidRPr="006E2FB8" w:rsidRDefault="00763D04" w:rsidP="00763D04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763D04" w:rsidRDefault="00763D04" w:rsidP="00763D04">
      <w:pPr>
        <w:spacing w:line="276" w:lineRule="auto"/>
        <w:rPr>
          <w:rFonts w:ascii="Arial" w:eastAsiaTheme="minorHAnsi" w:hAnsi="Arial" w:cs="Arial"/>
          <w:color w:val="0070C0"/>
          <w:sz w:val="40"/>
          <w:szCs w:val="40"/>
          <w:lang w:val="en-US" w:eastAsia="en-US"/>
        </w:rPr>
      </w:pPr>
    </w:p>
    <w:p w:rsidR="00763D04" w:rsidRDefault="00763D04" w:rsidP="00763D04">
      <w:pPr>
        <w:spacing w:after="200" w:line="276" w:lineRule="auto"/>
        <w:rPr>
          <w:rFonts w:ascii="Arial" w:eastAsiaTheme="minorHAnsi" w:hAnsi="Arial" w:cs="Arial"/>
          <w:color w:val="0070C0"/>
          <w:sz w:val="40"/>
          <w:szCs w:val="40"/>
          <w:lang w:val="en-US" w:eastAsia="en-US"/>
        </w:rPr>
      </w:pPr>
      <w:r>
        <w:rPr>
          <w:rFonts w:ascii="Arial" w:eastAsiaTheme="minorHAnsi" w:hAnsi="Arial" w:cs="Arial"/>
          <w:color w:val="0070C0"/>
          <w:sz w:val="40"/>
          <w:szCs w:val="40"/>
          <w:lang w:val="en-US" w:eastAsia="en-US"/>
        </w:rPr>
        <w:br w:type="page"/>
      </w:r>
    </w:p>
    <w:p w:rsidR="00763D04" w:rsidRPr="006E2FB8" w:rsidRDefault="00763D04" w:rsidP="00763D04">
      <w:pPr>
        <w:spacing w:line="276" w:lineRule="auto"/>
        <w:rPr>
          <w:rFonts w:ascii="Arial" w:eastAsiaTheme="minorHAnsi" w:hAnsi="Arial" w:cs="Arial"/>
          <w:color w:val="0070C0"/>
          <w:sz w:val="40"/>
          <w:szCs w:val="40"/>
          <w:lang w:val="en-US" w:eastAsia="en-US"/>
        </w:rPr>
        <w:sectPr w:rsidR="00763D04" w:rsidRPr="006E2FB8" w:rsidSect="00A448D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763D04" w:rsidRPr="00E63A3A" w:rsidRDefault="00763D04" w:rsidP="00763D04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</w:pPr>
      <w:bookmarkStart w:id="1" w:name="_Toc355793871"/>
      <w:bookmarkStart w:id="2" w:name="_Toc356740510"/>
      <w:r w:rsidRPr="00E63A3A">
        <w:rPr>
          <w:rFonts w:ascii="Times New Roman" w:eastAsiaTheme="majorEastAsia" w:hAnsi="Times New Roman"/>
          <w:b/>
          <w:bCs/>
          <w:sz w:val="24"/>
          <w:lang w:val="en-US" w:eastAsia="en-US"/>
        </w:rPr>
        <w:lastRenderedPageBreak/>
        <w:t>Document Control</w:t>
      </w:r>
      <w:bookmarkEnd w:id="1"/>
      <w:bookmarkEnd w:id="2"/>
    </w:p>
    <w:p w:rsidR="00763D04" w:rsidRPr="00E63A3A" w:rsidRDefault="00763D04" w:rsidP="00763D04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tbl>
      <w:tblPr>
        <w:tblStyle w:val="TableGrid1"/>
        <w:tblW w:w="9324" w:type="dxa"/>
        <w:jc w:val="center"/>
        <w:tblLook w:val="04A0"/>
      </w:tblPr>
      <w:tblGrid>
        <w:gridCol w:w="2660"/>
        <w:gridCol w:w="6664"/>
      </w:tblGrid>
      <w:tr w:rsidR="00763D04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Test Summary Report</w:t>
            </w:r>
          </w:p>
        </w:tc>
      </w:tr>
      <w:tr w:rsidR="00763D04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763D04" w:rsidRPr="00E63A3A" w:rsidRDefault="00876EFA" w:rsidP="00876EFA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ReSMART_TSR_1</w:t>
            </w:r>
          </w:p>
        </w:tc>
      </w:tr>
      <w:tr w:rsidR="00876EFA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76EFA" w:rsidRPr="00E63A3A" w:rsidRDefault="00876EFA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664" w:type="dxa"/>
            <w:vAlign w:val="center"/>
          </w:tcPr>
          <w:p w:rsidR="00876EFA" w:rsidRPr="00E63A3A" w:rsidRDefault="00876EFA" w:rsidP="00A017F3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</w:tr>
      <w:tr w:rsidR="00876EFA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76EFA" w:rsidRPr="00E63A3A" w:rsidRDefault="00876EFA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876EFA" w:rsidRPr="00E63A3A" w:rsidRDefault="00876EFA" w:rsidP="00876EFA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BETA_RESMART</w:t>
            </w:r>
          </w:p>
        </w:tc>
      </w:tr>
      <w:tr w:rsidR="00876EFA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76EFA" w:rsidRPr="00E63A3A" w:rsidRDefault="00876EFA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64" w:type="dxa"/>
            <w:vAlign w:val="center"/>
          </w:tcPr>
          <w:p w:rsidR="00876EFA" w:rsidRPr="00E63A3A" w:rsidRDefault="00876EFA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In Use</w:t>
            </w:r>
          </w:p>
        </w:tc>
      </w:tr>
      <w:tr w:rsidR="00876EFA" w:rsidRPr="00E63A3A" w:rsidTr="00A0223E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876EFA" w:rsidRPr="00E63A3A" w:rsidRDefault="00876EFA" w:rsidP="00A0223E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876EFA" w:rsidRPr="00E63A3A" w:rsidRDefault="0061502F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</w:tr>
    </w:tbl>
    <w:p w:rsidR="00763D04" w:rsidRPr="00E63A3A" w:rsidRDefault="00763D04" w:rsidP="00763D04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tbl>
      <w:tblPr>
        <w:tblStyle w:val="TableGrid1"/>
        <w:tblW w:w="9356" w:type="dxa"/>
        <w:tblInd w:w="108" w:type="dxa"/>
        <w:tblLook w:val="04A0"/>
      </w:tblPr>
      <w:tblGrid>
        <w:gridCol w:w="3960"/>
        <w:gridCol w:w="2316"/>
        <w:gridCol w:w="3080"/>
      </w:tblGrid>
      <w:tr w:rsidR="00763D04" w:rsidRPr="00E63A3A" w:rsidTr="0061502F">
        <w:trPr>
          <w:trHeight w:val="397"/>
        </w:trPr>
        <w:tc>
          <w:tcPr>
            <w:tcW w:w="3960" w:type="dxa"/>
            <w:shd w:val="clear" w:color="auto" w:fill="BFBFBF" w:themeFill="background1" w:themeFillShade="BF"/>
            <w:vAlign w:val="center"/>
          </w:tcPr>
          <w:p w:rsidR="00763D04" w:rsidRPr="00E63A3A" w:rsidRDefault="00763D04" w:rsidP="00A0223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6" w:type="dxa"/>
            <w:shd w:val="clear" w:color="auto" w:fill="BFBFBF" w:themeFill="background1" w:themeFillShade="BF"/>
            <w:vAlign w:val="center"/>
          </w:tcPr>
          <w:p w:rsidR="00763D04" w:rsidRPr="00E63A3A" w:rsidRDefault="00763D04" w:rsidP="00A0223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763D04" w:rsidRPr="00E63A3A" w:rsidRDefault="00763D04" w:rsidP="00A0223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E63A3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</w:tr>
      <w:tr w:rsidR="00763D04" w:rsidRPr="00E63A3A" w:rsidTr="0061502F">
        <w:trPr>
          <w:trHeight w:val="748"/>
        </w:trPr>
        <w:tc>
          <w:tcPr>
            <w:tcW w:w="3960" w:type="dxa"/>
          </w:tcPr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Prepared By:</w:t>
            </w:r>
          </w:p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Razanalia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Erma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Razali</w:t>
            </w:r>
            <w:proofErr w:type="spellEnd"/>
          </w:p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 xml:space="preserve">Nabila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Zainal</w:t>
            </w:r>
            <w:proofErr w:type="spellEnd"/>
          </w:p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</w:tcPr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System Analyst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</w:tr>
      <w:tr w:rsidR="00763D04" w:rsidRPr="00E63A3A" w:rsidTr="0061502F">
        <w:trPr>
          <w:trHeight w:val="716"/>
        </w:trPr>
        <w:tc>
          <w:tcPr>
            <w:tcW w:w="3960" w:type="dxa"/>
          </w:tcPr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Prepared By:</w:t>
            </w:r>
          </w:p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Afifah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Zuhdi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Hashim</w:t>
            </w:r>
            <w:proofErr w:type="spellEnd"/>
          </w:p>
          <w:p w:rsidR="00763D04" w:rsidRPr="00E63A3A" w:rsidRDefault="0061502F" w:rsidP="0061502F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Tengku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Nazihah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Ungku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Setea</w:t>
            </w:r>
            <w:proofErr w:type="spellEnd"/>
          </w:p>
        </w:tc>
        <w:tc>
          <w:tcPr>
            <w:tcW w:w="2316" w:type="dxa"/>
          </w:tcPr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Tester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</w:tr>
      <w:tr w:rsidR="00763D04" w:rsidRPr="00E63A3A" w:rsidTr="0061502F">
        <w:trPr>
          <w:trHeight w:val="840"/>
        </w:trPr>
        <w:tc>
          <w:tcPr>
            <w:tcW w:w="3960" w:type="dxa"/>
          </w:tcPr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Reviewed By:</w:t>
            </w:r>
          </w:p>
          <w:p w:rsidR="00763D04" w:rsidRPr="00E63A3A" w:rsidRDefault="0061502F" w:rsidP="0061502F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Normaliana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Che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2316" w:type="dxa"/>
          </w:tcPr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Test Leader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</w:tr>
      <w:tr w:rsidR="00763D04" w:rsidRPr="00E63A3A" w:rsidTr="0061502F">
        <w:trPr>
          <w:trHeight w:val="838"/>
        </w:trPr>
        <w:tc>
          <w:tcPr>
            <w:tcW w:w="3960" w:type="dxa"/>
          </w:tcPr>
          <w:p w:rsidR="0061502F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 xml:space="preserve">Verified By: </w:t>
            </w:r>
          </w:p>
          <w:p w:rsidR="00763D04" w:rsidRPr="00E63A3A" w:rsidRDefault="0061502F" w:rsidP="0061502F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 xml:space="preserve">Dr 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AbdulRahman</w:t>
            </w:r>
            <w:proofErr w:type="spellEnd"/>
            <w:r w:rsidRPr="00E63A3A">
              <w:rPr>
                <w:rFonts w:ascii="Times New Roman" w:hAnsi="Times New Roman"/>
                <w:sz w:val="24"/>
                <w:szCs w:val="24"/>
              </w:rPr>
              <w:t xml:space="preserve"> Ahmed Mohammed Al-</w:t>
            </w:r>
            <w:proofErr w:type="spellStart"/>
            <w:r w:rsidRPr="00E63A3A">
              <w:rPr>
                <w:rFonts w:ascii="Times New Roman" w:hAnsi="Times New Roman"/>
                <w:sz w:val="24"/>
                <w:szCs w:val="24"/>
              </w:rPr>
              <w:t>Sewar</w:t>
            </w:r>
            <w:proofErr w:type="spellEnd"/>
          </w:p>
        </w:tc>
        <w:tc>
          <w:tcPr>
            <w:tcW w:w="2316" w:type="dxa"/>
          </w:tcPr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02F" w:rsidRPr="00E63A3A" w:rsidRDefault="0061502F" w:rsidP="006150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:rsidR="00763D04" w:rsidRPr="00E63A3A" w:rsidRDefault="00763D04" w:rsidP="00A0223E">
            <w:pPr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</w:tr>
    </w:tbl>
    <w:p w:rsidR="00763D04" w:rsidRPr="00E63A3A" w:rsidRDefault="00763D04" w:rsidP="00763D04">
      <w:pPr>
        <w:spacing w:line="276" w:lineRule="auto"/>
        <w:jc w:val="both"/>
        <w:rPr>
          <w:rFonts w:ascii="Times New Roman" w:eastAsiaTheme="minorHAnsi" w:hAnsi="Times New Roman"/>
          <w:sz w:val="24"/>
          <w:lang w:val="en-US" w:eastAsia="en-US"/>
        </w:rPr>
      </w:pPr>
    </w:p>
    <w:p w:rsidR="00763D04" w:rsidRPr="00E63A3A" w:rsidRDefault="00763D04" w:rsidP="00763D04">
      <w:pPr>
        <w:keepNext/>
        <w:keepLines/>
        <w:spacing w:line="276" w:lineRule="auto"/>
        <w:jc w:val="center"/>
        <w:outlineLvl w:val="0"/>
        <w:rPr>
          <w:rFonts w:ascii="Times New Roman" w:eastAsiaTheme="majorEastAsia" w:hAnsi="Times New Roman"/>
          <w:b/>
          <w:bCs/>
          <w:sz w:val="24"/>
          <w:lang w:val="en-US" w:eastAsia="en-US"/>
        </w:rPr>
        <w:sectPr w:rsidR="00763D04" w:rsidRPr="00E63A3A" w:rsidSect="00910E9B">
          <w:headerReference w:type="even" r:id="rId13"/>
          <w:head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61502F" w:rsidRPr="00E63A3A" w:rsidRDefault="0061502F" w:rsidP="006150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355797019"/>
      <w:bookmarkStart w:id="4" w:name="_Toc469514249"/>
      <w:r w:rsidRPr="00E63A3A">
        <w:rPr>
          <w:rFonts w:ascii="Times New Roman" w:hAnsi="Times New Roman" w:cs="Times New Roman"/>
          <w:sz w:val="24"/>
          <w:szCs w:val="24"/>
        </w:rPr>
        <w:lastRenderedPageBreak/>
        <w:t>Version History</w:t>
      </w:r>
      <w:bookmarkEnd w:id="3"/>
      <w:bookmarkEnd w:id="4"/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1183"/>
        <w:gridCol w:w="1674"/>
        <w:gridCol w:w="1673"/>
        <w:gridCol w:w="4938"/>
      </w:tblGrid>
      <w:tr w:rsidR="0061502F" w:rsidRPr="00E63A3A" w:rsidTr="0061502F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674" w:type="dxa"/>
            <w:shd w:val="clear" w:color="auto" w:fill="BFBFBF" w:themeFill="background1" w:themeFillShade="BF"/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938" w:type="dxa"/>
            <w:shd w:val="clear" w:color="auto" w:fill="BFBFBF" w:themeFill="background1" w:themeFillShade="BF"/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Amendments</w:t>
            </w:r>
          </w:p>
        </w:tc>
      </w:tr>
      <w:tr w:rsidR="0061502F" w:rsidRPr="00E63A3A" w:rsidTr="0061502F">
        <w:trPr>
          <w:trHeight w:val="397"/>
        </w:trPr>
        <w:tc>
          <w:tcPr>
            <w:tcW w:w="1183" w:type="dxa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1.0.0</w:t>
            </w:r>
          </w:p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4/12/2016</w:t>
            </w:r>
          </w:p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4938" w:type="dxa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Original document</w:t>
            </w:r>
          </w:p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356728668"/>
      <w:bookmarkStart w:id="6" w:name="_Toc356740512"/>
      <w:bookmarkStart w:id="7" w:name="_Toc469514250"/>
      <w:r w:rsidRPr="00E63A3A">
        <w:rPr>
          <w:rFonts w:ascii="Times New Roman" w:hAnsi="Times New Roman" w:cs="Times New Roman"/>
          <w:sz w:val="24"/>
          <w:szCs w:val="24"/>
        </w:rPr>
        <w:t>Distribution List</w:t>
      </w:r>
      <w:bookmarkEnd w:id="5"/>
      <w:bookmarkEnd w:id="6"/>
      <w:bookmarkEnd w:id="7"/>
    </w:p>
    <w:p w:rsidR="0061502F" w:rsidRPr="00E63A3A" w:rsidRDefault="0061502F" w:rsidP="0061502F">
      <w:pPr>
        <w:keepNext/>
        <w:keepLines/>
        <w:jc w:val="center"/>
        <w:outlineLvl w:val="0"/>
        <w:rPr>
          <w:rFonts w:ascii="Times New Roman" w:eastAsia="Calibri" w:hAnsi="Times New Roman"/>
          <w:b/>
          <w:bCs/>
          <w:sz w:val="24"/>
        </w:rPr>
      </w:pPr>
    </w:p>
    <w:tbl>
      <w:tblPr>
        <w:tblStyle w:val="TableGrid11"/>
        <w:tblW w:w="9450" w:type="dxa"/>
        <w:tblInd w:w="738" w:type="dxa"/>
        <w:tblLook w:val="04A0"/>
      </w:tblPr>
      <w:tblGrid>
        <w:gridCol w:w="1022"/>
        <w:gridCol w:w="1346"/>
        <w:gridCol w:w="1323"/>
        <w:gridCol w:w="1282"/>
        <w:gridCol w:w="1574"/>
        <w:gridCol w:w="1318"/>
        <w:gridCol w:w="1585"/>
      </w:tblGrid>
      <w:tr w:rsidR="0061502F" w:rsidRPr="00E63A3A" w:rsidTr="0061502F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Controlled Copy No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Recipient Name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3A3A">
              <w:rPr>
                <w:rFonts w:ascii="Times New Roman" w:hAnsi="Times New Roman"/>
                <w:b/>
                <w:sz w:val="24"/>
                <w:szCs w:val="24"/>
              </w:rPr>
              <w:t>Return Date</w:t>
            </w:r>
          </w:p>
        </w:tc>
      </w:tr>
      <w:tr w:rsidR="0061502F" w:rsidRPr="00E63A3A" w:rsidTr="0061502F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Alpha Test-Co QA Dept.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502F" w:rsidRPr="00E63A3A" w:rsidTr="0061502F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Alpha Test-Co Test Team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3A3A">
              <w:rPr>
                <w:rFonts w:ascii="Times New Roman" w:hAnsi="Times New Roman"/>
                <w:sz w:val="24"/>
                <w:szCs w:val="24"/>
              </w:rPr>
              <w:t>04/12/2016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02F" w:rsidRPr="00E63A3A" w:rsidRDefault="0061502F" w:rsidP="00A017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502F" w:rsidRPr="00E63A3A" w:rsidRDefault="0061502F" w:rsidP="00763D0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763D0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1502F" w:rsidRPr="00E63A3A" w:rsidRDefault="0061502F" w:rsidP="00763D0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1502F" w:rsidRPr="00E63A3A" w:rsidRDefault="0061502F" w:rsidP="00763D0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61502F" w:rsidRPr="00E63A3A" w:rsidRDefault="0061502F" w:rsidP="0061502F">
      <w:pPr>
        <w:rPr>
          <w:rFonts w:ascii="Times New Roman" w:hAnsi="Times New Roman"/>
          <w:sz w:val="24"/>
        </w:rPr>
      </w:pPr>
    </w:p>
    <w:p w:rsidR="00A403BF" w:rsidRPr="00E63A3A" w:rsidRDefault="00A403BF" w:rsidP="00A403BF">
      <w:pPr>
        <w:jc w:val="center"/>
        <w:rPr>
          <w:rFonts w:ascii="Times New Roman" w:hAnsi="Times New Roman"/>
          <w:sz w:val="24"/>
        </w:rPr>
      </w:pPr>
    </w:p>
    <w:p w:rsidR="00A403BF" w:rsidRPr="00E63A3A" w:rsidRDefault="00A403BF" w:rsidP="00A403BF">
      <w:pPr>
        <w:rPr>
          <w:rFonts w:ascii="Times New Roman" w:hAnsi="Times New Roman"/>
          <w:sz w:val="24"/>
        </w:rPr>
      </w:pPr>
    </w:p>
    <w:p w:rsidR="00A403BF" w:rsidRPr="00E63A3A" w:rsidRDefault="00A403BF" w:rsidP="00A403BF">
      <w:pPr>
        <w:rPr>
          <w:rFonts w:ascii="Times New Roman" w:hAnsi="Times New Roman"/>
          <w:sz w:val="24"/>
        </w:rPr>
      </w:pPr>
    </w:p>
    <w:p w:rsidR="00763D04" w:rsidRPr="00E63A3A" w:rsidRDefault="00763D04" w:rsidP="00A403BF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63A3A">
        <w:rPr>
          <w:rFonts w:ascii="Times New Roman" w:hAnsi="Times New Roman" w:cs="Times New Roman"/>
          <w:color w:val="auto"/>
          <w:sz w:val="24"/>
          <w:szCs w:val="24"/>
        </w:rPr>
        <w:lastRenderedPageBreak/>
        <w:t>TEST SUMMARY REPORT</w:t>
      </w:r>
      <w:bookmarkEnd w:id="0"/>
    </w:p>
    <w:p w:rsidR="00A403BF" w:rsidRPr="00E63A3A" w:rsidRDefault="00A403BF" w:rsidP="00A403BF">
      <w:pPr>
        <w:rPr>
          <w:rFonts w:ascii="Times New Roman" w:hAnsi="Times New Roman"/>
          <w:sz w:val="24"/>
        </w:rPr>
      </w:pPr>
    </w:p>
    <w:p w:rsidR="00A403BF" w:rsidRPr="00E63A3A" w:rsidRDefault="00A403BF" w:rsidP="00A403BF">
      <w:pPr>
        <w:rPr>
          <w:rFonts w:ascii="Times New Roman" w:hAnsi="Times New Roman"/>
          <w:sz w:val="24"/>
        </w:rPr>
      </w:pPr>
    </w:p>
    <w:p w:rsidR="00763D04" w:rsidRPr="00E63A3A" w:rsidRDefault="00763D04" w:rsidP="00763D04">
      <w:pPr>
        <w:jc w:val="right"/>
        <w:rPr>
          <w:rFonts w:ascii="Times New Roman" w:hAnsi="Times New Roman"/>
          <w:sz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3"/>
        <w:gridCol w:w="3101"/>
        <w:gridCol w:w="2401"/>
        <w:gridCol w:w="2567"/>
      </w:tblGrid>
      <w:tr w:rsidR="00763D04" w:rsidRPr="00E63A3A" w:rsidTr="00A0223E">
        <w:tc>
          <w:tcPr>
            <w:tcW w:w="10482" w:type="dxa"/>
            <w:gridSpan w:val="4"/>
            <w:shd w:val="clear" w:color="auto" w:fill="A6A6A6" w:themeFill="background1" w:themeFillShade="A6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General Information</w:t>
            </w:r>
          </w:p>
        </w:tc>
      </w:tr>
      <w:tr w:rsidR="00763D04" w:rsidRPr="00E63A3A" w:rsidTr="00A0223E">
        <w:tc>
          <w:tcPr>
            <w:tcW w:w="2413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 Report Description</w:t>
            </w:r>
          </w:p>
        </w:tc>
        <w:tc>
          <w:tcPr>
            <w:tcW w:w="8069" w:type="dxa"/>
            <w:gridSpan w:val="3"/>
          </w:tcPr>
          <w:p w:rsidR="00763D04" w:rsidRPr="00E63A3A" w:rsidRDefault="00763D04" w:rsidP="00A403BF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This test summary report will provide a summary on all fi</w:t>
            </w:r>
            <w:r w:rsidR="0061502F" w:rsidRPr="00E63A3A">
              <w:rPr>
                <w:rFonts w:ascii="Times New Roman" w:hAnsi="Times New Roman"/>
                <w:sz w:val="24"/>
              </w:rPr>
              <w:t>n</w:t>
            </w:r>
            <w:r w:rsidRPr="00E63A3A">
              <w:rPr>
                <w:rFonts w:ascii="Times New Roman" w:hAnsi="Times New Roman"/>
                <w:sz w:val="24"/>
              </w:rPr>
              <w:t xml:space="preserve">ding based on all report that have been created of </w:t>
            </w:r>
            <w:proofErr w:type="spellStart"/>
            <w:r w:rsidR="0061502F" w:rsidRPr="00E63A3A">
              <w:rPr>
                <w:rFonts w:ascii="Times New Roman" w:hAnsi="Times New Roman"/>
                <w:sz w:val="24"/>
              </w:rPr>
              <w:t>ReSMART</w:t>
            </w:r>
            <w:proofErr w:type="spellEnd"/>
          </w:p>
        </w:tc>
      </w:tr>
      <w:tr w:rsidR="00763D04" w:rsidRPr="00E63A3A" w:rsidTr="00A403BF">
        <w:tc>
          <w:tcPr>
            <w:tcW w:w="2413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Version Author</w:t>
            </w:r>
          </w:p>
        </w:tc>
        <w:tc>
          <w:tcPr>
            <w:tcW w:w="3101" w:type="dxa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Normaliana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Che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Zahari</w:t>
            </w:r>
            <w:proofErr w:type="spellEnd"/>
          </w:p>
        </w:tc>
        <w:tc>
          <w:tcPr>
            <w:tcW w:w="2401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  <w:lang w:val="en-US"/>
              </w:rPr>
              <w:t>Contact Number</w:t>
            </w:r>
          </w:p>
        </w:tc>
        <w:tc>
          <w:tcPr>
            <w:tcW w:w="2567" w:type="dxa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013-9137233</w:t>
            </w:r>
          </w:p>
        </w:tc>
      </w:tr>
      <w:tr w:rsidR="00763D04" w:rsidRPr="00E63A3A" w:rsidTr="00A0223E">
        <w:tc>
          <w:tcPr>
            <w:tcW w:w="2413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Associated test plan reference</w:t>
            </w:r>
          </w:p>
        </w:tc>
        <w:tc>
          <w:tcPr>
            <w:tcW w:w="8069" w:type="dxa"/>
            <w:gridSpan w:val="3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ReSMART_TP_2.0.0</w:t>
            </w:r>
          </w:p>
        </w:tc>
      </w:tr>
    </w:tbl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82"/>
      </w:tblGrid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Summary</w:t>
            </w: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 Status Report Summary</w:t>
            </w:r>
          </w:p>
        </w:tc>
      </w:tr>
      <w:tr w:rsidR="00763D04" w:rsidRPr="00E63A3A" w:rsidTr="00A0223E">
        <w:trPr>
          <w:trHeight w:val="665"/>
        </w:trPr>
        <w:tc>
          <w:tcPr>
            <w:tcW w:w="10482" w:type="dxa"/>
            <w:tcBorders>
              <w:bottom w:val="single" w:sz="4" w:space="0" w:color="auto"/>
            </w:tcBorders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r w:rsidRPr="00E63A3A">
              <w:rPr>
                <w:rFonts w:ascii="Times New Roman" w:hAnsi="Times New Roman"/>
                <w:iCs/>
                <w:sz w:val="24"/>
              </w:rPr>
              <w:t>The status of the test are as follow: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763"/>
              <w:gridCol w:w="3766"/>
              <w:gridCol w:w="2727"/>
            </w:tblGrid>
            <w:tr w:rsidR="00763D04" w:rsidRPr="00E63A3A" w:rsidTr="00A0223E">
              <w:tc>
                <w:tcPr>
                  <w:tcW w:w="3763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Number of Test Cases Planned to be Completed</w:t>
                  </w:r>
                </w:p>
              </w:tc>
              <w:tc>
                <w:tcPr>
                  <w:tcW w:w="3766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Number of Test Cases Remaining to be Executed</w:t>
                  </w:r>
                </w:p>
              </w:tc>
              <w:tc>
                <w:tcPr>
                  <w:tcW w:w="2727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Number of Test Cases Completed</w:t>
                  </w:r>
                </w:p>
              </w:tc>
            </w:tr>
            <w:tr w:rsidR="00763D04" w:rsidRPr="00E63A3A" w:rsidTr="00A0223E">
              <w:tc>
                <w:tcPr>
                  <w:tcW w:w="3763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3766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2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51</w:t>
                  </w:r>
                </w:p>
              </w:tc>
            </w:tr>
          </w:tbl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r w:rsidRPr="00E63A3A">
              <w:rPr>
                <w:rFonts w:ascii="Times New Roman" w:hAnsi="Times New Roman"/>
                <w:iCs/>
                <w:sz w:val="24"/>
              </w:rPr>
              <w:t>Current status of the Test Incident Report are as follow: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49"/>
              <w:gridCol w:w="2052"/>
              <w:gridCol w:w="2065"/>
              <w:gridCol w:w="2045"/>
              <w:gridCol w:w="2045"/>
            </w:tblGrid>
            <w:tr w:rsidR="00763D04" w:rsidRPr="00E63A3A" w:rsidTr="00A0223E">
              <w:tc>
                <w:tcPr>
                  <w:tcW w:w="2049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New (new incidents introduced in current iteration)</w:t>
                  </w:r>
                </w:p>
              </w:tc>
              <w:tc>
                <w:tcPr>
                  <w:tcW w:w="2052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Open (Incidents discovered from previous test iteration that are still pending to be resolved)</w:t>
                  </w:r>
                </w:p>
              </w:tc>
              <w:tc>
                <w:tcPr>
                  <w:tcW w:w="2065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Reject (Incidents that were rejected after investigation because it cannot be categorised as incident)</w:t>
                  </w:r>
                </w:p>
              </w:tc>
              <w:tc>
                <w:tcPr>
                  <w:tcW w:w="2045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Resolved (Incidents that have been confirmed resolved)</w:t>
                  </w:r>
                </w:p>
              </w:tc>
              <w:tc>
                <w:tcPr>
                  <w:tcW w:w="2045" w:type="dxa"/>
                  <w:shd w:val="clear" w:color="auto" w:fill="F2F2F2" w:themeFill="background1" w:themeFillShade="F2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Deferred (Incidents that have been deferred. Incidents are confirmed to be fixed for the next release version)</w:t>
                  </w:r>
                </w:p>
              </w:tc>
            </w:tr>
            <w:tr w:rsidR="00763D04" w:rsidRPr="00E63A3A" w:rsidTr="00A0223E">
              <w:tc>
                <w:tcPr>
                  <w:tcW w:w="2049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52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65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45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45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p w:rsidR="00A403BF" w:rsidRPr="00E63A3A" w:rsidRDefault="00A403BF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</w:tc>
      </w:tr>
      <w:tr w:rsidR="00763D04" w:rsidRPr="00E63A3A" w:rsidTr="00A0223E">
        <w:trPr>
          <w:trHeight w:val="205"/>
        </w:trPr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Document references</w:t>
            </w:r>
          </w:p>
        </w:tc>
      </w:tr>
      <w:tr w:rsidR="00763D04" w:rsidRPr="00E63A3A" w:rsidTr="00A0223E">
        <w:trPr>
          <w:trHeight w:val="696"/>
        </w:trPr>
        <w:tc>
          <w:tcPr>
            <w:tcW w:w="10482" w:type="dxa"/>
          </w:tcPr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Test Design Specification 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Test Log </w:t>
            </w:r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Test Case Specification Report </w:t>
            </w: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 Plan</w:t>
            </w:r>
          </w:p>
        </w:tc>
      </w:tr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lastRenderedPageBreak/>
              <w:t>Changes from Plans</w:t>
            </w:r>
          </w:p>
        </w:tc>
      </w:tr>
      <w:tr w:rsidR="00763D04" w:rsidRPr="00E63A3A" w:rsidTr="00A0223E">
        <w:trPr>
          <w:trHeight w:val="656"/>
        </w:trPr>
        <w:tc>
          <w:tcPr>
            <w:tcW w:w="10482" w:type="dxa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23"/>
              <w:gridCol w:w="3416"/>
              <w:gridCol w:w="3417"/>
            </w:tblGrid>
            <w:tr w:rsidR="00763D04" w:rsidRPr="00E63A3A" w:rsidTr="00A0223E">
              <w:tc>
                <w:tcPr>
                  <w:tcW w:w="3423" w:type="dxa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Number of Test Cases Remaining to be Executed</w:t>
                  </w:r>
                </w:p>
              </w:tc>
              <w:tc>
                <w:tcPr>
                  <w:tcW w:w="3416" w:type="dxa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 xml:space="preserve">Number of Test Cases to be Re-executed for Re-test due to Incident raised 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spacing w:line="276" w:lineRule="auto"/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b/>
                      <w:iCs/>
                      <w:sz w:val="24"/>
                      <w:szCs w:val="24"/>
                    </w:rPr>
                    <w:t>Total Number of Test Cases to be Executed and Re-executed</w:t>
                  </w:r>
                </w:p>
              </w:tc>
            </w:tr>
            <w:tr w:rsidR="00763D04" w:rsidRPr="00E63A3A" w:rsidTr="00A0223E">
              <w:tc>
                <w:tcPr>
                  <w:tcW w:w="3423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416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4"/>
              </w:rPr>
            </w:pPr>
          </w:p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i/>
                <w:iCs/>
                <w:color w:val="0000FF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Comprehensiveness assessment</w:t>
            </w:r>
          </w:p>
        </w:tc>
      </w:tr>
      <w:tr w:rsidR="00763D04" w:rsidRPr="00E63A3A" w:rsidTr="00A0223E">
        <w:trPr>
          <w:trHeight w:val="658"/>
        </w:trPr>
        <w:tc>
          <w:tcPr>
            <w:tcW w:w="10482" w:type="dxa"/>
            <w:tcBorders>
              <w:bottom w:val="single" w:sz="4" w:space="0" w:color="auto"/>
            </w:tcBorders>
          </w:tcPr>
          <w:p w:rsidR="00A403BF" w:rsidRPr="00E63A3A" w:rsidRDefault="00763D04" w:rsidP="00A403BF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For the time being, there is no incident has been found in requirement specification for operations of </w:t>
            </w:r>
            <w:proofErr w:type="spellStart"/>
            <w:r w:rsidR="00A403BF" w:rsidRPr="00E63A3A">
              <w:rPr>
                <w:rFonts w:ascii="Times New Roman" w:hAnsi="Times New Roman"/>
                <w:sz w:val="24"/>
              </w:rPr>
              <w:t>ReSMART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. </w:t>
            </w:r>
            <w:bookmarkStart w:id="8" w:name="_GoBack"/>
            <w:bookmarkEnd w:id="8"/>
          </w:p>
          <w:p w:rsidR="00763D04" w:rsidRPr="00E63A3A" w:rsidRDefault="00763D04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For the test coverage completeness, refer the table below:</w:t>
            </w:r>
          </w:p>
          <w:p w:rsidR="00763D04" w:rsidRPr="00E63A3A" w:rsidRDefault="00763D04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17"/>
              <w:gridCol w:w="3417"/>
              <w:gridCol w:w="3417"/>
            </w:tblGrid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document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Completed (%)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Date of completion (%)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Case Specification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05/12/2015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Design Specification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05/12/2015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Procedure Specification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05/12/2015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Plan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03/12/2015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Log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14/12/2015</w:t>
                  </w:r>
                </w:p>
              </w:tc>
            </w:tr>
            <w:tr w:rsidR="00763D04" w:rsidRPr="00E63A3A" w:rsidTr="00A0223E"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Test Completion Report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3417" w:type="dxa"/>
                </w:tcPr>
                <w:p w:rsidR="00763D04" w:rsidRPr="00E63A3A" w:rsidRDefault="00763D04" w:rsidP="00A0223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3A3A">
                    <w:rPr>
                      <w:rFonts w:ascii="Times New Roman" w:hAnsi="Times New Roman"/>
                      <w:sz w:val="24"/>
                      <w:szCs w:val="24"/>
                    </w:rPr>
                    <w:t>17/12/2015</w:t>
                  </w:r>
                </w:p>
              </w:tc>
            </w:tr>
          </w:tbl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403BF" w:rsidRPr="00E63A3A" w:rsidRDefault="00A403B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403BF" w:rsidRPr="00E63A3A" w:rsidRDefault="00A403B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403BF" w:rsidRPr="00E63A3A" w:rsidRDefault="00A403B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403BF" w:rsidRPr="00E63A3A" w:rsidRDefault="00A403B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D8470A" w:rsidRPr="00E63A3A" w:rsidRDefault="00D8470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lastRenderedPageBreak/>
              <w:t>F001 (Login)</w:t>
            </w: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63D04" w:rsidRPr="00E63A3A" w:rsidRDefault="00D8470A" w:rsidP="00D8470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5476875" cy="3194685"/>
                  <wp:effectExtent l="19050" t="0" r="9525" b="571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2F079F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E63A3A" w:rsidRPr="00E63A3A" w:rsidRDefault="00E63A3A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F079F" w:rsidRPr="00E63A3A" w:rsidRDefault="002F079F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lastRenderedPageBreak/>
              <w:t xml:space="preserve"> F002</w:t>
            </w:r>
            <w:r w:rsidR="00D8470A" w:rsidRPr="00E63A3A">
              <w:rPr>
                <w:rFonts w:ascii="Times New Roman" w:hAnsi="Times New Roman"/>
                <w:sz w:val="24"/>
              </w:rPr>
              <w:t xml:space="preserve">  (Add user)</w:t>
            </w:r>
          </w:p>
          <w:p w:rsidR="00763D04" w:rsidRPr="00E63A3A" w:rsidRDefault="002F079F" w:rsidP="00F6275F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5476875" cy="3194685"/>
                  <wp:effectExtent l="0" t="0" r="9525" b="2476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763D04" w:rsidRPr="00E63A3A" w:rsidRDefault="00763D04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A0223E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both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F003 (Search existing user)</w:t>
            </w: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4391025" cy="2762250"/>
                  <wp:effectExtent l="0" t="0" r="9525" b="1905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2007D3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E63A3A" w:rsidRDefault="00E63A3A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E63A3A" w:rsidRDefault="00E63A3A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E63A3A" w:rsidRDefault="00E63A3A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E63A3A" w:rsidRPr="00E63A3A" w:rsidRDefault="00E63A3A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F005 (Delete existing user)</w:t>
            </w: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4352925" cy="2752725"/>
                  <wp:effectExtent l="0" t="0" r="9525" b="9525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</w:p>
          <w:p w:rsidR="002007D3" w:rsidRPr="00E63A3A" w:rsidRDefault="002007D3" w:rsidP="002007D3">
            <w:pPr>
              <w:spacing w:line="276" w:lineRule="auto"/>
              <w:ind w:left="96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F008 (Change Password)</w:t>
            </w:r>
          </w:p>
          <w:p w:rsidR="00763D04" w:rsidRPr="00E63A3A" w:rsidRDefault="002007D3" w:rsidP="00E63A3A">
            <w:pPr>
              <w:spacing w:line="276" w:lineRule="auto"/>
              <w:ind w:left="96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noProof/>
                <w:sz w:val="24"/>
                <w:lang w:val="en-MY" w:eastAsia="en-MY"/>
              </w:rPr>
              <w:drawing>
                <wp:inline distT="0" distB="0" distL="0" distR="0">
                  <wp:extent cx="4114800" cy="3162300"/>
                  <wp:effectExtent l="0" t="0" r="19050" b="1905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Result Summary</w:t>
            </w:r>
          </w:p>
        </w:tc>
      </w:tr>
      <w:tr w:rsidR="00763D04" w:rsidRPr="00E63A3A" w:rsidTr="00A0223E">
        <w:trPr>
          <w:trHeight w:val="674"/>
        </w:trPr>
        <w:tc>
          <w:tcPr>
            <w:tcW w:w="10482" w:type="dxa"/>
          </w:tcPr>
          <w:p w:rsidR="00763D04" w:rsidRPr="00E63A3A" w:rsidRDefault="00763D04" w:rsidP="00A403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3A3A">
              <w:rPr>
                <w:rFonts w:ascii="Times New Roman" w:hAnsi="Times New Roman" w:cs="Times New Roman"/>
                <w:sz w:val="24"/>
                <w:szCs w:val="24"/>
              </w:rPr>
              <w:t xml:space="preserve">The overall quality of requirement specification for operation of </w:t>
            </w:r>
            <w:proofErr w:type="spellStart"/>
            <w:r w:rsidR="00A403BF" w:rsidRPr="00E63A3A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E63A3A">
              <w:rPr>
                <w:rFonts w:ascii="Times New Roman" w:hAnsi="Times New Roman" w:cs="Times New Roman"/>
                <w:sz w:val="24"/>
                <w:szCs w:val="24"/>
              </w:rPr>
              <w:t xml:space="preserve"> is considered as good because no incident found in the system.</w:t>
            </w:r>
          </w:p>
        </w:tc>
      </w:tr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A0223E"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Rationale for Decisions</w:t>
            </w:r>
          </w:p>
        </w:tc>
      </w:tr>
      <w:tr w:rsidR="00763D04" w:rsidRPr="00E63A3A" w:rsidTr="00A403BF">
        <w:trPr>
          <w:trHeight w:val="485"/>
        </w:trPr>
        <w:tc>
          <w:tcPr>
            <w:tcW w:w="10482" w:type="dxa"/>
          </w:tcPr>
          <w:p w:rsidR="00763D04" w:rsidRPr="00E63A3A" w:rsidRDefault="00A403BF" w:rsidP="00A0223E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ReSMART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r w:rsidR="00763D04" w:rsidRPr="00E63A3A">
              <w:rPr>
                <w:rFonts w:ascii="Times New Roman" w:hAnsi="Times New Roman"/>
                <w:sz w:val="24"/>
              </w:rPr>
              <w:t>pass all the condition due to nothing bad happened during testing process.</w:t>
            </w:r>
          </w:p>
        </w:tc>
      </w:tr>
      <w:tr w:rsidR="00763D04" w:rsidRPr="00E63A3A" w:rsidTr="00A0223E">
        <w:tc>
          <w:tcPr>
            <w:tcW w:w="104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A0223E">
        <w:trPr>
          <w:trHeight w:val="222"/>
        </w:trPr>
        <w:tc>
          <w:tcPr>
            <w:tcW w:w="10482" w:type="dxa"/>
            <w:shd w:val="clear" w:color="auto" w:fill="D9D9D9" w:themeFill="background1" w:themeFillShade="D9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Conclusion and Recommendation Based on Test Result</w:t>
            </w:r>
          </w:p>
        </w:tc>
      </w:tr>
      <w:tr w:rsidR="00763D04" w:rsidRPr="00E63A3A" w:rsidTr="00A0223E">
        <w:trPr>
          <w:trHeight w:val="470"/>
        </w:trPr>
        <w:tc>
          <w:tcPr>
            <w:tcW w:w="10482" w:type="dxa"/>
          </w:tcPr>
          <w:p w:rsidR="00763D04" w:rsidRPr="00E63A3A" w:rsidRDefault="00A403BF" w:rsidP="00A0223E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ReSMART</w:t>
            </w:r>
            <w:proofErr w:type="spellEnd"/>
            <w:r w:rsidR="00763D04" w:rsidRPr="00E63A3A">
              <w:rPr>
                <w:rFonts w:ascii="Times New Roman" w:hAnsi="Times New Roman"/>
                <w:sz w:val="24"/>
              </w:rPr>
              <w:t xml:space="preserve"> have passed the entire test.  Other than that, during the testing process of requirement specification, there is no incident occur when using the model. Thus,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ReSMART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r w:rsidR="00763D04" w:rsidRPr="00E63A3A">
              <w:rPr>
                <w:rFonts w:ascii="Times New Roman" w:hAnsi="Times New Roman"/>
                <w:sz w:val="24"/>
              </w:rPr>
              <w:t>safe and can be release for marketing.</w:t>
            </w:r>
          </w:p>
          <w:p w:rsidR="00763D04" w:rsidRPr="00E63A3A" w:rsidRDefault="00763D04" w:rsidP="00A0223E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/>
                <w:iCs/>
                <w:sz w:val="24"/>
                <w:lang w:val="en-US"/>
              </w:rPr>
            </w:pPr>
          </w:p>
        </w:tc>
      </w:tr>
    </w:tbl>
    <w:p w:rsidR="002007D3" w:rsidRPr="00E63A3A" w:rsidRDefault="002007D3" w:rsidP="00763D04">
      <w:pPr>
        <w:rPr>
          <w:rFonts w:ascii="Times New Roman" w:hAnsi="Times New Roman"/>
          <w:sz w:val="24"/>
        </w:rPr>
      </w:pPr>
    </w:p>
    <w:p w:rsidR="002007D3" w:rsidRPr="00E63A3A" w:rsidRDefault="002007D3" w:rsidP="00763D04">
      <w:pPr>
        <w:rPr>
          <w:rFonts w:ascii="Times New Roman" w:hAnsi="Times New Roman"/>
          <w:sz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94"/>
        <w:gridCol w:w="2250"/>
        <w:gridCol w:w="4338"/>
      </w:tblGrid>
      <w:tr w:rsidR="00763D04" w:rsidRPr="00E63A3A" w:rsidTr="00A0223E">
        <w:tc>
          <w:tcPr>
            <w:tcW w:w="10482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63D04" w:rsidRPr="00E63A3A" w:rsidRDefault="00763D04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Approvals</w:t>
            </w:r>
          </w:p>
        </w:tc>
      </w:tr>
      <w:tr w:rsidR="00763D04" w:rsidRPr="00E63A3A" w:rsidTr="002007D3">
        <w:tc>
          <w:tcPr>
            <w:tcW w:w="3894" w:type="dxa"/>
            <w:shd w:val="clear" w:color="auto" w:fill="D9D9D9" w:themeFill="background1" w:themeFillShade="D9"/>
          </w:tcPr>
          <w:p w:rsidR="00763D04" w:rsidRPr="00E63A3A" w:rsidRDefault="00763D04" w:rsidP="002007D3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250" w:type="dxa"/>
            <w:shd w:val="clear" w:color="auto" w:fill="E6E6E6"/>
          </w:tcPr>
          <w:p w:rsidR="00763D04" w:rsidRPr="00E63A3A" w:rsidRDefault="00763D04" w:rsidP="002007D3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Job Title</w:t>
            </w:r>
          </w:p>
        </w:tc>
        <w:tc>
          <w:tcPr>
            <w:tcW w:w="4338" w:type="dxa"/>
            <w:shd w:val="clear" w:color="auto" w:fill="E6E6E6"/>
          </w:tcPr>
          <w:p w:rsidR="00763D04" w:rsidRPr="00E63A3A" w:rsidRDefault="00763D04" w:rsidP="002007D3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Approved</w:t>
            </w:r>
          </w:p>
        </w:tc>
      </w:tr>
      <w:tr w:rsidR="00763D04" w:rsidRPr="00E63A3A" w:rsidTr="002007D3">
        <w:tc>
          <w:tcPr>
            <w:tcW w:w="3894" w:type="dxa"/>
          </w:tcPr>
          <w:p w:rsidR="002007D3" w:rsidRPr="00E63A3A" w:rsidRDefault="002007D3" w:rsidP="002007D3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Razanalia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Erma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Razali</w:t>
            </w:r>
            <w:proofErr w:type="spellEnd"/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System Analyst</w:t>
            </w:r>
          </w:p>
          <w:p w:rsidR="00763D04" w:rsidRPr="00E63A3A" w:rsidRDefault="00763D04" w:rsidP="002007D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8" w:type="dxa"/>
          </w:tcPr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</w:p>
        </w:tc>
      </w:tr>
      <w:tr w:rsidR="00763D04" w:rsidRPr="00E63A3A" w:rsidTr="002007D3">
        <w:tc>
          <w:tcPr>
            <w:tcW w:w="3894" w:type="dxa"/>
          </w:tcPr>
          <w:p w:rsidR="002007D3" w:rsidRPr="00E63A3A" w:rsidRDefault="002007D3" w:rsidP="002007D3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Nabila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Zainal</w:t>
            </w:r>
            <w:proofErr w:type="spellEnd"/>
          </w:p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System Analyst</w:t>
            </w:r>
          </w:p>
          <w:p w:rsidR="00763D04" w:rsidRPr="00E63A3A" w:rsidRDefault="00763D04" w:rsidP="002007D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8" w:type="dxa"/>
          </w:tcPr>
          <w:p w:rsidR="00763D04" w:rsidRPr="00E63A3A" w:rsidRDefault="00763D04" w:rsidP="00A0223E">
            <w:pPr>
              <w:rPr>
                <w:rFonts w:ascii="Times New Roman" w:hAnsi="Times New Roman"/>
                <w:sz w:val="24"/>
              </w:rPr>
            </w:pPr>
          </w:p>
        </w:tc>
      </w:tr>
      <w:tr w:rsidR="002007D3" w:rsidRPr="00E63A3A" w:rsidTr="002007D3">
        <w:tc>
          <w:tcPr>
            <w:tcW w:w="3894" w:type="dxa"/>
          </w:tcPr>
          <w:p w:rsidR="002007D3" w:rsidRPr="00E63A3A" w:rsidRDefault="002007D3" w:rsidP="002007D3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Afifah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Zuhdi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Hashim</w:t>
            </w:r>
            <w:proofErr w:type="spellEnd"/>
          </w:p>
          <w:p w:rsidR="002007D3" w:rsidRPr="00E63A3A" w:rsidRDefault="002007D3" w:rsidP="00A0223E">
            <w:pPr>
              <w:spacing w:line="276" w:lineRule="auto"/>
              <w:rPr>
                <w:rFonts w:ascii="Times New Roman" w:hAnsi="Times New Roman"/>
                <w:iCs/>
                <w:sz w:val="24"/>
              </w:rPr>
            </w:pPr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4338" w:type="dxa"/>
          </w:tcPr>
          <w:p w:rsidR="002007D3" w:rsidRPr="00E63A3A" w:rsidRDefault="002007D3" w:rsidP="00A0223E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2007D3" w:rsidRPr="00E63A3A" w:rsidTr="002007D3">
        <w:tc>
          <w:tcPr>
            <w:tcW w:w="3894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Tengku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Nazihah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Ungku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Setea</w:t>
            </w:r>
            <w:proofErr w:type="spellEnd"/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4338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</w:p>
        </w:tc>
      </w:tr>
      <w:tr w:rsidR="002007D3" w:rsidRPr="00E63A3A" w:rsidTr="002007D3">
        <w:tc>
          <w:tcPr>
            <w:tcW w:w="3894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E63A3A">
              <w:rPr>
                <w:rFonts w:ascii="Times New Roman" w:hAnsi="Times New Roman"/>
                <w:sz w:val="24"/>
              </w:rPr>
              <w:t>Normaliana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Binti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Che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Zahari</w:t>
            </w:r>
            <w:proofErr w:type="spellEnd"/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 Leader</w:t>
            </w:r>
          </w:p>
        </w:tc>
        <w:tc>
          <w:tcPr>
            <w:tcW w:w="4338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</w:p>
        </w:tc>
      </w:tr>
      <w:tr w:rsidR="002007D3" w:rsidRPr="00E63A3A" w:rsidTr="002007D3">
        <w:tc>
          <w:tcPr>
            <w:tcW w:w="3894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 xml:space="preserve">Dr 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AbdulRahman</w:t>
            </w:r>
            <w:proofErr w:type="spellEnd"/>
            <w:r w:rsidRPr="00E63A3A">
              <w:rPr>
                <w:rFonts w:ascii="Times New Roman" w:hAnsi="Times New Roman"/>
                <w:sz w:val="24"/>
              </w:rPr>
              <w:t xml:space="preserve"> Ahmed Mohammed Al-</w:t>
            </w:r>
            <w:proofErr w:type="spellStart"/>
            <w:r w:rsidRPr="00E63A3A">
              <w:rPr>
                <w:rFonts w:ascii="Times New Roman" w:hAnsi="Times New Roman"/>
                <w:sz w:val="24"/>
              </w:rPr>
              <w:t>Sewar</w:t>
            </w:r>
            <w:proofErr w:type="spellEnd"/>
          </w:p>
        </w:tc>
        <w:tc>
          <w:tcPr>
            <w:tcW w:w="2250" w:type="dxa"/>
          </w:tcPr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  <w:r w:rsidRPr="00E63A3A">
              <w:rPr>
                <w:rFonts w:ascii="Times New Roman" w:hAnsi="Times New Roman"/>
                <w:sz w:val="24"/>
              </w:rPr>
              <w:t>Test Manager</w:t>
            </w:r>
          </w:p>
          <w:p w:rsidR="002007D3" w:rsidRPr="00E63A3A" w:rsidRDefault="002007D3" w:rsidP="002007D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8" w:type="dxa"/>
          </w:tcPr>
          <w:p w:rsidR="002007D3" w:rsidRPr="00E63A3A" w:rsidRDefault="002007D3" w:rsidP="00A0223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p w:rsidR="00763D04" w:rsidRPr="00E63A3A" w:rsidRDefault="00763D04" w:rsidP="00763D04">
      <w:pPr>
        <w:rPr>
          <w:rFonts w:ascii="Times New Roman" w:hAnsi="Times New Roman"/>
          <w:sz w:val="24"/>
        </w:rPr>
      </w:pPr>
    </w:p>
    <w:p w:rsidR="003F3FA8" w:rsidRPr="00E63A3A" w:rsidRDefault="003F3FA8">
      <w:pPr>
        <w:rPr>
          <w:rFonts w:ascii="Times New Roman" w:hAnsi="Times New Roman"/>
          <w:sz w:val="24"/>
        </w:rPr>
      </w:pPr>
    </w:p>
    <w:sectPr w:rsidR="003F3FA8" w:rsidRPr="00E63A3A" w:rsidSect="0061502F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59" w:rsidRDefault="00CE4E59" w:rsidP="00763D04">
      <w:r>
        <w:separator/>
      </w:r>
    </w:p>
  </w:endnote>
  <w:endnote w:type="continuationSeparator" w:id="0">
    <w:p w:rsidR="00CE4E59" w:rsidRDefault="00CE4E59" w:rsidP="00763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EFA" w:rsidRDefault="00876EFA" w:rsidP="00876EFA">
    <w:pPr>
      <w:pStyle w:val="Footer"/>
    </w:pPr>
    <w:r w:rsidRPr="00876EFA">
      <w:rPr>
        <w:rFonts w:ascii="Times New Roman" w:hAnsi="Times New Roman" w:cs="Times New Roman"/>
        <w:sz w:val="24"/>
      </w:rPr>
      <w:t>TEST SUMMARY REPORT</w:t>
    </w:r>
    <w:r>
      <w:ptab w:relativeTo="margin" w:alignment="center" w:leader="none"/>
    </w:r>
    <w:r>
      <w:ptab w:relativeTo="margin" w:alignment="right" w:leader="none"/>
    </w:r>
    <w:r w:rsidR="000E14DB">
      <w:fldChar w:fldCharType="begin"/>
    </w:r>
    <w:r>
      <w:instrText xml:space="preserve"> PAGE   \* MERGEFORMAT </w:instrText>
    </w:r>
    <w:r w:rsidR="000E14DB">
      <w:fldChar w:fldCharType="separate"/>
    </w:r>
    <w:r w:rsidR="00E63A3A">
      <w:rPr>
        <w:noProof/>
      </w:rPr>
      <w:t>i</w:t>
    </w:r>
    <w:r w:rsidR="000E14DB">
      <w:rPr>
        <w:noProof/>
      </w:rPr>
      <w:fldChar w:fldCharType="end"/>
    </w:r>
  </w:p>
  <w:p w:rsidR="00876EFA" w:rsidRDefault="00876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E2FB8" w:rsidTr="00A76E80">
      <w:tc>
        <w:tcPr>
          <w:tcW w:w="3192" w:type="dxa"/>
        </w:tcPr>
        <w:p w:rsidR="006E2FB8" w:rsidRDefault="002A748F" w:rsidP="00A76E80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6E2FB8" w:rsidRDefault="002A748F" w:rsidP="00A76E80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6E2FB8" w:rsidRDefault="000E14DB" w:rsidP="00A76E80">
          <w:pPr>
            <w:pStyle w:val="Footer"/>
            <w:jc w:val="right"/>
          </w:pPr>
          <w:r>
            <w:fldChar w:fldCharType="begin"/>
          </w:r>
          <w:r w:rsidR="002A748F">
            <w:instrText xml:space="preserve"> PAGE   \* MERGEFORMAT </w:instrText>
          </w:r>
          <w:r>
            <w:fldChar w:fldCharType="separate"/>
          </w:r>
          <w:r w:rsidR="002A748F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:rsidR="006E2FB8" w:rsidRDefault="00CE4E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FB8" w:rsidRDefault="00876EFA">
    <w:pPr>
      <w:pStyle w:val="Footer"/>
    </w:pPr>
    <w:r w:rsidRPr="00876EFA">
      <w:rPr>
        <w:rFonts w:ascii="Times New Roman" w:hAnsi="Times New Roman" w:cs="Times New Roman"/>
        <w:sz w:val="24"/>
      </w:rPr>
      <w:t>TEST SUMMARY REPORT</w:t>
    </w:r>
    <w:r>
      <w:ptab w:relativeTo="margin" w:alignment="center" w:leader="none"/>
    </w:r>
    <w:r>
      <w:ptab w:relativeTo="margin" w:alignment="right" w:leader="none"/>
    </w:r>
    <w:r w:rsidR="000E14DB">
      <w:fldChar w:fldCharType="begin"/>
    </w:r>
    <w:r>
      <w:instrText xml:space="preserve"> PAGE   \* MERGEFORMAT </w:instrText>
    </w:r>
    <w:r w:rsidR="000E14DB">
      <w:fldChar w:fldCharType="separate"/>
    </w:r>
    <w:r w:rsidR="00E63A3A">
      <w:rPr>
        <w:noProof/>
      </w:rPr>
      <w:t>i</w:t>
    </w:r>
    <w:r w:rsidR="000E14DB"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BC4" w:rsidRPr="00876EFA" w:rsidRDefault="00876EFA" w:rsidP="00C571AE">
    <w:pPr>
      <w:tabs>
        <w:tab w:val="center" w:pos="4680"/>
        <w:tab w:val="right" w:pos="10915"/>
      </w:tabs>
      <w:rPr>
        <w:rFonts w:ascii="Arial" w:hAnsi="Arial" w:cs="Arial"/>
        <w:sz w:val="22"/>
        <w:szCs w:val="22"/>
      </w:rPr>
    </w:pPr>
    <w:r w:rsidRPr="00876EFA">
      <w:rPr>
        <w:rFonts w:ascii="Times New Roman" w:hAnsi="Times New Roman"/>
        <w:sz w:val="24"/>
      </w:rPr>
      <w:t>TEST SUMMARY REPORT</w:t>
    </w:r>
    <w:r w:rsidRPr="00876EFA">
      <w:rPr>
        <w:rFonts w:ascii="Arial" w:hAnsi="Arial" w:cs="Arial"/>
        <w:sz w:val="22"/>
        <w:szCs w:val="22"/>
      </w:rPr>
      <w:ptab w:relativeTo="margin" w:alignment="center" w:leader="none"/>
    </w:r>
    <w:r w:rsidRPr="00876EFA">
      <w:rPr>
        <w:rFonts w:ascii="Arial" w:hAnsi="Arial" w:cs="Arial"/>
        <w:sz w:val="22"/>
        <w:szCs w:val="22"/>
      </w:rPr>
      <w:ptab w:relativeTo="margin" w:alignment="right" w:leader="none"/>
    </w:r>
    <w:r w:rsidR="000E14DB" w:rsidRPr="00876EFA">
      <w:rPr>
        <w:rFonts w:ascii="Arial" w:hAnsi="Arial" w:cs="Arial"/>
        <w:sz w:val="22"/>
        <w:szCs w:val="22"/>
      </w:rPr>
      <w:fldChar w:fldCharType="begin"/>
    </w:r>
    <w:r w:rsidRPr="00876EFA">
      <w:rPr>
        <w:rFonts w:ascii="Arial" w:hAnsi="Arial" w:cs="Arial"/>
        <w:sz w:val="22"/>
        <w:szCs w:val="22"/>
      </w:rPr>
      <w:instrText xml:space="preserve"> PAGE   \* MERGEFORMAT </w:instrText>
    </w:r>
    <w:r w:rsidR="000E14DB" w:rsidRPr="00876EFA">
      <w:rPr>
        <w:rFonts w:ascii="Arial" w:hAnsi="Arial" w:cs="Arial"/>
        <w:sz w:val="22"/>
        <w:szCs w:val="22"/>
      </w:rPr>
      <w:fldChar w:fldCharType="separate"/>
    </w:r>
    <w:r w:rsidR="00E63A3A">
      <w:rPr>
        <w:rFonts w:ascii="Arial" w:hAnsi="Arial" w:cs="Arial"/>
        <w:noProof/>
        <w:sz w:val="22"/>
        <w:szCs w:val="22"/>
      </w:rPr>
      <w:t>6</w:t>
    </w:r>
    <w:r w:rsidR="000E14DB" w:rsidRPr="00876EFA">
      <w:rPr>
        <w:rFonts w:ascii="Arial" w:hAnsi="Arial" w:cs="Arial"/>
        <w:noProof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59" w:rsidRDefault="00CE4E59" w:rsidP="00763D04">
      <w:r>
        <w:separator/>
      </w:r>
    </w:p>
  </w:footnote>
  <w:footnote w:type="continuationSeparator" w:id="0">
    <w:p w:rsidR="00CE4E59" w:rsidRDefault="00CE4E59" w:rsidP="00763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FB8" w:rsidRDefault="000E14DB">
    <w:pPr>
      <w:pStyle w:val="Header"/>
    </w:pPr>
    <w:r w:rsidRPr="000E14DB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7" o:spid="_x0000_s2051" type="#_x0000_t136" style="position:absolute;margin-left:0;margin-top:0;width:467.85pt;height:8.4pt;z-index:-25165875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FB8" w:rsidRDefault="000E14DB" w:rsidP="00876EFA">
    <w:pPr>
      <w:pStyle w:val="Header"/>
      <w:jc w:val="center"/>
    </w:pPr>
    <w:r w:rsidRPr="000E14DB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8" o:spid="_x0000_s2052" type="#_x0000_t136" style="position:absolute;left:0;text-align:left;margin-left:-249.6pt;margin-top:409.5pt;width:467.85pt;height:8.4pt;rotation:-90;z-index:-251657728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SR_V1.0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E2FB8" w:rsidTr="00A76E80">
      <w:tc>
        <w:tcPr>
          <w:tcW w:w="3192" w:type="dxa"/>
        </w:tcPr>
        <w:p w:rsidR="006E2FB8" w:rsidRDefault="000E14DB" w:rsidP="00A76E80">
          <w:pPr>
            <w:pStyle w:val="Header"/>
          </w:pPr>
          <w:r w:rsidRPr="000E14DB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36" o:spid="_x0000_s2050" type="#_x0000_t136" style="position:absolute;margin-left:0;margin-top:0;width:467.85pt;height:8.4pt;z-index:-251660800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2A748F">
            <w:t xml:space="preserve">ABC </w:t>
          </w:r>
          <w:proofErr w:type="spellStart"/>
          <w:r w:rsidR="002A748F">
            <w:t>Sdn</w:t>
          </w:r>
          <w:proofErr w:type="spellEnd"/>
          <w:r w:rsidR="002A748F">
            <w:t>. Bhd.</w:t>
          </w:r>
        </w:p>
      </w:tc>
      <w:tc>
        <w:tcPr>
          <w:tcW w:w="3192" w:type="dxa"/>
        </w:tcPr>
        <w:p w:rsidR="006E2FB8" w:rsidRDefault="002A748F" w:rsidP="00A448D2">
          <w:pPr>
            <w:pStyle w:val="Header"/>
            <w:jc w:val="center"/>
          </w:pPr>
          <w:r>
            <w:t>Document Control</w:t>
          </w:r>
        </w:p>
      </w:tc>
      <w:tc>
        <w:tcPr>
          <w:tcW w:w="3192" w:type="dxa"/>
        </w:tcPr>
        <w:p w:rsidR="006E2FB8" w:rsidRDefault="002A748F" w:rsidP="00A76E80">
          <w:pPr>
            <w:pStyle w:val="Header"/>
            <w:jc w:val="right"/>
          </w:pPr>
          <w:r>
            <w:t>URS 1.0</w:t>
          </w:r>
        </w:p>
      </w:tc>
    </w:tr>
  </w:tbl>
  <w:p w:rsidR="006E2FB8" w:rsidRPr="00A448D2" w:rsidRDefault="00CE4E59" w:rsidP="00A448D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FB8" w:rsidRDefault="000E14DB">
    <w:pPr>
      <w:pStyle w:val="Header"/>
    </w:pPr>
    <w:r w:rsidRPr="000E14DB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4" type="#_x0000_t136" style="position:absolute;margin-left:0;margin-top:0;width:467.85pt;height:8.4pt;z-index:-25165568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034"/>
      <w:gridCol w:w="5346"/>
      <w:gridCol w:w="2088"/>
    </w:tblGrid>
    <w:tr w:rsidR="00876EFA" w:rsidRPr="00471FD0" w:rsidTr="00876EFA">
      <w:trPr>
        <w:jc w:val="center"/>
      </w:trPr>
      <w:tc>
        <w:tcPr>
          <w:tcW w:w="7380" w:type="dxa"/>
          <w:gridSpan w:val="2"/>
        </w:tcPr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 xml:space="preserve">Project Title : </w:t>
          </w:r>
          <w:r w:rsidRPr="00FF6A01">
            <w:rPr>
              <w:rFonts w:ascii="Times New Roman" w:hAnsi="Times New Roman"/>
              <w:sz w:val="24"/>
            </w:rPr>
            <w:t>RESMART Independent Verification and Validation</w:t>
          </w:r>
        </w:p>
      </w:tc>
      <w:tc>
        <w:tcPr>
          <w:tcW w:w="2088" w:type="dxa"/>
          <w:vMerge w:val="restart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9" name="Picture 9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>Alpha Test-Co</w:t>
          </w:r>
        </w:p>
      </w:tc>
    </w:tr>
    <w:tr w:rsidR="00876EFA" w:rsidRPr="00471FD0" w:rsidTr="00876EFA">
      <w:trPr>
        <w:jc w:val="center"/>
      </w:trPr>
      <w:tc>
        <w:tcPr>
          <w:tcW w:w="2034" w:type="dxa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5346" w:type="dxa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Procedure Specification ID : </w:t>
          </w:r>
          <w:r>
            <w:rPr>
              <w:rFonts w:ascii="Times New Roman" w:hAnsi="Times New Roman" w:cs="Times New Roman"/>
              <w:sz w:val="24"/>
              <w:szCs w:val="24"/>
            </w:rPr>
            <w:t>ReSMART_TPS_1_1.0.0</w:t>
          </w:r>
        </w:p>
      </w:tc>
      <w:tc>
        <w:tcPr>
          <w:tcW w:w="2088" w:type="dxa"/>
          <w:vMerge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6E2FB8" w:rsidRDefault="000E14DB">
    <w:pPr>
      <w:pStyle w:val="Header"/>
    </w:pPr>
    <w:r w:rsidRPr="000E14DB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5" type="#_x0000_t136" style="position:absolute;margin-left:0;margin-top:0;width:467.85pt;height:8.4pt;z-index:-25165465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034"/>
      <w:gridCol w:w="5346"/>
      <w:gridCol w:w="2088"/>
    </w:tblGrid>
    <w:tr w:rsidR="00876EFA" w:rsidRPr="00471FD0" w:rsidTr="00876EFA">
      <w:trPr>
        <w:jc w:val="center"/>
      </w:trPr>
      <w:tc>
        <w:tcPr>
          <w:tcW w:w="7380" w:type="dxa"/>
          <w:gridSpan w:val="2"/>
        </w:tcPr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 xml:space="preserve">Project Title : </w:t>
          </w:r>
          <w:r w:rsidRPr="00FF6A01">
            <w:rPr>
              <w:rFonts w:ascii="Times New Roman" w:hAnsi="Times New Roman"/>
              <w:sz w:val="24"/>
            </w:rPr>
            <w:t>RESMART Independent Verification and Validation</w:t>
          </w:r>
        </w:p>
      </w:tc>
      <w:tc>
        <w:tcPr>
          <w:tcW w:w="2088" w:type="dxa"/>
          <w:vMerge w:val="restart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0" name="Picture 10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>Alpha Test-Co</w:t>
          </w:r>
        </w:p>
      </w:tc>
    </w:tr>
    <w:tr w:rsidR="00876EFA" w:rsidRPr="00471FD0" w:rsidTr="00876EFA">
      <w:trPr>
        <w:jc w:val="center"/>
      </w:trPr>
      <w:tc>
        <w:tcPr>
          <w:tcW w:w="2034" w:type="dxa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5346" w:type="dxa"/>
        </w:tcPr>
        <w:p w:rsidR="0061502F" w:rsidRDefault="00876EFA" w:rsidP="0061502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</w:t>
          </w:r>
          <w:r w:rsidR="0061502F">
            <w:rPr>
              <w:rFonts w:ascii="Times New Roman" w:hAnsi="Times New Roman" w:cs="Times New Roman"/>
              <w:sz w:val="24"/>
              <w:szCs w:val="24"/>
            </w:rPr>
            <w:t>Summary Report</w:t>
          </w: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 ID : </w:t>
          </w:r>
        </w:p>
        <w:p w:rsidR="00876EFA" w:rsidRPr="00471FD0" w:rsidRDefault="00876EFA" w:rsidP="0061502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ReSMART_T</w:t>
          </w:r>
          <w:r w:rsidR="0061502F">
            <w:rPr>
              <w:rFonts w:ascii="Times New Roman" w:hAnsi="Times New Roman" w:cs="Times New Roman"/>
              <w:sz w:val="24"/>
              <w:szCs w:val="24"/>
            </w:rPr>
            <w:t>SR</w:t>
          </w:r>
          <w:r>
            <w:rPr>
              <w:rFonts w:ascii="Times New Roman" w:hAnsi="Times New Roman" w:cs="Times New Roman"/>
              <w:sz w:val="24"/>
              <w:szCs w:val="24"/>
            </w:rPr>
            <w:t>_1_1.0.0</w:t>
          </w:r>
        </w:p>
      </w:tc>
      <w:tc>
        <w:tcPr>
          <w:tcW w:w="2088" w:type="dxa"/>
          <w:vMerge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6E2FB8" w:rsidRPr="00A448D2" w:rsidRDefault="000E14DB" w:rsidP="00A448D2">
    <w:pPr>
      <w:pStyle w:val="Header"/>
    </w:pPr>
    <w:r w:rsidRPr="000E14DB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2053" type="#_x0000_t136" style="position:absolute;margin-left:-249.3pt;margin-top:0;width:467.85pt;height:8.4pt;rotation:270;z-index:-25165670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SR_V1.0.0"/>
          <w10:wrap anchorx="margin" anchory="margin"/>
        </v:shape>
      </w:pict>
    </w:r>
    <w:permStart w:id="0" w:edGrp="everyone"/>
    <w:permEnd w:id="0"/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CA6" w:rsidRDefault="000E14DB">
    <w:pPr>
      <w:pStyle w:val="Header"/>
    </w:pPr>
    <w:r w:rsidRPr="000E14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67498" o:spid="_x0000_s2059" type="#_x0000_t136" style="position:absolute;margin-left:0;margin-top:0;width:472.85pt;height:8.5pt;z-index:-25166182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SR_V1.0.0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1AE" w:rsidRDefault="002A748F" w:rsidP="00C571AE">
    <w:pPr>
      <w:pStyle w:val="Header"/>
      <w:tabs>
        <w:tab w:val="clear" w:pos="4320"/>
        <w:tab w:val="clear" w:pos="8640"/>
        <w:tab w:val="left" w:pos="2255"/>
      </w:tabs>
    </w:pPr>
    <w:r>
      <w:tab/>
    </w:r>
  </w:p>
  <w:tbl>
    <w:tblPr>
      <w:tblStyle w:val="TableGrid"/>
      <w:tblW w:w="9468" w:type="dxa"/>
      <w:jc w:val="center"/>
      <w:tblInd w:w="108" w:type="dxa"/>
      <w:tblLook w:val="04A0"/>
    </w:tblPr>
    <w:tblGrid>
      <w:gridCol w:w="2034"/>
      <w:gridCol w:w="5346"/>
      <w:gridCol w:w="2088"/>
    </w:tblGrid>
    <w:tr w:rsidR="00876EFA" w:rsidRPr="00471FD0" w:rsidTr="00876EFA">
      <w:trPr>
        <w:jc w:val="center"/>
      </w:trPr>
      <w:tc>
        <w:tcPr>
          <w:tcW w:w="7380" w:type="dxa"/>
          <w:gridSpan w:val="2"/>
        </w:tcPr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 xml:space="preserve">Project Title : </w:t>
          </w:r>
          <w:r w:rsidRPr="00FF6A01">
            <w:rPr>
              <w:rFonts w:ascii="Times New Roman" w:hAnsi="Times New Roman"/>
              <w:sz w:val="24"/>
            </w:rPr>
            <w:t>RESMART Independent Verification and Validation</w:t>
          </w:r>
        </w:p>
      </w:tc>
      <w:tc>
        <w:tcPr>
          <w:tcW w:w="2088" w:type="dxa"/>
          <w:vMerge w:val="restart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6" name="Picture 6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6EFA" w:rsidRPr="00471FD0" w:rsidRDefault="00876EFA" w:rsidP="00A017F3">
          <w:pPr>
            <w:rPr>
              <w:rFonts w:ascii="Times New Roman" w:hAnsi="Times New Roman"/>
              <w:sz w:val="24"/>
            </w:rPr>
          </w:pPr>
          <w:r w:rsidRPr="00471FD0">
            <w:rPr>
              <w:rFonts w:ascii="Times New Roman" w:hAnsi="Times New Roman"/>
              <w:sz w:val="24"/>
            </w:rPr>
            <w:t>Alpha Test-Co</w:t>
          </w:r>
        </w:p>
      </w:tc>
    </w:tr>
    <w:tr w:rsidR="00876EFA" w:rsidRPr="00471FD0" w:rsidTr="00876EFA">
      <w:trPr>
        <w:jc w:val="center"/>
      </w:trPr>
      <w:tc>
        <w:tcPr>
          <w:tcW w:w="2034" w:type="dxa"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5346" w:type="dxa"/>
        </w:tcPr>
        <w:p w:rsidR="0061502F" w:rsidRDefault="0061502F" w:rsidP="0061502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</w:t>
          </w:r>
          <w:r>
            <w:rPr>
              <w:rFonts w:ascii="Times New Roman" w:hAnsi="Times New Roman" w:cs="Times New Roman"/>
              <w:sz w:val="24"/>
              <w:szCs w:val="24"/>
            </w:rPr>
            <w:t>Summary Report</w:t>
          </w: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 ID : </w:t>
          </w:r>
        </w:p>
        <w:p w:rsidR="00876EFA" w:rsidRPr="00471FD0" w:rsidRDefault="0061502F" w:rsidP="0061502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ReSMART_TSR_1_1.0.0</w:t>
          </w:r>
        </w:p>
      </w:tc>
      <w:tc>
        <w:tcPr>
          <w:tcW w:w="2088" w:type="dxa"/>
          <w:vMerge/>
        </w:tcPr>
        <w:p w:rsidR="00876EFA" w:rsidRPr="00471FD0" w:rsidRDefault="00876EFA" w:rsidP="00A017F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0228B9" w:rsidRDefault="000E14DB" w:rsidP="00876EFA">
    <w:pPr>
      <w:pStyle w:val="Header"/>
      <w:tabs>
        <w:tab w:val="clear" w:pos="4320"/>
        <w:tab w:val="clear" w:pos="8640"/>
        <w:tab w:val="left" w:pos="2255"/>
      </w:tabs>
      <w:jc w:val="center"/>
    </w:pPr>
    <w:r w:rsidRPr="000E14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67499" o:spid="_x0000_s2060" type="#_x0000_t136" style="position:absolute;left:0;text-align:left;margin-left:-223.7pt;margin-top:352.2pt;width:472.85pt;height:8.5pt;rotation:-90;z-index:-251659776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SR_V1.0.0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CA6" w:rsidRDefault="000E14DB">
    <w:pPr>
      <w:pStyle w:val="Header"/>
    </w:pPr>
    <w:r w:rsidRPr="000E14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67497" o:spid="_x0000_s2058" type="#_x0000_t136" style="position:absolute;margin-left:0;margin-top:0;width:472.85pt;height:8.5pt;z-index:-25166284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SR_V1.0.0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474"/>
    <w:multiLevelType w:val="hybridMultilevel"/>
    <w:tmpl w:val="BFC6A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63D04"/>
    <w:rsid w:val="000E14DB"/>
    <w:rsid w:val="001850FC"/>
    <w:rsid w:val="002007D3"/>
    <w:rsid w:val="002A748F"/>
    <w:rsid w:val="002F079F"/>
    <w:rsid w:val="003F3FA8"/>
    <w:rsid w:val="0061502F"/>
    <w:rsid w:val="00763D04"/>
    <w:rsid w:val="00876EFA"/>
    <w:rsid w:val="00A403BF"/>
    <w:rsid w:val="00C87B48"/>
    <w:rsid w:val="00CE4E59"/>
    <w:rsid w:val="00D6750E"/>
    <w:rsid w:val="00D8470A"/>
    <w:rsid w:val="00E63A3A"/>
    <w:rsid w:val="00F6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04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D04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04"/>
    <w:rPr>
      <w:rFonts w:ascii="Arial" w:eastAsiaTheme="majorEastAsia" w:hAnsi="Arial" w:cstheme="majorBidi"/>
      <w:b/>
      <w:bCs/>
      <w:sz w:val="28"/>
      <w:szCs w:val="28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763D0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3D04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63D0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3D04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63D04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D0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763D0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763D04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D04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04"/>
    <w:rPr>
      <w:rFonts w:ascii="Tahoma" w:eastAsia="SimSun" w:hAnsi="Tahoma" w:cs="Tahoma"/>
      <w:sz w:val="16"/>
      <w:szCs w:val="16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15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04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D04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04"/>
    <w:rPr>
      <w:rFonts w:ascii="Arial" w:eastAsiaTheme="majorEastAsia" w:hAnsi="Arial" w:cstheme="majorBidi"/>
      <w:b/>
      <w:bCs/>
      <w:sz w:val="28"/>
      <w:szCs w:val="28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763D0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3D04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63D0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3D04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63D04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D0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763D0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763D04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D04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04"/>
    <w:rPr>
      <w:rFonts w:ascii="Tahoma" w:eastAsia="SimSun" w:hAnsi="Tahoma" w:cs="Tahoma"/>
      <w:sz w:val="16"/>
      <w:szCs w:val="16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15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8.xml"/><Relationship Id="rId28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MY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 Pass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 Fail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F001(Login)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axId val="49585536"/>
        <c:axId val="106710144"/>
      </c:barChart>
      <c:catAx>
        <c:axId val="49585536"/>
        <c:scaling>
          <c:orientation val="minMax"/>
        </c:scaling>
        <c:axPos val="b"/>
        <c:tickLblPos val="nextTo"/>
        <c:crossAx val="106710144"/>
        <c:crosses val="autoZero"/>
        <c:auto val="1"/>
        <c:lblAlgn val="ctr"/>
        <c:lblOffset val="100"/>
      </c:catAx>
      <c:valAx>
        <c:axId val="106710144"/>
        <c:scaling>
          <c:orientation val="minMax"/>
        </c:scaling>
        <c:axPos val="l"/>
        <c:majorGridlines/>
        <c:numFmt formatCode="General" sourceLinked="1"/>
        <c:tickLblPos val="nextTo"/>
        <c:crossAx val="495855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MY"/>
  <c:chart>
    <c:plotArea>
      <c:layout>
        <c:manualLayout>
          <c:layoutTarget val="inner"/>
          <c:xMode val="edge"/>
          <c:yMode val="edge"/>
          <c:x val="6.705119251397923E-2"/>
          <c:y val="6.4184731828020661E-2"/>
          <c:w val="0.69286828711628434"/>
          <c:h val="0.85610279312100912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Passed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Failed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F002 (add user)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axId val="106732544"/>
        <c:axId val="106738432"/>
      </c:barChart>
      <c:catAx>
        <c:axId val="106732544"/>
        <c:scaling>
          <c:orientation val="minMax"/>
        </c:scaling>
        <c:axPos val="b"/>
        <c:tickLblPos val="nextTo"/>
        <c:crossAx val="106738432"/>
        <c:crosses val="autoZero"/>
        <c:auto val="1"/>
        <c:lblAlgn val="ctr"/>
        <c:lblOffset val="100"/>
      </c:catAx>
      <c:valAx>
        <c:axId val="106738432"/>
        <c:scaling>
          <c:orientation val="minMax"/>
        </c:scaling>
        <c:axPos val="l"/>
        <c:majorGridlines/>
        <c:numFmt formatCode="General" sourceLinked="1"/>
        <c:tickLblPos val="nextTo"/>
        <c:crossAx val="106732544"/>
        <c:crosses val="autoZero"/>
        <c:crossBetween val="between"/>
      </c:valAx>
      <c:spPr>
        <a:noFill/>
        <a:ln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MY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F003 (Search Existing User)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Passed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F003 (Search Existing User)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55592448"/>
        <c:axId val="55593984"/>
      </c:barChart>
      <c:catAx>
        <c:axId val="55592448"/>
        <c:scaling>
          <c:orientation val="minMax"/>
        </c:scaling>
        <c:axPos val="b"/>
        <c:tickLblPos val="nextTo"/>
        <c:crossAx val="55593984"/>
        <c:crosses val="autoZero"/>
        <c:auto val="1"/>
        <c:lblAlgn val="ctr"/>
        <c:lblOffset val="100"/>
      </c:catAx>
      <c:valAx>
        <c:axId val="55593984"/>
        <c:scaling>
          <c:orientation val="minMax"/>
        </c:scaling>
        <c:axPos val="l"/>
        <c:majorGridlines/>
        <c:numFmt formatCode="General" sourceLinked="1"/>
        <c:tickLblPos val="nextTo"/>
        <c:crossAx val="555924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MY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F005 (Delete Existing User)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Passed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F005 (Delete Existing User)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107028480"/>
        <c:axId val="107030016"/>
      </c:barChart>
      <c:catAx>
        <c:axId val="107028480"/>
        <c:scaling>
          <c:orientation val="minMax"/>
        </c:scaling>
        <c:axPos val="b"/>
        <c:tickLblPos val="nextTo"/>
        <c:crossAx val="107030016"/>
        <c:crosses val="autoZero"/>
        <c:auto val="1"/>
        <c:lblAlgn val="ctr"/>
        <c:lblOffset val="100"/>
      </c:catAx>
      <c:valAx>
        <c:axId val="107030016"/>
        <c:scaling>
          <c:orientation val="minMax"/>
        </c:scaling>
        <c:axPos val="l"/>
        <c:majorGridlines/>
        <c:numFmt formatCode="General" sourceLinked="1"/>
        <c:tickLblPos val="nextTo"/>
        <c:crossAx val="1070284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MY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Test Cases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F008 (Change Password)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Passed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F008 (Change Password)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55580928"/>
        <c:axId val="106950656"/>
      </c:barChart>
      <c:catAx>
        <c:axId val="55580928"/>
        <c:scaling>
          <c:orientation val="minMax"/>
        </c:scaling>
        <c:axPos val="b"/>
        <c:tickLblPos val="nextTo"/>
        <c:crossAx val="106950656"/>
        <c:crosses val="autoZero"/>
        <c:auto val="1"/>
        <c:lblAlgn val="ctr"/>
        <c:lblOffset val="100"/>
      </c:catAx>
      <c:valAx>
        <c:axId val="106950656"/>
        <c:scaling>
          <c:orientation val="minMax"/>
        </c:scaling>
        <c:axPos val="l"/>
        <c:majorGridlines/>
        <c:numFmt formatCode="General" sourceLinked="1"/>
        <c:tickLblPos val="nextTo"/>
        <c:crossAx val="555809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1052-16CF-4E86-93F2-B874E532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RAZANALIA</dc:creator>
  <cp:lastModifiedBy>Win8</cp:lastModifiedBy>
  <cp:revision>3</cp:revision>
  <dcterms:created xsi:type="dcterms:W3CDTF">2016-12-14T14:09:00Z</dcterms:created>
  <dcterms:modified xsi:type="dcterms:W3CDTF">2016-12-14T14:18:00Z</dcterms:modified>
</cp:coreProperties>
</file>