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096" w:rsidRDefault="004C3C90" w:rsidP="00397A10">
      <w:pPr>
        <w:rPr>
          <w:rFonts w:eastAsiaTheme="minorEastAsia"/>
          <w:b/>
          <w:u w:val="single"/>
        </w:rPr>
      </w:pPr>
      <w:r>
        <w:rPr>
          <w:rFonts w:eastAsiaTheme="minorEastAsia"/>
          <w:b/>
          <w:u w:val="single"/>
        </w:rPr>
        <w:t>INTERVIEWING AND LISTENING METHOD</w:t>
      </w:r>
      <w:r w:rsidR="00D061B0">
        <w:rPr>
          <w:rFonts w:eastAsiaTheme="minorEastAsia"/>
          <w:b/>
          <w:u w:val="single"/>
        </w:rPr>
        <w:t xml:space="preserve"> (Justification)</w:t>
      </w:r>
    </w:p>
    <w:p w:rsidR="004C3C90" w:rsidRDefault="004C3C90" w:rsidP="00397A10">
      <w:pPr>
        <w:rPr>
          <w:rFonts w:eastAsiaTheme="minorEastAsia"/>
          <w:b/>
          <w:u w:val="single"/>
        </w:rPr>
      </w:pPr>
    </w:p>
    <w:p w:rsidR="004C3C90" w:rsidRDefault="004C3C90" w:rsidP="000A6FEB">
      <w:pPr>
        <w:spacing w:line="360" w:lineRule="auto"/>
        <w:rPr>
          <w:rFonts w:eastAsiaTheme="minorEastAsia"/>
          <w:b/>
          <w:u w:val="single"/>
        </w:rPr>
      </w:pPr>
    </w:p>
    <w:p w:rsidR="004C3C90" w:rsidRDefault="00344345" w:rsidP="000A6FE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Interviewing and listening would be a great suitable technique for the purpose of gatheri</w:t>
      </w:r>
      <w:r w:rsidR="000A6FEB">
        <w:rPr>
          <w:rFonts w:eastAsiaTheme="minorEastAsia"/>
        </w:rPr>
        <w:t xml:space="preserve">ng and collecting requirements based on the chosen case study, which </w:t>
      </w:r>
      <w:proofErr w:type="gramStart"/>
      <w:r w:rsidR="000A6FEB">
        <w:rPr>
          <w:rFonts w:eastAsiaTheme="minorEastAsia"/>
        </w:rPr>
        <w:t>is the E-ticketing flight tickets</w:t>
      </w:r>
      <w:proofErr w:type="gramEnd"/>
      <w:r w:rsidR="000A6FEB">
        <w:rPr>
          <w:rFonts w:eastAsiaTheme="minorEastAsia"/>
        </w:rPr>
        <w:t xml:space="preserve">. </w:t>
      </w:r>
      <w:proofErr w:type="gramStart"/>
      <w:r w:rsidR="000A6FEB">
        <w:rPr>
          <w:rFonts w:eastAsiaTheme="minorEastAsia"/>
        </w:rPr>
        <w:t>The reason why interviewing and listening is chosen be</w:t>
      </w:r>
      <w:r w:rsidR="00FA4B24">
        <w:rPr>
          <w:rFonts w:eastAsiaTheme="minorEastAsia"/>
        </w:rPr>
        <w:t>cause most of the wanted system</w:t>
      </w:r>
      <w:r w:rsidR="000A6FEB">
        <w:rPr>
          <w:rFonts w:eastAsiaTheme="minorEastAsia"/>
        </w:rPr>
        <w:t xml:space="preserve"> and interfaces needed in a system is based on the user’s needs and the clients.</w:t>
      </w:r>
      <w:proofErr w:type="gramEnd"/>
      <w:r w:rsidR="000A6FEB">
        <w:rPr>
          <w:rFonts w:eastAsiaTheme="minorEastAsia"/>
        </w:rPr>
        <w:t xml:space="preserve"> </w:t>
      </w:r>
    </w:p>
    <w:p w:rsidR="00FA4B24" w:rsidRDefault="00FA4B24" w:rsidP="000A6FEB">
      <w:pPr>
        <w:spacing w:line="360" w:lineRule="auto"/>
        <w:rPr>
          <w:rFonts w:eastAsiaTheme="minorEastAsia"/>
        </w:rPr>
      </w:pPr>
    </w:p>
    <w:p w:rsidR="00FA4B24" w:rsidRDefault="00FA4B24" w:rsidP="000A6FE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Basically, the interface and procedures</w:t>
      </w:r>
      <w:r w:rsidR="00130F8B">
        <w:rPr>
          <w:rFonts w:eastAsiaTheme="minorEastAsia"/>
        </w:rPr>
        <w:t xml:space="preserve"> of</w:t>
      </w:r>
      <w:r>
        <w:rPr>
          <w:rFonts w:eastAsiaTheme="minorEastAsia"/>
        </w:rPr>
        <w:t xml:space="preserve"> the system will be handled by the </w:t>
      </w:r>
      <w:proofErr w:type="gramStart"/>
      <w:r>
        <w:rPr>
          <w:rFonts w:eastAsiaTheme="minorEastAsia"/>
        </w:rPr>
        <w:t>people who wants</w:t>
      </w:r>
      <w:proofErr w:type="gramEnd"/>
      <w:r>
        <w:rPr>
          <w:rFonts w:eastAsiaTheme="minorEastAsia"/>
        </w:rPr>
        <w:t xml:space="preserve"> to make the system into reality which is the clients. These people will guide requirement engineers through the process of building the systems including the kind of interface they </w:t>
      </w:r>
      <w:proofErr w:type="gramStart"/>
      <w:r>
        <w:rPr>
          <w:rFonts w:eastAsiaTheme="minorEastAsia"/>
        </w:rPr>
        <w:t>want,</w:t>
      </w:r>
      <w:proofErr w:type="gramEnd"/>
      <w:r>
        <w:rPr>
          <w:rFonts w:eastAsiaTheme="minorEastAsia"/>
        </w:rPr>
        <w:t xml:space="preserve"> what items </w:t>
      </w:r>
      <w:r w:rsidR="00130F8B">
        <w:rPr>
          <w:rFonts w:eastAsiaTheme="minorEastAsia"/>
        </w:rPr>
        <w:t>they will need</w:t>
      </w:r>
      <w:r>
        <w:rPr>
          <w:rFonts w:eastAsiaTheme="minorEastAsia"/>
        </w:rPr>
        <w:t xml:space="preserve"> in a system and</w:t>
      </w:r>
      <w:r w:rsidR="00130F8B">
        <w:rPr>
          <w:rFonts w:eastAsiaTheme="minorEastAsia"/>
        </w:rPr>
        <w:t xml:space="preserve"> not forget</w:t>
      </w:r>
      <w:r>
        <w:rPr>
          <w:rFonts w:eastAsiaTheme="minorEastAsia"/>
        </w:rPr>
        <w:t xml:space="preserve"> other beneficial and profiting aspects. </w:t>
      </w:r>
    </w:p>
    <w:p w:rsidR="00FA4B24" w:rsidRDefault="00FA4B24" w:rsidP="000A6FEB">
      <w:pPr>
        <w:spacing w:line="360" w:lineRule="auto"/>
        <w:rPr>
          <w:rFonts w:eastAsiaTheme="minorEastAsia"/>
        </w:rPr>
      </w:pPr>
    </w:p>
    <w:p w:rsidR="00FA4B24" w:rsidRDefault="00FA4B24" w:rsidP="000A6FE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Other than that, users of the system will also be interviewed for the purpose of analyzing </w:t>
      </w:r>
      <w:r w:rsidR="00130F8B">
        <w:rPr>
          <w:rFonts w:eastAsiaTheme="minorEastAsia"/>
        </w:rPr>
        <w:t xml:space="preserve">what they need on a system, what kind of output that they expect from a system and how convenient the system works for them. </w:t>
      </w:r>
    </w:p>
    <w:p w:rsidR="00130F8B" w:rsidRDefault="00130F8B" w:rsidP="000A6FEB">
      <w:pPr>
        <w:spacing w:line="360" w:lineRule="auto"/>
        <w:rPr>
          <w:rFonts w:eastAsiaTheme="minorEastAsia"/>
        </w:rPr>
      </w:pPr>
    </w:p>
    <w:p w:rsidR="00130F8B" w:rsidRPr="004C3C90" w:rsidRDefault="00130F8B" w:rsidP="000A6FE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Lastly, the developer will also be interviewed based on the requirements to what they have on building a system</w:t>
      </w:r>
      <w:r w:rsidR="00706259">
        <w:rPr>
          <w:rFonts w:eastAsiaTheme="minorEastAsia"/>
        </w:rPr>
        <w:t xml:space="preserve"> especially the time periods</w:t>
      </w:r>
      <w:bookmarkStart w:id="0" w:name="_GoBack"/>
      <w:bookmarkEnd w:id="0"/>
      <w:r>
        <w:rPr>
          <w:rFonts w:eastAsiaTheme="minorEastAsia"/>
        </w:rPr>
        <w:t xml:space="preserve">. Developers will be guided based on the client’s and the user’s needs when they are going through the process of building the system. Guiding and showing the developers into every </w:t>
      </w:r>
      <w:proofErr w:type="gramStart"/>
      <w:r>
        <w:rPr>
          <w:rFonts w:eastAsiaTheme="minorEastAsia"/>
        </w:rPr>
        <w:t>details</w:t>
      </w:r>
      <w:proofErr w:type="gramEnd"/>
      <w:r>
        <w:rPr>
          <w:rFonts w:eastAsiaTheme="minorEastAsia"/>
        </w:rPr>
        <w:t xml:space="preserve"> on </w:t>
      </w:r>
      <w:proofErr w:type="spellStart"/>
      <w:r>
        <w:rPr>
          <w:rFonts w:eastAsiaTheme="minorEastAsia"/>
        </w:rPr>
        <w:t>delevoping</w:t>
      </w:r>
      <w:proofErr w:type="spellEnd"/>
      <w:r>
        <w:rPr>
          <w:rFonts w:eastAsiaTheme="minorEastAsia"/>
        </w:rPr>
        <w:t xml:space="preserve"> a system is very crucial </w:t>
      </w:r>
      <w:r w:rsidR="005A7C98">
        <w:rPr>
          <w:rFonts w:eastAsiaTheme="minorEastAsia"/>
        </w:rPr>
        <w:t>when the users and clients are putting high expectations on the system.</w:t>
      </w:r>
      <w:r>
        <w:rPr>
          <w:rFonts w:eastAsiaTheme="minorEastAsia"/>
        </w:rPr>
        <w:t xml:space="preserve"> </w:t>
      </w:r>
    </w:p>
    <w:sectPr w:rsidR="00130F8B" w:rsidRPr="004C3C90" w:rsidSect="00BE710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D42" w:rsidRDefault="00FA2D42" w:rsidP="005127F9">
      <w:r>
        <w:separator/>
      </w:r>
    </w:p>
  </w:endnote>
  <w:endnote w:type="continuationSeparator" w:id="0">
    <w:p w:rsidR="00FA2D42" w:rsidRDefault="00FA2D42" w:rsidP="00512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D42" w:rsidRDefault="00FA2D42" w:rsidP="005127F9">
      <w:r>
        <w:separator/>
      </w:r>
    </w:p>
  </w:footnote>
  <w:footnote w:type="continuationSeparator" w:id="0">
    <w:p w:rsidR="00FA2D42" w:rsidRDefault="00FA2D42" w:rsidP="005127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86"/>
      <w:gridCol w:w="2265"/>
      <w:gridCol w:w="372"/>
      <w:gridCol w:w="437"/>
      <w:gridCol w:w="1529"/>
      <w:gridCol w:w="1439"/>
    </w:tblGrid>
    <w:tr w:rsidR="005127F9" w:rsidRPr="00BF18AD" w:rsidTr="00885918">
      <w:trPr>
        <w:trHeight w:val="218"/>
      </w:trPr>
      <w:tc>
        <w:tcPr>
          <w:tcW w:w="2881" w:type="dxa"/>
          <w:vMerge w:val="restart"/>
          <w:tcBorders>
            <w:top w:val="single" w:sz="4" w:space="0" w:color="auto"/>
          </w:tcBorders>
        </w:tcPr>
        <w:p w:rsidR="005127F9" w:rsidRPr="00BF18AD" w:rsidRDefault="005127F9" w:rsidP="00885918">
          <w:r>
            <w:rPr>
              <w:noProof/>
              <w:lang w:val="en-MY" w:eastAsia="en-MY"/>
            </w:rPr>
            <w:drawing>
              <wp:inline distT="0" distB="0" distL="0" distR="0">
                <wp:extent cx="1695450" cy="790575"/>
                <wp:effectExtent l="0" t="0" r="0" b="9525"/>
                <wp:docPr id="1" name="Picture 1" descr="logoU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U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545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20"/>
              <w:szCs w:val="20"/>
            </w:rPr>
          </w:pPr>
          <w:r w:rsidRPr="00BF18AD">
            <w:rPr>
              <w:rFonts w:ascii="Century Gothic" w:hAnsi="Century Gothic" w:cs="Lucida Sans Unicode"/>
              <w:b/>
              <w:sz w:val="20"/>
              <w:szCs w:val="20"/>
            </w:rPr>
            <w:t>FAKULTI SISTEM KOMPUTER &amp; KEJURUTERAAN PERISIAN</w:t>
          </w:r>
        </w:p>
      </w:tc>
      <w:tc>
        <w:tcPr>
          <w:tcW w:w="1440" w:type="dxa"/>
          <w:vMerge w:val="restart"/>
          <w:tcBorders>
            <w:top w:val="single" w:sz="4" w:space="0" w:color="auto"/>
          </w:tcBorders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20"/>
              <w:szCs w:val="20"/>
            </w:rPr>
          </w:pPr>
          <w:r w:rsidRPr="00BF18AD">
            <w:rPr>
              <w:rFonts w:ascii="Century Gothic" w:hAnsi="Century Gothic"/>
              <w:b/>
              <w:sz w:val="20"/>
              <w:szCs w:val="20"/>
            </w:rPr>
            <w:t>MARKAH: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  <w:r w:rsidRPr="00BF18AD">
            <w:rPr>
              <w:sz w:val="18"/>
              <w:szCs w:val="18"/>
            </w:rPr>
            <w:t xml:space="preserve">          </w:t>
          </w:r>
        </w:p>
        <w:p w:rsidR="005127F9" w:rsidRPr="00BF18AD" w:rsidRDefault="005127F9" w:rsidP="00885918">
          <w:pPr>
            <w:rPr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36"/>
              <w:szCs w:val="36"/>
            </w:rPr>
          </w:pPr>
          <w:r w:rsidRPr="00BF18AD">
            <w:rPr>
              <w:sz w:val="18"/>
              <w:szCs w:val="18"/>
            </w:rPr>
            <w:t xml:space="preserve">           </w:t>
          </w:r>
          <w:r w:rsidRPr="00BF18AD">
            <w:rPr>
              <w:rFonts w:ascii="Century Gothic" w:hAnsi="Century Gothic"/>
              <w:sz w:val="36"/>
              <w:szCs w:val="36"/>
            </w:rPr>
            <w:t xml:space="preserve">/ 10      </w:t>
          </w:r>
        </w:p>
      </w:tc>
    </w:tr>
    <w:tr w:rsidR="005127F9" w:rsidRPr="00BF18AD" w:rsidTr="00885918">
      <w:trPr>
        <w:trHeight w:val="217"/>
      </w:trPr>
      <w:tc>
        <w:tcPr>
          <w:tcW w:w="2881" w:type="dxa"/>
          <w:vMerge/>
        </w:tcPr>
        <w:p w:rsidR="005127F9" w:rsidRDefault="005127F9" w:rsidP="00885918">
          <w:pPr>
            <w:jc w:val="center"/>
          </w:pPr>
        </w:p>
      </w:tc>
      <w:tc>
        <w:tcPr>
          <w:tcW w:w="4607" w:type="dxa"/>
          <w:gridSpan w:val="4"/>
          <w:tcBorders>
            <w:top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MATAPELAJARAN: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SYSTEM ANALYSIS &amp; DESIGN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rFonts w:ascii="Century Gothic" w:hAnsi="Century Gothic"/>
              <w:b/>
              <w:sz w:val="18"/>
              <w:szCs w:val="18"/>
            </w:rPr>
          </w:pPr>
        </w:p>
      </w:tc>
    </w:tr>
    <w:tr w:rsidR="005127F9" w:rsidRPr="00BF18AD" w:rsidTr="00885918">
      <w:trPr>
        <w:trHeight w:val="345"/>
      </w:trPr>
      <w:tc>
        <w:tcPr>
          <w:tcW w:w="2881" w:type="dxa"/>
          <w:vMerge/>
        </w:tcPr>
        <w:p w:rsidR="005127F9" w:rsidRPr="00BF18AD" w:rsidRDefault="005127F9" w:rsidP="00885918"/>
      </w:tc>
      <w:tc>
        <w:tcPr>
          <w:tcW w:w="2267" w:type="dxa"/>
          <w:shd w:val="clear" w:color="auto" w:fill="auto"/>
          <w:vAlign w:val="center"/>
        </w:tcPr>
        <w:p w:rsidR="005127F9" w:rsidRPr="00773AB6" w:rsidRDefault="005127F9" w:rsidP="00230BB2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TOPIK: </w:t>
          </w:r>
          <w:r w:rsidR="00230BB2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Analysis : Requirement Gathering Technique</w:t>
          </w:r>
        </w:p>
      </w:tc>
      <w:tc>
        <w:tcPr>
          <w:tcW w:w="2340" w:type="dxa"/>
          <w:gridSpan w:val="3"/>
          <w:shd w:val="clear" w:color="auto" w:fill="auto"/>
          <w:vAlign w:val="center"/>
        </w:tcPr>
        <w:p w:rsidR="005127F9" w:rsidRPr="00D80428" w:rsidRDefault="005127F9" w:rsidP="00D80428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KOD: </w:t>
          </w:r>
          <w:r w:rsidR="00D80428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DCS1093</w:t>
          </w:r>
        </w:p>
      </w:tc>
      <w:tc>
        <w:tcPr>
          <w:tcW w:w="1440" w:type="dxa"/>
          <w:vMerge/>
          <w:shd w:val="clear" w:color="auto" w:fill="auto"/>
        </w:tcPr>
        <w:p w:rsidR="005127F9" w:rsidRPr="00BF18AD" w:rsidRDefault="005127F9" w:rsidP="00885918">
          <w:pPr>
            <w:rPr>
              <w:sz w:val="18"/>
              <w:szCs w:val="18"/>
            </w:rPr>
          </w:pPr>
        </w:p>
      </w:tc>
    </w:tr>
    <w:tr w:rsidR="005127F9" w:rsidRPr="00BF18AD" w:rsidTr="00885918">
      <w:trPr>
        <w:trHeight w:val="368"/>
      </w:trPr>
      <w:tc>
        <w:tcPr>
          <w:tcW w:w="2881" w:type="dxa"/>
          <w:vMerge/>
          <w:tcBorders>
            <w:bottom w:val="single" w:sz="4" w:space="0" w:color="auto"/>
          </w:tcBorders>
        </w:tcPr>
        <w:p w:rsidR="005127F9" w:rsidRPr="00BF18AD" w:rsidRDefault="005127F9" w:rsidP="00885918"/>
      </w:tc>
      <w:tc>
        <w:tcPr>
          <w:tcW w:w="2267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PENILAIAN: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 xml:space="preserve">Lab Sheet </w:t>
          </w:r>
        </w:p>
      </w:tc>
      <w:tc>
        <w:tcPr>
          <w:tcW w:w="810" w:type="dxa"/>
          <w:gridSpan w:val="2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3E6810" w:rsidRDefault="005127F9" w:rsidP="00230BB2">
          <w:pPr>
            <w:rPr>
              <w:rFonts w:ascii="Century Gothic" w:eastAsiaTheme="minorEastAsia" w:hAnsi="Century Gothic" w:cs="Lucida Sans Unicode"/>
              <w:b/>
              <w:sz w:val="18"/>
              <w:szCs w:val="18"/>
              <w:lang w:eastAsia="ja-JP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BIL: </w:t>
          </w:r>
          <w:r w:rsidR="00230BB2">
            <w:rPr>
              <w:rFonts w:ascii="Century Gothic" w:eastAsiaTheme="minorEastAsia" w:hAnsi="Century Gothic" w:cs="Lucida Sans Unicode" w:hint="eastAsia"/>
              <w:sz w:val="18"/>
              <w:szCs w:val="18"/>
              <w:lang w:eastAsia="ja-JP"/>
            </w:rPr>
            <w:t>5</w:t>
          </w:r>
        </w:p>
      </w:tc>
      <w:tc>
        <w:tcPr>
          <w:tcW w:w="1530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MASA: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2 Hours</w:t>
          </w:r>
        </w:p>
      </w:tc>
      <w:tc>
        <w:tcPr>
          <w:tcW w:w="1440" w:type="dxa"/>
          <w:vMerge/>
          <w:tcBorders>
            <w:bottom w:val="single" w:sz="4" w:space="0" w:color="auto"/>
          </w:tcBorders>
          <w:shd w:val="clear" w:color="auto" w:fill="auto"/>
          <w:vAlign w:val="center"/>
        </w:tcPr>
        <w:p w:rsidR="005127F9" w:rsidRPr="00BF18AD" w:rsidRDefault="005127F9" w:rsidP="00885918"/>
      </w:tc>
    </w:tr>
    <w:tr w:rsidR="005127F9" w:rsidRPr="00BF18AD" w:rsidTr="00885918">
      <w:trPr>
        <w:trHeight w:val="345"/>
      </w:trPr>
      <w:tc>
        <w:tcPr>
          <w:tcW w:w="8928" w:type="dxa"/>
          <w:gridSpan w:val="6"/>
          <w:tcBorders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/>
      </w:tc>
    </w:tr>
    <w:tr w:rsidR="005127F9" w:rsidRPr="00BF18AD" w:rsidTr="00885918">
      <w:trPr>
        <w:trHeight w:val="345"/>
      </w:trPr>
      <w:tc>
        <w:tcPr>
          <w:tcW w:w="5520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88591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NO MATRICES </w:t>
          </w:r>
          <w:r w:rsidRPr="00BF18AD">
            <w:rPr>
              <w:rFonts w:ascii="Century Gothic" w:hAnsi="Century Gothic" w:cs="Lucida Sans Unicode"/>
              <w:sz w:val="18"/>
              <w:szCs w:val="18"/>
            </w:rPr>
            <w:t>: ____________________________________</w:t>
          </w:r>
        </w:p>
        <w:p w:rsidR="005127F9" w:rsidRPr="00BF18AD" w:rsidRDefault="005127F9" w:rsidP="00885918">
          <w:pPr>
            <w:rPr>
              <w:rFonts w:ascii="Century Gothic" w:hAnsi="Century Gothic" w:cs="Lucida Sans Unicode"/>
              <w:sz w:val="18"/>
              <w:szCs w:val="18"/>
              <w:u w:val="single"/>
            </w:rPr>
          </w:pPr>
        </w:p>
      </w:tc>
      <w:tc>
        <w:tcPr>
          <w:tcW w:w="3408" w:type="dxa"/>
          <w:gridSpan w:val="3"/>
          <w:tcBorders>
            <w:top w:val="nil"/>
            <w:left w:val="nil"/>
            <w:bottom w:val="nil"/>
            <w:right w:val="nil"/>
          </w:tcBorders>
          <w:vAlign w:val="center"/>
        </w:tcPr>
        <w:p w:rsidR="005127F9" w:rsidRPr="00BF18AD" w:rsidRDefault="005127F9" w:rsidP="00D80428">
          <w:pPr>
            <w:rPr>
              <w:rFonts w:ascii="Century Gothic" w:hAnsi="Century Gothic" w:cs="Lucida Sans Unicode"/>
              <w:b/>
              <w:sz w:val="18"/>
              <w:szCs w:val="18"/>
            </w:rPr>
          </w:pPr>
          <w:r w:rsidRPr="00BF18AD">
            <w:rPr>
              <w:rFonts w:ascii="Century Gothic" w:hAnsi="Century Gothic" w:cs="Lucida Sans Unicode"/>
              <w:b/>
              <w:sz w:val="18"/>
              <w:szCs w:val="18"/>
            </w:rPr>
            <w:t xml:space="preserve">COURSE : </w:t>
          </w:r>
          <w:r>
            <w:rPr>
              <w:rFonts w:ascii="Century Gothic" w:hAnsi="Century Gothic" w:cs="Lucida Sans Unicode"/>
              <w:b/>
              <w:sz w:val="18"/>
              <w:szCs w:val="18"/>
            </w:rPr>
            <w:t xml:space="preserve">DCS </w:t>
          </w:r>
        </w:p>
      </w:tc>
    </w:tr>
  </w:tbl>
  <w:p w:rsidR="005127F9" w:rsidRDefault="005127F9" w:rsidP="005127F9">
    <w:pPr>
      <w:pStyle w:val="Header"/>
      <w:tabs>
        <w:tab w:val="left" w:pos="567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A2298"/>
    <w:multiLevelType w:val="hybridMultilevel"/>
    <w:tmpl w:val="777C473A"/>
    <w:lvl w:ilvl="0" w:tplc="789ED07A">
      <w:start w:val="2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1">
    <w:nsid w:val="63A50523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7D6AF8"/>
    <w:multiLevelType w:val="hybridMultilevel"/>
    <w:tmpl w:val="61486258"/>
    <w:lvl w:ilvl="0" w:tplc="208289C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12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7" w:tentative="1">
      <w:start w:val="1"/>
      <w:numFmt w:val="aiueoFullWidth"/>
      <w:lvlText w:val="(%5)"/>
      <w:lvlJc w:val="left"/>
      <w:pPr>
        <w:ind w:left="249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7" w:tentative="1">
      <w:start w:val="1"/>
      <w:numFmt w:val="aiueoFullWidth"/>
      <w:lvlText w:val="(%8)"/>
      <w:lvlJc w:val="left"/>
      <w:pPr>
        <w:ind w:left="37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3">
    <w:nsid w:val="713F57AF"/>
    <w:multiLevelType w:val="hybridMultilevel"/>
    <w:tmpl w:val="34AC0D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2753E3A"/>
    <w:multiLevelType w:val="hybridMultilevel"/>
    <w:tmpl w:val="CE80C1AE"/>
    <w:lvl w:ilvl="0" w:tplc="0409000F">
      <w:start w:val="1"/>
      <w:numFmt w:val="decimal"/>
      <w:lvlText w:val="%1."/>
      <w:lvlJc w:val="left"/>
      <w:pPr>
        <w:ind w:left="1413" w:hanging="420"/>
      </w:pPr>
    </w:lvl>
    <w:lvl w:ilvl="1" w:tplc="04090017" w:tentative="1">
      <w:start w:val="1"/>
      <w:numFmt w:val="aiueoFullWidth"/>
      <w:lvlText w:val="(%2)"/>
      <w:lvlJc w:val="left"/>
      <w:pPr>
        <w:ind w:left="-1469" w:hanging="420"/>
      </w:pPr>
    </w:lvl>
    <w:lvl w:ilvl="2" w:tplc="04090011" w:tentative="1">
      <w:start w:val="1"/>
      <w:numFmt w:val="decimalEnclosedCircle"/>
      <w:lvlText w:val="%3"/>
      <w:lvlJc w:val="left"/>
      <w:pPr>
        <w:ind w:left="-1049" w:hanging="420"/>
      </w:pPr>
    </w:lvl>
    <w:lvl w:ilvl="3" w:tplc="0409000F" w:tentative="1">
      <w:start w:val="1"/>
      <w:numFmt w:val="decimal"/>
      <w:lvlText w:val="%4."/>
      <w:lvlJc w:val="left"/>
      <w:pPr>
        <w:ind w:left="-629" w:hanging="420"/>
      </w:pPr>
    </w:lvl>
    <w:lvl w:ilvl="4" w:tplc="04090017" w:tentative="1">
      <w:start w:val="1"/>
      <w:numFmt w:val="aiueoFullWidth"/>
      <w:lvlText w:val="(%5)"/>
      <w:lvlJc w:val="left"/>
      <w:pPr>
        <w:ind w:left="-209" w:hanging="420"/>
      </w:pPr>
    </w:lvl>
    <w:lvl w:ilvl="5" w:tplc="04090011" w:tentative="1">
      <w:start w:val="1"/>
      <w:numFmt w:val="decimalEnclosedCircle"/>
      <w:lvlText w:val="%6"/>
      <w:lvlJc w:val="left"/>
      <w:pPr>
        <w:ind w:left="211" w:hanging="420"/>
      </w:pPr>
    </w:lvl>
    <w:lvl w:ilvl="6" w:tplc="0409000F" w:tentative="1">
      <w:start w:val="1"/>
      <w:numFmt w:val="decimal"/>
      <w:lvlText w:val="%7."/>
      <w:lvlJc w:val="left"/>
      <w:pPr>
        <w:ind w:left="631" w:hanging="420"/>
      </w:pPr>
    </w:lvl>
    <w:lvl w:ilvl="7" w:tplc="04090017" w:tentative="1">
      <w:start w:val="1"/>
      <w:numFmt w:val="aiueoFullWidth"/>
      <w:lvlText w:val="(%8)"/>
      <w:lvlJc w:val="left"/>
      <w:pPr>
        <w:ind w:left="1051" w:hanging="420"/>
      </w:pPr>
    </w:lvl>
    <w:lvl w:ilvl="8" w:tplc="04090011" w:tentative="1">
      <w:start w:val="1"/>
      <w:numFmt w:val="decimalEnclosedCircle"/>
      <w:lvlText w:val="%9"/>
      <w:lvlJc w:val="left"/>
      <w:pPr>
        <w:ind w:left="1471" w:hanging="420"/>
      </w:pPr>
    </w:lvl>
  </w:abstractNum>
  <w:abstractNum w:abstractNumId="5">
    <w:nsid w:val="79B32437"/>
    <w:multiLevelType w:val="hybridMultilevel"/>
    <w:tmpl w:val="34DEB304"/>
    <w:lvl w:ilvl="0" w:tplc="04090019">
      <w:start w:val="1"/>
      <w:numFmt w:val="lowerLetter"/>
      <w:lvlText w:val="%1."/>
      <w:lvlJc w:val="left"/>
      <w:pPr>
        <w:ind w:left="1413" w:hanging="420"/>
      </w:pPr>
    </w:lvl>
    <w:lvl w:ilvl="1" w:tplc="04090017" w:tentative="1">
      <w:start w:val="1"/>
      <w:numFmt w:val="aiueoFullWidth"/>
      <w:lvlText w:val="(%2)"/>
      <w:lvlJc w:val="left"/>
      <w:pPr>
        <w:ind w:left="-1469" w:hanging="420"/>
      </w:pPr>
    </w:lvl>
    <w:lvl w:ilvl="2" w:tplc="04090011" w:tentative="1">
      <w:start w:val="1"/>
      <w:numFmt w:val="decimalEnclosedCircle"/>
      <w:lvlText w:val="%3"/>
      <w:lvlJc w:val="left"/>
      <w:pPr>
        <w:ind w:left="-1049" w:hanging="420"/>
      </w:pPr>
    </w:lvl>
    <w:lvl w:ilvl="3" w:tplc="0409000F" w:tentative="1">
      <w:start w:val="1"/>
      <w:numFmt w:val="decimal"/>
      <w:lvlText w:val="%4."/>
      <w:lvlJc w:val="left"/>
      <w:pPr>
        <w:ind w:left="-629" w:hanging="420"/>
      </w:pPr>
    </w:lvl>
    <w:lvl w:ilvl="4" w:tplc="04090017" w:tentative="1">
      <w:start w:val="1"/>
      <w:numFmt w:val="aiueoFullWidth"/>
      <w:lvlText w:val="(%5)"/>
      <w:lvlJc w:val="left"/>
      <w:pPr>
        <w:ind w:left="-209" w:hanging="420"/>
      </w:pPr>
    </w:lvl>
    <w:lvl w:ilvl="5" w:tplc="04090011" w:tentative="1">
      <w:start w:val="1"/>
      <w:numFmt w:val="decimalEnclosedCircle"/>
      <w:lvlText w:val="%6"/>
      <w:lvlJc w:val="left"/>
      <w:pPr>
        <w:ind w:left="211" w:hanging="420"/>
      </w:pPr>
    </w:lvl>
    <w:lvl w:ilvl="6" w:tplc="0409000F" w:tentative="1">
      <w:start w:val="1"/>
      <w:numFmt w:val="decimal"/>
      <w:lvlText w:val="%7."/>
      <w:lvlJc w:val="left"/>
      <w:pPr>
        <w:ind w:left="631" w:hanging="420"/>
      </w:pPr>
    </w:lvl>
    <w:lvl w:ilvl="7" w:tplc="04090017" w:tentative="1">
      <w:start w:val="1"/>
      <w:numFmt w:val="aiueoFullWidth"/>
      <w:lvlText w:val="(%8)"/>
      <w:lvlJc w:val="left"/>
      <w:pPr>
        <w:ind w:left="1051" w:hanging="420"/>
      </w:pPr>
    </w:lvl>
    <w:lvl w:ilvl="8" w:tplc="04090011" w:tentative="1">
      <w:start w:val="1"/>
      <w:numFmt w:val="decimalEnclosedCircle"/>
      <w:lvlText w:val="%9"/>
      <w:lvlJc w:val="left"/>
      <w:pPr>
        <w:ind w:left="1471" w:hanging="420"/>
      </w:pPr>
    </w:lvl>
  </w:abstractNum>
  <w:abstractNum w:abstractNumId="6">
    <w:nsid w:val="7AB707E3"/>
    <w:multiLevelType w:val="hybridMultilevel"/>
    <w:tmpl w:val="B6FA097C"/>
    <w:lvl w:ilvl="0" w:tplc="DF788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>
    <w:nsid w:val="7F15209D"/>
    <w:multiLevelType w:val="hybridMultilevel"/>
    <w:tmpl w:val="10D876A0"/>
    <w:lvl w:ilvl="0" w:tplc="6B52A5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27F9"/>
    <w:rsid w:val="0004184A"/>
    <w:rsid w:val="00061EC2"/>
    <w:rsid w:val="0006242D"/>
    <w:rsid w:val="000A6FEB"/>
    <w:rsid w:val="000E06DD"/>
    <w:rsid w:val="00130F8B"/>
    <w:rsid w:val="001B2633"/>
    <w:rsid w:val="001F7DEC"/>
    <w:rsid w:val="00212137"/>
    <w:rsid w:val="00230BB2"/>
    <w:rsid w:val="002A4244"/>
    <w:rsid w:val="002A6C56"/>
    <w:rsid w:val="002D1065"/>
    <w:rsid w:val="00344345"/>
    <w:rsid w:val="00397A10"/>
    <w:rsid w:val="003E6810"/>
    <w:rsid w:val="00410A6E"/>
    <w:rsid w:val="00413009"/>
    <w:rsid w:val="00414096"/>
    <w:rsid w:val="00457A20"/>
    <w:rsid w:val="004B333B"/>
    <w:rsid w:val="004C3C90"/>
    <w:rsid w:val="005127F9"/>
    <w:rsid w:val="00533D0A"/>
    <w:rsid w:val="00572FC0"/>
    <w:rsid w:val="005A7C98"/>
    <w:rsid w:val="00626AA3"/>
    <w:rsid w:val="00683CB2"/>
    <w:rsid w:val="006904DB"/>
    <w:rsid w:val="00693D56"/>
    <w:rsid w:val="006E45EE"/>
    <w:rsid w:val="00706259"/>
    <w:rsid w:val="00773AB6"/>
    <w:rsid w:val="007744E4"/>
    <w:rsid w:val="00855DC0"/>
    <w:rsid w:val="009A43C2"/>
    <w:rsid w:val="00A12EEB"/>
    <w:rsid w:val="00A556BE"/>
    <w:rsid w:val="00A6477B"/>
    <w:rsid w:val="00AB464B"/>
    <w:rsid w:val="00AC72BC"/>
    <w:rsid w:val="00AE19EE"/>
    <w:rsid w:val="00BE3034"/>
    <w:rsid w:val="00BE710E"/>
    <w:rsid w:val="00C5781A"/>
    <w:rsid w:val="00C87C2A"/>
    <w:rsid w:val="00C93088"/>
    <w:rsid w:val="00CB0B16"/>
    <w:rsid w:val="00CC1650"/>
    <w:rsid w:val="00CF178B"/>
    <w:rsid w:val="00D061B0"/>
    <w:rsid w:val="00D80428"/>
    <w:rsid w:val="00D975C1"/>
    <w:rsid w:val="00DA0C82"/>
    <w:rsid w:val="00DA79D2"/>
    <w:rsid w:val="00DB6DCE"/>
    <w:rsid w:val="00DE7DF3"/>
    <w:rsid w:val="00E15766"/>
    <w:rsid w:val="00E70633"/>
    <w:rsid w:val="00F3598A"/>
    <w:rsid w:val="00FA2D42"/>
    <w:rsid w:val="00FA4B24"/>
    <w:rsid w:val="00FF7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E681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7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12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7F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9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E6810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789E0-E563-4509-A743-0723C9248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FSKKP</dc:creator>
  <cp:lastModifiedBy>End User</cp:lastModifiedBy>
  <cp:revision>2</cp:revision>
  <cp:lastPrinted>2012-02-22T07:21:00Z</cp:lastPrinted>
  <dcterms:created xsi:type="dcterms:W3CDTF">2012-11-12T13:31:00Z</dcterms:created>
  <dcterms:modified xsi:type="dcterms:W3CDTF">2012-11-12T13:31:00Z</dcterms:modified>
</cp:coreProperties>
</file>