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D1C4F" w:rsidRDefault="00CD1C4F" w:rsidP="00C70196">
      <w:pPr>
        <w:pStyle w:val="Heading1"/>
        <w:tabs>
          <w:tab w:val="left" w:pos="9639"/>
        </w:tabs>
        <w:spacing w:before="200" w:after="120"/>
        <w:ind w:right="96"/>
        <w:jc w:val="center"/>
        <w:rPr>
          <w:rFonts w:ascii="Calibri" w:hAnsi="Calibri"/>
          <w:sz w:val="36"/>
          <w:szCs w:val="36"/>
        </w:rPr>
      </w:pPr>
      <w:bookmarkStart w:id="0" w:name="_GoBack"/>
      <w:bookmarkEnd w:id="0"/>
    </w:p>
    <w:p w:rsidR="00395DF1" w:rsidRDefault="00CE613B" w:rsidP="00C70196">
      <w:pPr>
        <w:pStyle w:val="Heading1"/>
        <w:tabs>
          <w:tab w:val="left" w:pos="9639"/>
        </w:tabs>
        <w:spacing w:before="200" w:after="120"/>
        <w:ind w:right="96"/>
        <w:jc w:val="center"/>
        <w:rPr>
          <w:rFonts w:ascii="Calibri" w:hAnsi="Calibri"/>
          <w:sz w:val="16"/>
          <w:szCs w:val="36"/>
        </w:rPr>
      </w:pPr>
      <w:r w:rsidRPr="00CE613B">
        <w:rPr>
          <w:rFonts w:ascii="Calibri" w:hAnsi="Calibri"/>
          <w:sz w:val="36"/>
          <w:szCs w:val="36"/>
        </w:rPr>
        <w:t>Postgraduate Top-Up Scholarships</w:t>
      </w:r>
    </w:p>
    <w:tbl>
      <w:tblPr>
        <w:tblStyle w:val="TableGrid"/>
        <w:tblW w:w="9924" w:type="dxa"/>
        <w:tblInd w:w="-431" w:type="dxa"/>
        <w:tblLook w:val="04A0" w:firstRow="1" w:lastRow="0" w:firstColumn="1" w:lastColumn="0" w:noHBand="0" w:noVBand="1"/>
      </w:tblPr>
      <w:tblGrid>
        <w:gridCol w:w="1702"/>
        <w:gridCol w:w="8222"/>
      </w:tblGrid>
      <w:tr w:rsidR="00FB3A98" w:rsidTr="00E908F3">
        <w:tc>
          <w:tcPr>
            <w:tcW w:w="1702" w:type="dxa"/>
            <w:shd w:val="clear" w:color="auto" w:fill="F2F2F2" w:themeFill="background1" w:themeFillShade="F2"/>
          </w:tcPr>
          <w:p w:rsidR="00FB3A98" w:rsidRPr="007000D1" w:rsidRDefault="00FB3A98" w:rsidP="00FB3A98">
            <w:pPr>
              <w:spacing w:before="60" w:after="60"/>
              <w:ind w:right="95"/>
              <w:rPr>
                <w:b/>
              </w:rPr>
            </w:pPr>
            <w:r w:rsidRPr="007000D1">
              <w:rPr>
                <w:b/>
              </w:rPr>
              <w:t>Job Title:</w:t>
            </w:r>
          </w:p>
        </w:tc>
        <w:tc>
          <w:tcPr>
            <w:tcW w:w="8222" w:type="dxa"/>
          </w:tcPr>
          <w:p w:rsidR="00FB3A98" w:rsidRPr="009E1A05" w:rsidRDefault="00CE613B" w:rsidP="003B6741">
            <w:pPr>
              <w:spacing w:before="60" w:after="60"/>
              <w:ind w:right="95"/>
            </w:pPr>
            <w:r w:rsidRPr="00CE613B">
              <w:t xml:space="preserve">CSIRO Postgraduate Scholarships </w:t>
            </w:r>
            <w:r w:rsidR="00DA3619">
              <w:t xml:space="preserve">– </w:t>
            </w:r>
            <w:r w:rsidR="00701275">
              <w:rPr>
                <w:b/>
              </w:rPr>
              <w:t>Data61</w:t>
            </w:r>
          </w:p>
        </w:tc>
      </w:tr>
      <w:tr w:rsidR="00FB3A98" w:rsidTr="00E908F3">
        <w:tc>
          <w:tcPr>
            <w:tcW w:w="1702" w:type="dxa"/>
            <w:shd w:val="clear" w:color="auto" w:fill="F2F2F2" w:themeFill="background1" w:themeFillShade="F2"/>
          </w:tcPr>
          <w:p w:rsidR="00FB3A98" w:rsidRPr="007000D1" w:rsidRDefault="00FB3A98" w:rsidP="00FB3A98">
            <w:pPr>
              <w:spacing w:before="60" w:after="60"/>
              <w:ind w:right="95"/>
              <w:rPr>
                <w:b/>
              </w:rPr>
            </w:pPr>
            <w:r w:rsidRPr="007000D1">
              <w:rPr>
                <w:b/>
              </w:rPr>
              <w:t>Reference No:</w:t>
            </w:r>
          </w:p>
        </w:tc>
        <w:tc>
          <w:tcPr>
            <w:tcW w:w="8222" w:type="dxa"/>
          </w:tcPr>
          <w:p w:rsidR="00FB3A98" w:rsidRPr="00CC4854" w:rsidRDefault="00783D10" w:rsidP="00FB3A98">
            <w:pPr>
              <w:spacing w:before="60" w:after="60"/>
              <w:ind w:right="95"/>
            </w:pPr>
            <w:r w:rsidRPr="00783D10">
              <w:t>47419</w:t>
            </w:r>
          </w:p>
        </w:tc>
      </w:tr>
      <w:tr w:rsidR="00CE613B" w:rsidTr="00D41155">
        <w:tc>
          <w:tcPr>
            <w:tcW w:w="1702" w:type="dxa"/>
            <w:shd w:val="clear" w:color="auto" w:fill="F2F2F2" w:themeFill="background1" w:themeFillShade="F2"/>
            <w:vAlign w:val="center"/>
          </w:tcPr>
          <w:p w:rsidR="00CE613B" w:rsidRPr="00AA5D11" w:rsidRDefault="00CE613B" w:rsidP="00CE613B">
            <w:pPr>
              <w:rPr>
                <w:rStyle w:val="BlindHyperlink"/>
              </w:rPr>
            </w:pPr>
            <w:r w:rsidRPr="00AA5D11">
              <w:rPr>
                <w:rStyle w:val="BlindHyperlink"/>
              </w:rPr>
              <w:t>Scholarship:</w:t>
            </w:r>
          </w:p>
        </w:tc>
        <w:tc>
          <w:tcPr>
            <w:tcW w:w="8222" w:type="dxa"/>
            <w:vAlign w:val="center"/>
          </w:tcPr>
          <w:p w:rsidR="00CE613B" w:rsidRPr="00D62F41" w:rsidRDefault="00CE613B" w:rsidP="00CE613B">
            <w:pPr>
              <w:tabs>
                <w:tab w:val="left" w:pos="6093"/>
              </w:tabs>
              <w:spacing w:before="60" w:after="60"/>
              <w:rPr>
                <w:rFonts w:ascii="Calibri" w:hAnsi="Calibri"/>
              </w:rPr>
            </w:pPr>
            <w:bookmarkStart w:id="1" w:name="SalaryRange"/>
            <w:bookmarkEnd w:id="1"/>
            <w:r w:rsidRPr="00D62F41">
              <w:rPr>
                <w:rFonts w:ascii="Calibri" w:hAnsi="Calibri"/>
              </w:rPr>
              <w:t>AU$7,000 per year as a top up scholarship plu</w:t>
            </w:r>
            <w:r>
              <w:rPr>
                <w:rFonts w:ascii="Calibri" w:hAnsi="Calibri"/>
              </w:rPr>
              <w:t>s a generous operating budget</w:t>
            </w:r>
          </w:p>
          <w:p w:rsidR="00CE613B" w:rsidRPr="0064731D" w:rsidRDefault="00CE613B" w:rsidP="00CE613B">
            <w:pPr>
              <w:tabs>
                <w:tab w:val="left" w:pos="6093"/>
              </w:tabs>
              <w:spacing w:before="60" w:after="60"/>
              <w:rPr>
                <w:rFonts w:ascii="Calibri" w:hAnsi="Calibri"/>
              </w:rPr>
            </w:pPr>
            <w:r w:rsidRPr="00D62F41">
              <w:rPr>
                <w:rFonts w:ascii="Calibri" w:hAnsi="Calibri"/>
              </w:rPr>
              <w:t xml:space="preserve">(Full scholarships are available in certain circumstances) </w:t>
            </w:r>
          </w:p>
        </w:tc>
      </w:tr>
      <w:tr w:rsidR="00CE613B" w:rsidTr="00D41155">
        <w:tc>
          <w:tcPr>
            <w:tcW w:w="1702" w:type="dxa"/>
            <w:shd w:val="clear" w:color="auto" w:fill="F2F2F2" w:themeFill="background1" w:themeFillShade="F2"/>
            <w:vAlign w:val="center"/>
          </w:tcPr>
          <w:p w:rsidR="00CE613B" w:rsidRPr="00AA5D11" w:rsidRDefault="00CE613B" w:rsidP="00CE613B">
            <w:pPr>
              <w:rPr>
                <w:b/>
                <w:bCs/>
              </w:rPr>
            </w:pPr>
            <w:r w:rsidRPr="00AA5D11">
              <w:rPr>
                <w:rStyle w:val="BlindHyperlink"/>
              </w:rPr>
              <w:t>Location</w:t>
            </w:r>
            <w:r w:rsidRPr="00AA5D11">
              <w:rPr>
                <w:b/>
                <w:bCs/>
              </w:rPr>
              <w:t>:</w:t>
            </w:r>
          </w:p>
        </w:tc>
        <w:tc>
          <w:tcPr>
            <w:tcW w:w="8222" w:type="dxa"/>
            <w:vAlign w:val="center"/>
          </w:tcPr>
          <w:p w:rsidR="00CE613B" w:rsidRPr="00E26D79" w:rsidRDefault="00CE613B" w:rsidP="00CE613B">
            <w:pPr>
              <w:tabs>
                <w:tab w:val="left" w:pos="6093"/>
              </w:tabs>
              <w:spacing w:before="40" w:after="40"/>
            </w:pPr>
            <w:r w:rsidRPr="009E70AB">
              <w:t>Various locations across Australia</w:t>
            </w:r>
          </w:p>
        </w:tc>
      </w:tr>
      <w:tr w:rsidR="00CE613B" w:rsidTr="00D41155">
        <w:tc>
          <w:tcPr>
            <w:tcW w:w="1702" w:type="dxa"/>
            <w:shd w:val="clear" w:color="auto" w:fill="F2F2F2" w:themeFill="background1" w:themeFillShade="F2"/>
            <w:vAlign w:val="center"/>
          </w:tcPr>
          <w:p w:rsidR="00CE613B" w:rsidRPr="00AA5D11" w:rsidRDefault="00CE613B" w:rsidP="00CE613B">
            <w:pPr>
              <w:rPr>
                <w:rStyle w:val="BlindHyperlink"/>
              </w:rPr>
            </w:pPr>
            <w:r w:rsidRPr="00AA5D11">
              <w:rPr>
                <w:rStyle w:val="BlindHyperlink"/>
              </w:rPr>
              <w:t>Length of Engagement:</w:t>
            </w:r>
          </w:p>
        </w:tc>
        <w:tc>
          <w:tcPr>
            <w:tcW w:w="8222" w:type="dxa"/>
            <w:vAlign w:val="center"/>
          </w:tcPr>
          <w:p w:rsidR="00CE613B" w:rsidRPr="0064731D" w:rsidRDefault="00CE613B" w:rsidP="00CE613B">
            <w:pPr>
              <w:tabs>
                <w:tab w:val="left" w:pos="6093"/>
              </w:tabs>
              <w:rPr>
                <w:rFonts w:ascii="Calibri" w:hAnsi="Calibri"/>
                <w:i/>
              </w:rPr>
            </w:pPr>
            <w:bookmarkStart w:id="2" w:name="EngagementLength"/>
            <w:bookmarkEnd w:id="2"/>
            <w:r w:rsidRPr="00E917C7">
              <w:rPr>
                <w:rFonts w:ascii="Calibri" w:hAnsi="Calibri"/>
              </w:rPr>
              <w:t>(Up to) 3 year term (concordant with existing APA or scholarship)</w:t>
            </w:r>
            <w:r w:rsidRPr="0064731D">
              <w:rPr>
                <w:rFonts w:ascii="Calibri" w:hAnsi="Calibri"/>
              </w:rPr>
              <w:t xml:space="preserve"> </w:t>
            </w:r>
          </w:p>
        </w:tc>
      </w:tr>
      <w:tr w:rsidR="00CE613B" w:rsidTr="00D41155">
        <w:tc>
          <w:tcPr>
            <w:tcW w:w="1702" w:type="dxa"/>
            <w:shd w:val="clear" w:color="auto" w:fill="F2F2F2" w:themeFill="background1" w:themeFillShade="F2"/>
            <w:vAlign w:val="center"/>
          </w:tcPr>
          <w:p w:rsidR="00CE613B" w:rsidRPr="00AA5D11" w:rsidRDefault="00CE613B" w:rsidP="00CE613B">
            <w:pPr>
              <w:spacing w:before="240" w:after="240"/>
              <w:rPr>
                <w:rStyle w:val="BlindHyperlink"/>
              </w:rPr>
            </w:pPr>
            <w:r w:rsidRPr="00AA5D11">
              <w:rPr>
                <w:rStyle w:val="BlindHyperlink"/>
              </w:rPr>
              <w:t>Applications are open to:</w:t>
            </w:r>
          </w:p>
        </w:tc>
        <w:bookmarkStart w:id="3" w:name="Citizenship"/>
        <w:tc>
          <w:tcPr>
            <w:tcW w:w="8222" w:type="dxa"/>
            <w:vAlign w:val="center"/>
          </w:tcPr>
          <w:p w:rsidR="00D41155" w:rsidRPr="00E641DA" w:rsidRDefault="00D41155" w:rsidP="00D41155">
            <w:pPr>
              <w:pStyle w:val="ListParagraph"/>
              <w:spacing w:before="20"/>
              <w:ind w:left="0"/>
              <w:rPr>
                <w:rFonts w:ascii="Calibri" w:hAnsi="Calibri"/>
                <w:sz w:val="22"/>
                <w:szCs w:val="22"/>
              </w:rPr>
            </w:pPr>
            <w:r>
              <w:rPr>
                <w:rFonts w:ascii="Calibri" w:hAnsi="Calibri"/>
                <w:sz w:val="22"/>
                <w:szCs w:val="22"/>
              </w:rPr>
              <w:fldChar w:fldCharType="begin">
                <w:ffData>
                  <w:name w:val="Check4"/>
                  <w:enabled/>
                  <w:calcOnExit w:val="0"/>
                  <w:helpText w:type="text" w:val="Check this box if the position is only available to applicants holding Australian citizenship"/>
                  <w:statusText w:type="text" w:val="Check this box if the position is only available to Australian citizens."/>
                  <w:checkBox>
                    <w:sizeAuto/>
                    <w:default w:val="0"/>
                  </w:checkBox>
                </w:ffData>
              </w:fldChar>
            </w:r>
            <w:bookmarkStart w:id="4" w:name="Check4"/>
            <w:r>
              <w:rPr>
                <w:rFonts w:ascii="Calibri" w:hAnsi="Calibri"/>
                <w:sz w:val="22"/>
                <w:szCs w:val="22"/>
              </w:rPr>
              <w:instrText xml:space="preserve"> FORMCHECKBOX </w:instrText>
            </w:r>
            <w:r w:rsidR="00130835">
              <w:rPr>
                <w:rFonts w:ascii="Calibri" w:hAnsi="Calibri"/>
                <w:sz w:val="22"/>
                <w:szCs w:val="22"/>
              </w:rPr>
            </w:r>
            <w:r w:rsidR="00130835">
              <w:rPr>
                <w:rFonts w:ascii="Calibri" w:hAnsi="Calibri"/>
                <w:sz w:val="22"/>
                <w:szCs w:val="22"/>
              </w:rPr>
              <w:fldChar w:fldCharType="separate"/>
            </w:r>
            <w:r>
              <w:rPr>
                <w:rFonts w:ascii="Calibri" w:hAnsi="Calibri"/>
                <w:sz w:val="22"/>
                <w:szCs w:val="22"/>
              </w:rPr>
              <w:fldChar w:fldCharType="end"/>
            </w:r>
            <w:bookmarkEnd w:id="4"/>
            <w:r w:rsidRPr="00E641DA">
              <w:rPr>
                <w:rFonts w:ascii="Calibri" w:hAnsi="Calibri"/>
                <w:sz w:val="22"/>
                <w:szCs w:val="22"/>
              </w:rPr>
              <w:t xml:space="preserve">  Australian Citizens Only</w:t>
            </w:r>
          </w:p>
          <w:p w:rsidR="00D41155" w:rsidRPr="00E641DA" w:rsidRDefault="00D41155" w:rsidP="00D41155">
            <w:pPr>
              <w:pStyle w:val="ListParagraph"/>
              <w:ind w:left="0"/>
              <w:rPr>
                <w:rFonts w:ascii="Calibri" w:hAnsi="Calibri"/>
                <w:sz w:val="22"/>
                <w:szCs w:val="22"/>
              </w:rPr>
            </w:pPr>
            <w:r>
              <w:rPr>
                <w:rFonts w:ascii="Calibri" w:hAnsi="Calibri"/>
                <w:sz w:val="22"/>
                <w:szCs w:val="22"/>
              </w:rPr>
              <w:fldChar w:fldCharType="begin">
                <w:ffData>
                  <w:name w:val=""/>
                  <w:enabled/>
                  <w:calcOnExit w:val="0"/>
                  <w:helpText w:type="text" w:val="Check this box if the position is only available to applicants holding Australian citizenship or permanent residence."/>
                  <w:statusText w:type="text" w:val="Check this box if the position is only available to citizens or permanent residents."/>
                  <w:checkBox>
                    <w:sizeAuto/>
                    <w:default w:val="0"/>
                  </w:checkBox>
                </w:ffData>
              </w:fldChar>
            </w:r>
            <w:r>
              <w:rPr>
                <w:rFonts w:ascii="Calibri" w:hAnsi="Calibri"/>
                <w:sz w:val="22"/>
                <w:szCs w:val="22"/>
              </w:rPr>
              <w:instrText xml:space="preserve"> FORMCHECKBOX </w:instrText>
            </w:r>
            <w:r w:rsidR="00130835">
              <w:rPr>
                <w:rFonts w:ascii="Calibri" w:hAnsi="Calibri"/>
                <w:sz w:val="22"/>
                <w:szCs w:val="22"/>
              </w:rPr>
            </w:r>
            <w:r w:rsidR="00130835">
              <w:rPr>
                <w:rFonts w:ascii="Calibri" w:hAnsi="Calibri"/>
                <w:sz w:val="22"/>
                <w:szCs w:val="22"/>
              </w:rPr>
              <w:fldChar w:fldCharType="separate"/>
            </w:r>
            <w:r>
              <w:rPr>
                <w:rFonts w:ascii="Calibri" w:hAnsi="Calibri"/>
                <w:sz w:val="22"/>
                <w:szCs w:val="22"/>
              </w:rPr>
              <w:fldChar w:fldCharType="end"/>
            </w:r>
            <w:r w:rsidRPr="00E641DA">
              <w:rPr>
                <w:rFonts w:ascii="Calibri" w:hAnsi="Calibri"/>
                <w:sz w:val="22"/>
                <w:szCs w:val="22"/>
              </w:rPr>
              <w:t xml:space="preserve">  Australian Citizens and Permanent Residents Only</w:t>
            </w:r>
          </w:p>
          <w:p w:rsidR="00CE613B" w:rsidRPr="00F47C92" w:rsidRDefault="00D41155" w:rsidP="00D41155">
            <w:pPr>
              <w:pStyle w:val="ListParagraph"/>
              <w:numPr>
                <w:ilvl w:val="0"/>
                <w:numId w:val="36"/>
              </w:numPr>
              <w:ind w:left="0"/>
              <w:rPr>
                <w:rFonts w:ascii="Calibri" w:hAnsi="Calibri"/>
                <w:sz w:val="22"/>
                <w:szCs w:val="22"/>
              </w:rPr>
            </w:pPr>
            <w:r>
              <w:rPr>
                <w:rFonts w:ascii="Calibri" w:hAnsi="Calibri"/>
                <w:sz w:val="22"/>
                <w:szCs w:val="22"/>
              </w:rPr>
              <w:fldChar w:fldCharType="begin">
                <w:ffData>
                  <w:name w:val="Check5"/>
                  <w:enabled/>
                  <w:calcOnExit w:val="0"/>
                  <w:helpText w:type="text" w:val="Check this box if the position is  available to any suitable applicants irrespective of Australian citizenship or residency status."/>
                  <w:statusText w:type="text" w:val="Check this box if applicants do not need Australian citizenship or permanent residence."/>
                  <w:checkBox>
                    <w:sizeAuto/>
                    <w:default w:val="1"/>
                  </w:checkBox>
                </w:ffData>
              </w:fldChar>
            </w:r>
            <w:bookmarkStart w:id="5" w:name="Check5"/>
            <w:r>
              <w:rPr>
                <w:rFonts w:ascii="Calibri" w:hAnsi="Calibri"/>
                <w:sz w:val="22"/>
                <w:szCs w:val="22"/>
              </w:rPr>
              <w:instrText xml:space="preserve"> FORMCHECKBOX </w:instrText>
            </w:r>
            <w:r w:rsidR="00130835">
              <w:rPr>
                <w:rFonts w:ascii="Calibri" w:hAnsi="Calibri"/>
                <w:sz w:val="22"/>
                <w:szCs w:val="22"/>
              </w:rPr>
            </w:r>
            <w:r w:rsidR="00130835">
              <w:rPr>
                <w:rFonts w:ascii="Calibri" w:hAnsi="Calibri"/>
                <w:sz w:val="22"/>
                <w:szCs w:val="22"/>
              </w:rPr>
              <w:fldChar w:fldCharType="separate"/>
            </w:r>
            <w:r>
              <w:rPr>
                <w:rFonts w:ascii="Calibri" w:hAnsi="Calibri"/>
                <w:sz w:val="22"/>
                <w:szCs w:val="22"/>
              </w:rPr>
              <w:fldChar w:fldCharType="end"/>
            </w:r>
            <w:bookmarkEnd w:id="5"/>
            <w:r w:rsidRPr="00E641DA">
              <w:rPr>
                <w:rFonts w:ascii="Calibri" w:hAnsi="Calibri"/>
                <w:sz w:val="22"/>
                <w:szCs w:val="22"/>
              </w:rPr>
              <w:t xml:space="preserve">  All Candidates</w:t>
            </w:r>
            <w:bookmarkEnd w:id="3"/>
          </w:p>
        </w:tc>
      </w:tr>
      <w:tr w:rsidR="00CE613B" w:rsidTr="00D41155">
        <w:tc>
          <w:tcPr>
            <w:tcW w:w="1702" w:type="dxa"/>
            <w:shd w:val="clear" w:color="auto" w:fill="F2F2F2" w:themeFill="background1" w:themeFillShade="F2"/>
            <w:vAlign w:val="center"/>
          </w:tcPr>
          <w:p w:rsidR="00CE613B" w:rsidRPr="00AA5D11" w:rsidRDefault="00CE613B" w:rsidP="00D41155">
            <w:pPr>
              <w:spacing w:before="40" w:after="40"/>
              <w:rPr>
                <w:b/>
              </w:rPr>
            </w:pPr>
            <w:r w:rsidRPr="00AA5D11">
              <w:rPr>
                <w:rStyle w:val="BlindHyperlink"/>
              </w:rPr>
              <w:t xml:space="preserve">Research </w:t>
            </w:r>
            <w:r>
              <w:rPr>
                <w:rStyle w:val="BlindHyperlink"/>
              </w:rPr>
              <w:t>Areas</w:t>
            </w:r>
            <w:r w:rsidRPr="00AA5D11">
              <w:rPr>
                <w:b/>
              </w:rPr>
              <w:t>:</w:t>
            </w:r>
          </w:p>
        </w:tc>
        <w:tc>
          <w:tcPr>
            <w:tcW w:w="8222" w:type="dxa"/>
            <w:vAlign w:val="center"/>
          </w:tcPr>
          <w:p w:rsidR="00CE613B" w:rsidRPr="0064731D" w:rsidRDefault="00CE613B" w:rsidP="00D41155">
            <w:pPr>
              <w:pStyle w:val="ListParagraph"/>
              <w:spacing w:before="40" w:after="40"/>
              <w:ind w:left="0"/>
              <w:rPr>
                <w:rFonts w:ascii="Calibri" w:hAnsi="Calibri"/>
                <w:sz w:val="22"/>
                <w:szCs w:val="22"/>
              </w:rPr>
            </w:pPr>
            <w:bookmarkStart w:id="6" w:name="FunctionalArea"/>
            <w:bookmarkEnd w:id="6"/>
            <w:r w:rsidRPr="00D62F41">
              <w:rPr>
                <w:rFonts w:ascii="Calibri" w:hAnsi="Calibri"/>
                <w:sz w:val="22"/>
                <w:szCs w:val="22"/>
              </w:rPr>
              <w:t xml:space="preserve">Various – please see the list </w:t>
            </w:r>
            <w:r>
              <w:rPr>
                <w:rFonts w:ascii="Calibri" w:hAnsi="Calibri"/>
                <w:sz w:val="22"/>
                <w:szCs w:val="22"/>
              </w:rPr>
              <w:t>at the end of this document</w:t>
            </w:r>
          </w:p>
        </w:tc>
      </w:tr>
      <w:tr w:rsidR="00CE613B" w:rsidTr="00D41155">
        <w:tc>
          <w:tcPr>
            <w:tcW w:w="1702" w:type="dxa"/>
            <w:shd w:val="clear" w:color="auto" w:fill="F2F2F2" w:themeFill="background1" w:themeFillShade="F2"/>
          </w:tcPr>
          <w:p w:rsidR="00CE613B" w:rsidRPr="00AA5D11" w:rsidRDefault="00CE613B" w:rsidP="00CE613B">
            <w:pPr>
              <w:spacing w:before="40"/>
              <w:rPr>
                <w:rStyle w:val="BlindHyperlink"/>
              </w:rPr>
            </w:pPr>
            <w:r w:rsidRPr="00AA5D11">
              <w:rPr>
                <w:rStyle w:val="BlindHyperlink"/>
              </w:rPr>
              <w:t>How to Apply:</w:t>
            </w:r>
          </w:p>
        </w:tc>
        <w:tc>
          <w:tcPr>
            <w:tcW w:w="8222" w:type="dxa"/>
            <w:vAlign w:val="center"/>
          </w:tcPr>
          <w:p w:rsidR="00CE613B" w:rsidRPr="002835F4" w:rsidRDefault="00CE613B" w:rsidP="00CE613B">
            <w:pPr>
              <w:spacing w:after="180"/>
              <w:ind w:right="95"/>
              <w:jc w:val="both"/>
              <w:rPr>
                <w:i/>
              </w:rPr>
            </w:pPr>
            <w:r w:rsidRPr="002835F4">
              <w:rPr>
                <w:i/>
              </w:rPr>
              <w:t xml:space="preserve">Before you apply please read the information in this document about these scholarships and the research projects on offer.  There is additional information on our </w:t>
            </w:r>
            <w:hyperlink r:id="rId8" w:tgtFrame="_blank" w:history="1">
              <w:r w:rsidRPr="002835F4">
                <w:rPr>
                  <w:rStyle w:val="Hyperlink"/>
                  <w:rFonts w:cs="Arial"/>
                  <w:i/>
                </w:rPr>
                <w:t>Postgraduate scholarships</w:t>
              </w:r>
            </w:hyperlink>
            <w:r w:rsidRPr="002835F4">
              <w:rPr>
                <w:i/>
              </w:rPr>
              <w:t xml:space="preserve"> page at CSIRO Careers.</w:t>
            </w:r>
          </w:p>
          <w:p w:rsidR="00CE613B" w:rsidRDefault="00CE613B" w:rsidP="00CE613B">
            <w:pPr>
              <w:spacing w:before="60" w:after="120"/>
              <w:ind w:right="96"/>
            </w:pPr>
            <w:r>
              <w:rPr>
                <w:rStyle w:val="Hyperlink"/>
              </w:rPr>
              <w:t xml:space="preserve">To apply, please </w:t>
            </w:r>
            <w:r>
              <w:t>prepare</w:t>
            </w:r>
            <w:r w:rsidRPr="00845476">
              <w:t xml:space="preserve"> </w:t>
            </w:r>
            <w:r>
              <w:rPr>
                <w:b/>
              </w:rPr>
              <w:t>ONE</w:t>
            </w:r>
            <w:r w:rsidRPr="00845476">
              <w:t xml:space="preserve"> </w:t>
            </w:r>
            <w:r>
              <w:t>document which includes all of the following:</w:t>
            </w:r>
          </w:p>
          <w:p w:rsidR="00CE613B" w:rsidRPr="000B747A" w:rsidRDefault="00CE613B" w:rsidP="00CE613B">
            <w:pPr>
              <w:pStyle w:val="ListParagraph"/>
              <w:numPr>
                <w:ilvl w:val="0"/>
                <w:numId w:val="37"/>
              </w:numPr>
              <w:spacing w:before="40" w:after="60"/>
              <w:ind w:left="714" w:right="95" w:hanging="357"/>
              <w:rPr>
                <w:rFonts w:asciiTheme="minorHAnsi" w:hAnsiTheme="minorHAnsi"/>
                <w:sz w:val="22"/>
                <w:szCs w:val="22"/>
              </w:rPr>
            </w:pPr>
            <w:r>
              <w:rPr>
                <w:rFonts w:asciiTheme="minorHAnsi" w:hAnsiTheme="minorHAnsi"/>
                <w:sz w:val="22"/>
                <w:szCs w:val="22"/>
              </w:rPr>
              <w:t>y</w:t>
            </w:r>
            <w:r w:rsidRPr="000B747A">
              <w:rPr>
                <w:rFonts w:asciiTheme="minorHAnsi" w:hAnsiTheme="minorHAnsi"/>
                <w:sz w:val="22"/>
                <w:szCs w:val="22"/>
              </w:rPr>
              <w:t>our</w:t>
            </w:r>
            <w:r w:rsidRPr="000B747A">
              <w:rPr>
                <w:rFonts w:asciiTheme="minorHAnsi" w:hAnsiTheme="minorHAnsi"/>
                <w:b/>
                <w:sz w:val="22"/>
                <w:szCs w:val="22"/>
              </w:rPr>
              <w:t xml:space="preserve"> CV/resume</w:t>
            </w:r>
            <w:r w:rsidRPr="000B747A">
              <w:rPr>
                <w:rFonts w:asciiTheme="minorHAnsi" w:hAnsiTheme="minorHAnsi"/>
                <w:sz w:val="22"/>
                <w:szCs w:val="22"/>
              </w:rPr>
              <w:t xml:space="preserve">; </w:t>
            </w:r>
          </w:p>
          <w:p w:rsidR="00CE613B" w:rsidRDefault="00CE613B" w:rsidP="00CE613B">
            <w:pPr>
              <w:pStyle w:val="ListParagraph"/>
              <w:numPr>
                <w:ilvl w:val="0"/>
                <w:numId w:val="37"/>
              </w:numPr>
              <w:spacing w:before="40" w:after="60"/>
              <w:ind w:left="714" w:right="95" w:hanging="357"/>
              <w:rPr>
                <w:rFonts w:asciiTheme="minorHAnsi" w:hAnsiTheme="minorHAnsi"/>
                <w:sz w:val="22"/>
                <w:szCs w:val="22"/>
              </w:rPr>
            </w:pPr>
            <w:r w:rsidRPr="000456D6">
              <w:rPr>
                <w:rFonts w:asciiTheme="minorHAnsi" w:hAnsiTheme="minorHAnsi"/>
                <w:sz w:val="22"/>
                <w:szCs w:val="22"/>
              </w:rPr>
              <w:t xml:space="preserve">the names and contact details of two previous supervisors or </w:t>
            </w:r>
            <w:r>
              <w:rPr>
                <w:rFonts w:asciiTheme="minorHAnsi" w:hAnsiTheme="minorHAnsi"/>
                <w:sz w:val="22"/>
                <w:szCs w:val="22"/>
              </w:rPr>
              <w:t>academic/ professional referees;</w:t>
            </w:r>
          </w:p>
          <w:p w:rsidR="00CE613B" w:rsidRDefault="00CE613B" w:rsidP="00CE613B">
            <w:pPr>
              <w:pStyle w:val="ListParagraph"/>
              <w:numPr>
                <w:ilvl w:val="0"/>
                <w:numId w:val="37"/>
              </w:numPr>
              <w:spacing w:before="40" w:after="60"/>
              <w:ind w:left="714" w:right="95" w:hanging="357"/>
              <w:rPr>
                <w:rFonts w:asciiTheme="minorHAnsi" w:hAnsiTheme="minorHAnsi"/>
                <w:sz w:val="22"/>
                <w:szCs w:val="22"/>
              </w:rPr>
            </w:pPr>
            <w:r w:rsidRPr="000B747A">
              <w:rPr>
                <w:rFonts w:asciiTheme="minorHAnsi" w:hAnsiTheme="minorHAnsi"/>
                <w:sz w:val="22"/>
                <w:szCs w:val="22"/>
              </w:rPr>
              <w:t xml:space="preserve">the reasons why the research </w:t>
            </w:r>
            <w:r>
              <w:rPr>
                <w:rFonts w:asciiTheme="minorHAnsi" w:hAnsiTheme="minorHAnsi"/>
                <w:sz w:val="22"/>
                <w:szCs w:val="22"/>
              </w:rPr>
              <w:t>area</w:t>
            </w:r>
            <w:r w:rsidRPr="000B747A">
              <w:rPr>
                <w:rFonts w:asciiTheme="minorHAnsi" w:hAnsiTheme="minorHAnsi"/>
                <w:sz w:val="22"/>
                <w:szCs w:val="22"/>
              </w:rPr>
              <w:t xml:space="preserve">(s) you have selected </w:t>
            </w:r>
            <w:r>
              <w:rPr>
                <w:rFonts w:asciiTheme="minorHAnsi" w:hAnsiTheme="minorHAnsi"/>
                <w:sz w:val="22"/>
                <w:szCs w:val="22"/>
              </w:rPr>
              <w:t xml:space="preserve">is </w:t>
            </w:r>
            <w:r w:rsidRPr="000B747A">
              <w:rPr>
                <w:rFonts w:asciiTheme="minorHAnsi" w:hAnsiTheme="minorHAnsi"/>
                <w:sz w:val="22"/>
                <w:szCs w:val="22"/>
              </w:rPr>
              <w:t xml:space="preserve">of interest to you; </w:t>
            </w:r>
          </w:p>
          <w:p w:rsidR="00CE613B" w:rsidRDefault="00CE613B" w:rsidP="00CE613B">
            <w:pPr>
              <w:pStyle w:val="ListParagraph"/>
              <w:numPr>
                <w:ilvl w:val="0"/>
                <w:numId w:val="37"/>
              </w:numPr>
              <w:spacing w:before="40" w:after="60"/>
              <w:ind w:left="714" w:right="95" w:hanging="357"/>
              <w:rPr>
                <w:rFonts w:asciiTheme="minorHAnsi" w:hAnsiTheme="minorHAnsi"/>
                <w:sz w:val="22"/>
                <w:szCs w:val="22"/>
              </w:rPr>
            </w:pPr>
            <w:r w:rsidRPr="000B747A">
              <w:rPr>
                <w:rFonts w:asciiTheme="minorHAnsi" w:hAnsiTheme="minorHAnsi"/>
                <w:sz w:val="22"/>
                <w:szCs w:val="22"/>
              </w:rPr>
              <w:t>how your previous skill</w:t>
            </w:r>
            <w:r>
              <w:rPr>
                <w:rFonts w:asciiTheme="minorHAnsi" w:hAnsiTheme="minorHAnsi"/>
                <w:sz w:val="22"/>
                <w:szCs w:val="22"/>
              </w:rPr>
              <w:t>s/knowledge and experience meet</w:t>
            </w:r>
            <w:r w:rsidRPr="000B747A">
              <w:rPr>
                <w:rFonts w:asciiTheme="minorHAnsi" w:hAnsiTheme="minorHAnsi"/>
                <w:sz w:val="22"/>
                <w:szCs w:val="22"/>
              </w:rPr>
              <w:t xml:space="preserve"> the requirements; </w:t>
            </w:r>
          </w:p>
          <w:p w:rsidR="00CE613B" w:rsidRDefault="00CE613B" w:rsidP="00CE613B">
            <w:pPr>
              <w:pStyle w:val="ListParagraph"/>
              <w:numPr>
                <w:ilvl w:val="0"/>
                <w:numId w:val="37"/>
              </w:numPr>
              <w:spacing w:before="40" w:after="60"/>
              <w:ind w:left="714" w:right="95" w:hanging="357"/>
              <w:rPr>
                <w:rFonts w:asciiTheme="minorHAnsi" w:hAnsiTheme="minorHAnsi"/>
                <w:sz w:val="22"/>
                <w:szCs w:val="22"/>
              </w:rPr>
            </w:pPr>
            <w:r w:rsidRPr="000456D6">
              <w:rPr>
                <w:rFonts w:asciiTheme="minorHAnsi" w:hAnsiTheme="minorHAnsi"/>
                <w:sz w:val="22"/>
                <w:szCs w:val="22"/>
              </w:rPr>
              <w:t>an outline of your longer-term career aspirations and detail how this program will help you achieve them</w:t>
            </w:r>
            <w:r>
              <w:rPr>
                <w:rFonts w:asciiTheme="minorHAnsi" w:hAnsiTheme="minorHAnsi"/>
                <w:sz w:val="22"/>
                <w:szCs w:val="22"/>
              </w:rPr>
              <w:t>; and</w:t>
            </w:r>
          </w:p>
          <w:p w:rsidR="00CE613B" w:rsidRPr="00D34CEF" w:rsidRDefault="00CE613B" w:rsidP="00CE613B">
            <w:pPr>
              <w:pStyle w:val="ListParagraph"/>
              <w:numPr>
                <w:ilvl w:val="0"/>
                <w:numId w:val="37"/>
              </w:numPr>
              <w:spacing w:before="40" w:after="180"/>
              <w:ind w:left="714" w:right="96" w:hanging="357"/>
              <w:rPr>
                <w:rStyle w:val="Hyperlink"/>
                <w:rFonts w:asciiTheme="minorHAnsi" w:hAnsiTheme="minorHAnsi"/>
                <w:color w:val="auto"/>
                <w:sz w:val="22"/>
                <w:szCs w:val="22"/>
              </w:rPr>
            </w:pPr>
            <w:r w:rsidRPr="00B23231">
              <w:rPr>
                <w:rFonts w:asciiTheme="minorHAnsi" w:hAnsiTheme="minorHAnsi"/>
                <w:sz w:val="22"/>
                <w:szCs w:val="22"/>
              </w:rPr>
              <w:t>the name</w:t>
            </w:r>
            <w:r>
              <w:rPr>
                <w:rFonts w:asciiTheme="minorHAnsi" w:hAnsiTheme="minorHAnsi"/>
                <w:sz w:val="22"/>
                <w:szCs w:val="22"/>
              </w:rPr>
              <w:t xml:space="preserve"> </w:t>
            </w:r>
            <w:r w:rsidRPr="000456D6">
              <w:rPr>
                <w:rFonts w:asciiTheme="minorHAnsi" w:hAnsiTheme="minorHAnsi"/>
                <w:sz w:val="22"/>
                <w:szCs w:val="22"/>
              </w:rPr>
              <w:t xml:space="preserve">of </w:t>
            </w:r>
            <w:r>
              <w:rPr>
                <w:rFonts w:asciiTheme="minorHAnsi" w:hAnsiTheme="minorHAnsi"/>
                <w:sz w:val="22"/>
                <w:szCs w:val="22"/>
              </w:rPr>
              <w:t xml:space="preserve">your </w:t>
            </w:r>
            <w:r w:rsidRPr="00D34CEF">
              <w:rPr>
                <w:rFonts w:asciiTheme="minorHAnsi" w:hAnsiTheme="minorHAnsi"/>
                <w:sz w:val="22"/>
                <w:szCs w:val="22"/>
              </w:rPr>
              <w:t>university, university supervisor and the relevance of the university supervisor’s research background and their willingness to supervise you in collaboration with the CSIRO supervisor.</w:t>
            </w:r>
          </w:p>
          <w:p w:rsidR="00CE613B" w:rsidRPr="00D34CEF" w:rsidRDefault="00CE613B" w:rsidP="00CE613B">
            <w:pPr>
              <w:spacing w:before="60" w:after="120"/>
              <w:ind w:right="96"/>
            </w:pPr>
            <w:r w:rsidRPr="00D34CEF">
              <w:rPr>
                <w:rStyle w:val="Hyperlink"/>
                <w:color w:val="auto"/>
                <w:u w:val="none"/>
              </w:rPr>
              <w:t>After preparing the above document please return to the advertisement and complete the following steps to apply:</w:t>
            </w:r>
          </w:p>
          <w:p w:rsidR="00CE613B" w:rsidRDefault="00CE613B" w:rsidP="00CE613B">
            <w:pPr>
              <w:pStyle w:val="ListParagraph"/>
              <w:numPr>
                <w:ilvl w:val="0"/>
                <w:numId w:val="3"/>
              </w:numPr>
              <w:spacing w:before="60" w:after="60"/>
              <w:ind w:right="95"/>
              <w:rPr>
                <w:rFonts w:asciiTheme="minorHAnsi" w:hAnsiTheme="minorHAnsi"/>
                <w:sz w:val="22"/>
                <w:szCs w:val="22"/>
              </w:rPr>
            </w:pPr>
            <w:r>
              <w:rPr>
                <w:rFonts w:asciiTheme="minorHAnsi" w:hAnsiTheme="minorHAnsi"/>
                <w:sz w:val="22"/>
                <w:szCs w:val="22"/>
              </w:rPr>
              <w:t>click on the ‘</w:t>
            </w:r>
            <w:r w:rsidRPr="00B85FAD">
              <w:rPr>
                <w:rFonts w:asciiTheme="minorHAnsi" w:hAnsiTheme="minorHAnsi"/>
                <w:b/>
                <w:i/>
                <w:sz w:val="22"/>
                <w:szCs w:val="22"/>
              </w:rPr>
              <w:t>Apply Now</w:t>
            </w:r>
            <w:r>
              <w:rPr>
                <w:rFonts w:asciiTheme="minorHAnsi" w:hAnsiTheme="minorHAnsi"/>
                <w:sz w:val="22"/>
                <w:szCs w:val="22"/>
              </w:rPr>
              <w:t xml:space="preserve">’ button to either create a </w:t>
            </w:r>
            <w:r w:rsidRPr="00B85FAD">
              <w:rPr>
                <w:rFonts w:asciiTheme="minorHAnsi" w:hAnsiTheme="minorHAnsi"/>
                <w:sz w:val="22"/>
                <w:szCs w:val="22"/>
              </w:rPr>
              <w:t>Candidate Profile</w:t>
            </w:r>
            <w:r>
              <w:rPr>
                <w:rFonts w:asciiTheme="minorHAnsi" w:hAnsiTheme="minorHAnsi"/>
                <w:sz w:val="22"/>
                <w:szCs w:val="22"/>
              </w:rPr>
              <w:t xml:space="preserve"> or to login to your current account.  Enter </w:t>
            </w:r>
            <w:r w:rsidRPr="00040B74">
              <w:rPr>
                <w:rFonts w:asciiTheme="minorHAnsi" w:hAnsiTheme="minorHAnsi"/>
                <w:sz w:val="22"/>
                <w:szCs w:val="22"/>
              </w:rPr>
              <w:t xml:space="preserve">your personal details and </w:t>
            </w:r>
            <w:r>
              <w:rPr>
                <w:rFonts w:asciiTheme="minorHAnsi" w:hAnsiTheme="minorHAnsi"/>
                <w:sz w:val="22"/>
                <w:szCs w:val="22"/>
              </w:rPr>
              <w:t xml:space="preserve">then click </w:t>
            </w:r>
            <w:r w:rsidRPr="001C27E0">
              <w:rPr>
                <w:rFonts w:asciiTheme="minorHAnsi" w:hAnsiTheme="minorHAnsi"/>
                <w:i/>
                <w:sz w:val="22"/>
                <w:szCs w:val="22"/>
              </w:rPr>
              <w:t>‘</w:t>
            </w:r>
            <w:r w:rsidRPr="00B85FAD">
              <w:rPr>
                <w:rFonts w:asciiTheme="minorHAnsi" w:hAnsiTheme="minorHAnsi"/>
                <w:b/>
                <w:i/>
                <w:sz w:val="22"/>
                <w:szCs w:val="22"/>
              </w:rPr>
              <w:t>Next</w:t>
            </w:r>
            <w:r>
              <w:rPr>
                <w:rFonts w:asciiTheme="minorHAnsi" w:hAnsiTheme="minorHAnsi"/>
                <w:sz w:val="22"/>
                <w:szCs w:val="22"/>
              </w:rPr>
              <w:t xml:space="preserve">’ to move to the application form </w:t>
            </w:r>
          </w:p>
          <w:p w:rsidR="00CE613B" w:rsidRDefault="00CE613B" w:rsidP="00CE613B">
            <w:pPr>
              <w:pStyle w:val="ListParagraph"/>
              <w:numPr>
                <w:ilvl w:val="0"/>
                <w:numId w:val="3"/>
              </w:numPr>
              <w:spacing w:before="60" w:after="60"/>
              <w:ind w:right="95"/>
              <w:rPr>
                <w:rFonts w:asciiTheme="minorHAnsi" w:hAnsiTheme="minorHAnsi"/>
                <w:sz w:val="22"/>
                <w:szCs w:val="22"/>
              </w:rPr>
            </w:pPr>
            <w:r w:rsidRPr="00A92183">
              <w:rPr>
                <w:rFonts w:asciiTheme="minorHAnsi" w:hAnsiTheme="minorHAnsi"/>
                <w:sz w:val="22"/>
                <w:szCs w:val="22"/>
              </w:rPr>
              <w:t xml:space="preserve">complete the </w:t>
            </w:r>
            <w:r>
              <w:rPr>
                <w:rFonts w:asciiTheme="minorHAnsi" w:hAnsiTheme="minorHAnsi"/>
                <w:sz w:val="22"/>
                <w:szCs w:val="22"/>
              </w:rPr>
              <w:t>form</w:t>
            </w:r>
            <w:r w:rsidRPr="00A92183">
              <w:rPr>
                <w:rFonts w:asciiTheme="minorHAnsi" w:hAnsiTheme="minorHAnsi"/>
                <w:sz w:val="22"/>
                <w:szCs w:val="22"/>
              </w:rPr>
              <w:t xml:space="preserve"> and </w:t>
            </w:r>
            <w:r>
              <w:rPr>
                <w:rFonts w:asciiTheme="minorHAnsi" w:hAnsiTheme="minorHAnsi"/>
                <w:sz w:val="22"/>
                <w:szCs w:val="22"/>
              </w:rPr>
              <w:t xml:space="preserve">upload the </w:t>
            </w:r>
            <w:r w:rsidRPr="00E31592">
              <w:rPr>
                <w:rFonts w:asciiTheme="minorHAnsi" w:hAnsiTheme="minorHAnsi"/>
                <w:b/>
                <w:sz w:val="22"/>
                <w:szCs w:val="22"/>
              </w:rPr>
              <w:t>one document</w:t>
            </w:r>
            <w:r>
              <w:rPr>
                <w:rFonts w:asciiTheme="minorHAnsi" w:hAnsiTheme="minorHAnsi"/>
                <w:sz w:val="22"/>
                <w:szCs w:val="22"/>
              </w:rPr>
              <w:t xml:space="preserve"> you prepared as requested above in the field labelled ‘</w:t>
            </w:r>
            <w:r w:rsidRPr="0048580D">
              <w:rPr>
                <w:rFonts w:asciiTheme="minorHAnsi" w:hAnsiTheme="minorHAnsi"/>
                <w:b/>
                <w:i/>
                <w:sz w:val="22"/>
                <w:szCs w:val="22"/>
              </w:rPr>
              <w:t xml:space="preserve">Resume and  </w:t>
            </w:r>
            <w:r>
              <w:rPr>
                <w:rFonts w:asciiTheme="minorHAnsi" w:hAnsiTheme="minorHAnsi"/>
                <w:b/>
                <w:i/>
                <w:sz w:val="22"/>
                <w:szCs w:val="22"/>
              </w:rPr>
              <w:t>c</w:t>
            </w:r>
            <w:r w:rsidRPr="0048580D">
              <w:rPr>
                <w:rFonts w:asciiTheme="minorHAnsi" w:hAnsiTheme="minorHAnsi"/>
                <w:b/>
                <w:i/>
                <w:sz w:val="22"/>
                <w:szCs w:val="22"/>
              </w:rPr>
              <w:t xml:space="preserve">over </w:t>
            </w:r>
            <w:r>
              <w:rPr>
                <w:rFonts w:asciiTheme="minorHAnsi" w:hAnsiTheme="minorHAnsi"/>
                <w:b/>
                <w:i/>
                <w:sz w:val="22"/>
                <w:szCs w:val="22"/>
              </w:rPr>
              <w:t>l</w:t>
            </w:r>
            <w:r w:rsidRPr="0048580D">
              <w:rPr>
                <w:rFonts w:asciiTheme="minorHAnsi" w:hAnsiTheme="minorHAnsi"/>
                <w:b/>
                <w:i/>
                <w:sz w:val="22"/>
                <w:szCs w:val="22"/>
              </w:rPr>
              <w:t>etter</w:t>
            </w:r>
            <w:r>
              <w:rPr>
                <w:rFonts w:asciiTheme="minorHAnsi" w:hAnsiTheme="minorHAnsi"/>
                <w:sz w:val="22"/>
                <w:szCs w:val="22"/>
              </w:rPr>
              <w:t>’</w:t>
            </w:r>
          </w:p>
          <w:p w:rsidR="00CE613B" w:rsidRPr="00A92183" w:rsidRDefault="00CE613B" w:rsidP="00CE613B">
            <w:pPr>
              <w:pStyle w:val="ListParagraph"/>
              <w:numPr>
                <w:ilvl w:val="0"/>
                <w:numId w:val="3"/>
              </w:numPr>
              <w:spacing w:before="60" w:after="60"/>
              <w:ind w:right="95"/>
              <w:rPr>
                <w:rFonts w:asciiTheme="minorHAnsi" w:hAnsiTheme="minorHAnsi"/>
                <w:sz w:val="22"/>
                <w:szCs w:val="22"/>
              </w:rPr>
            </w:pPr>
            <w:r w:rsidRPr="00A92183">
              <w:rPr>
                <w:rFonts w:asciiTheme="minorHAnsi" w:hAnsiTheme="minorHAnsi"/>
                <w:sz w:val="22"/>
                <w:szCs w:val="22"/>
              </w:rPr>
              <w:t xml:space="preserve">complete the </w:t>
            </w:r>
            <w:r w:rsidRPr="00A92183">
              <w:rPr>
                <w:rFonts w:asciiTheme="minorHAnsi" w:hAnsiTheme="minorHAnsi"/>
                <w:b/>
                <w:i/>
                <w:sz w:val="22"/>
                <w:szCs w:val="22"/>
              </w:rPr>
              <w:t>Preferences</w:t>
            </w:r>
            <w:r w:rsidRPr="00A92183">
              <w:rPr>
                <w:rFonts w:asciiTheme="minorHAnsi" w:hAnsiTheme="minorHAnsi"/>
                <w:b/>
                <w:sz w:val="22"/>
                <w:szCs w:val="22"/>
              </w:rPr>
              <w:t xml:space="preserve"> </w:t>
            </w:r>
            <w:r w:rsidRPr="00A92183">
              <w:rPr>
                <w:rFonts w:asciiTheme="minorHAnsi" w:hAnsiTheme="minorHAnsi"/>
                <w:sz w:val="22"/>
                <w:szCs w:val="22"/>
              </w:rPr>
              <w:t>section</w:t>
            </w:r>
            <w:r>
              <w:rPr>
                <w:rFonts w:asciiTheme="minorHAnsi" w:hAnsiTheme="minorHAnsi"/>
                <w:sz w:val="22"/>
                <w:szCs w:val="22"/>
              </w:rPr>
              <w:t xml:space="preserve"> by</w:t>
            </w:r>
            <w:r w:rsidRPr="00A92183">
              <w:rPr>
                <w:rFonts w:asciiTheme="minorHAnsi" w:hAnsiTheme="minorHAnsi"/>
                <w:sz w:val="22"/>
                <w:szCs w:val="22"/>
              </w:rPr>
              <w:t xml:space="preserve"> select</w:t>
            </w:r>
            <w:r>
              <w:rPr>
                <w:rFonts w:asciiTheme="minorHAnsi" w:hAnsiTheme="minorHAnsi"/>
                <w:sz w:val="22"/>
                <w:szCs w:val="22"/>
              </w:rPr>
              <w:t>ing</w:t>
            </w:r>
            <w:r w:rsidRPr="00A92183">
              <w:rPr>
                <w:rFonts w:asciiTheme="minorHAnsi" w:hAnsiTheme="minorHAnsi"/>
                <w:sz w:val="22"/>
                <w:szCs w:val="22"/>
              </w:rPr>
              <w:t xml:space="preserve"> your </w:t>
            </w:r>
            <w:r w:rsidRPr="00A92183">
              <w:rPr>
                <w:rFonts w:asciiTheme="minorHAnsi" w:hAnsiTheme="minorHAnsi"/>
                <w:b/>
                <w:sz w:val="22"/>
                <w:szCs w:val="22"/>
              </w:rPr>
              <w:t xml:space="preserve">2 preferred research areas </w:t>
            </w:r>
            <w:r w:rsidRPr="00A92183">
              <w:rPr>
                <w:rFonts w:asciiTheme="minorHAnsi" w:hAnsiTheme="minorHAnsi"/>
                <w:sz w:val="22"/>
                <w:szCs w:val="22"/>
              </w:rPr>
              <w:t xml:space="preserve">from the list below in order of preference in the </w:t>
            </w:r>
            <w:r w:rsidRPr="00433CE1">
              <w:rPr>
                <w:rFonts w:asciiTheme="minorHAnsi" w:hAnsiTheme="minorHAnsi"/>
                <w:i/>
                <w:sz w:val="22"/>
                <w:szCs w:val="22"/>
              </w:rPr>
              <w:t>Preference 1</w:t>
            </w:r>
            <w:r w:rsidRPr="00A92183">
              <w:rPr>
                <w:rFonts w:asciiTheme="minorHAnsi" w:hAnsiTheme="minorHAnsi"/>
                <w:sz w:val="22"/>
                <w:szCs w:val="22"/>
              </w:rPr>
              <w:t xml:space="preserve"> and </w:t>
            </w:r>
            <w:r w:rsidRPr="00433CE1">
              <w:rPr>
                <w:rFonts w:asciiTheme="minorHAnsi" w:hAnsiTheme="minorHAnsi"/>
                <w:i/>
                <w:sz w:val="22"/>
                <w:szCs w:val="22"/>
              </w:rPr>
              <w:t>Preference 2</w:t>
            </w:r>
            <w:r w:rsidRPr="00A92183">
              <w:rPr>
                <w:rFonts w:asciiTheme="minorHAnsi" w:hAnsiTheme="minorHAnsi"/>
                <w:sz w:val="22"/>
                <w:szCs w:val="22"/>
              </w:rPr>
              <w:t xml:space="preserve"> fields (e.g. </w:t>
            </w:r>
            <w:r w:rsidR="00D34CEF">
              <w:rPr>
                <w:rFonts w:asciiTheme="minorHAnsi" w:hAnsiTheme="minorHAnsi"/>
                <w:b/>
                <w:i/>
                <w:sz w:val="22"/>
                <w:szCs w:val="22"/>
              </w:rPr>
              <w:t>Data61</w:t>
            </w:r>
            <w:r>
              <w:rPr>
                <w:rFonts w:asciiTheme="minorHAnsi" w:hAnsiTheme="minorHAnsi"/>
                <w:b/>
                <w:i/>
                <w:sz w:val="22"/>
                <w:szCs w:val="22"/>
              </w:rPr>
              <w:t xml:space="preserve"> </w:t>
            </w:r>
            <w:r w:rsidRPr="00A92183">
              <w:rPr>
                <w:rFonts w:asciiTheme="minorHAnsi" w:hAnsiTheme="minorHAnsi"/>
                <w:b/>
                <w:i/>
                <w:sz w:val="22"/>
                <w:szCs w:val="22"/>
              </w:rPr>
              <w:t>1</w:t>
            </w:r>
            <w:r w:rsidRPr="00A92183">
              <w:rPr>
                <w:rFonts w:asciiTheme="minorHAnsi" w:hAnsiTheme="minorHAnsi"/>
                <w:sz w:val="22"/>
                <w:szCs w:val="22"/>
              </w:rPr>
              <w:t>;</w:t>
            </w:r>
            <w:r>
              <w:rPr>
                <w:rFonts w:asciiTheme="minorHAnsi" w:hAnsiTheme="minorHAnsi"/>
                <w:sz w:val="22"/>
                <w:szCs w:val="22"/>
              </w:rPr>
              <w:t xml:space="preserve"> </w:t>
            </w:r>
            <w:r w:rsidR="00D34CEF">
              <w:rPr>
                <w:rFonts w:asciiTheme="minorHAnsi" w:hAnsiTheme="minorHAnsi"/>
                <w:b/>
                <w:i/>
                <w:sz w:val="22"/>
                <w:szCs w:val="22"/>
              </w:rPr>
              <w:t>Data61</w:t>
            </w:r>
            <w:r>
              <w:rPr>
                <w:rFonts w:asciiTheme="minorHAnsi" w:hAnsiTheme="minorHAnsi"/>
                <w:b/>
                <w:i/>
                <w:sz w:val="22"/>
                <w:szCs w:val="22"/>
              </w:rPr>
              <w:t xml:space="preserve"> 2; </w:t>
            </w:r>
            <w:r w:rsidRPr="00A92183">
              <w:rPr>
                <w:rFonts w:asciiTheme="minorHAnsi" w:hAnsiTheme="minorHAnsi"/>
                <w:sz w:val="22"/>
                <w:szCs w:val="22"/>
              </w:rPr>
              <w:t xml:space="preserve"> etc);  and</w:t>
            </w:r>
          </w:p>
          <w:p w:rsidR="00CE613B" w:rsidRPr="00A92183" w:rsidRDefault="00CE613B" w:rsidP="00CE613B">
            <w:pPr>
              <w:pStyle w:val="ListParagraph"/>
              <w:numPr>
                <w:ilvl w:val="0"/>
                <w:numId w:val="3"/>
              </w:numPr>
              <w:spacing w:before="60" w:after="120"/>
              <w:ind w:left="760" w:right="96" w:hanging="357"/>
              <w:rPr>
                <w:rFonts w:asciiTheme="minorHAnsi" w:hAnsiTheme="minorHAnsi"/>
                <w:sz w:val="22"/>
                <w:szCs w:val="22"/>
              </w:rPr>
            </w:pPr>
            <w:r w:rsidRPr="00A92183">
              <w:rPr>
                <w:rFonts w:asciiTheme="minorHAnsi" w:hAnsiTheme="minorHAnsi"/>
                <w:sz w:val="22"/>
                <w:szCs w:val="22"/>
              </w:rPr>
              <w:t xml:space="preserve">upload your </w:t>
            </w:r>
            <w:r w:rsidRPr="00A92183">
              <w:rPr>
                <w:rFonts w:asciiTheme="minorHAnsi" w:hAnsiTheme="minorHAnsi"/>
                <w:b/>
                <w:sz w:val="22"/>
                <w:szCs w:val="22"/>
              </w:rPr>
              <w:t xml:space="preserve">academic results </w:t>
            </w:r>
            <w:r w:rsidRPr="00A92183">
              <w:rPr>
                <w:rFonts w:asciiTheme="minorHAnsi" w:hAnsiTheme="minorHAnsi"/>
                <w:sz w:val="22"/>
                <w:szCs w:val="22"/>
              </w:rPr>
              <w:t>in the ‘</w:t>
            </w:r>
            <w:r w:rsidRPr="00A92183">
              <w:rPr>
                <w:rFonts w:asciiTheme="minorHAnsi" w:hAnsiTheme="minorHAnsi"/>
                <w:b/>
                <w:i/>
                <w:sz w:val="22"/>
                <w:szCs w:val="22"/>
              </w:rPr>
              <w:t>Requested Information</w:t>
            </w:r>
            <w:r w:rsidRPr="00A92183">
              <w:rPr>
                <w:rFonts w:asciiTheme="minorHAnsi" w:hAnsiTheme="minorHAnsi"/>
                <w:sz w:val="22"/>
                <w:szCs w:val="22"/>
              </w:rPr>
              <w:t>‘ field.</w:t>
            </w:r>
          </w:p>
          <w:p w:rsidR="00CE613B" w:rsidRPr="00845476" w:rsidRDefault="00CE613B" w:rsidP="00CE613B">
            <w:pPr>
              <w:spacing w:after="120"/>
              <w:jc w:val="both"/>
              <w:rPr>
                <w:bCs/>
              </w:rPr>
            </w:pPr>
            <w:r w:rsidRPr="00845476">
              <w:rPr>
                <w:bCs/>
              </w:rPr>
              <w:t xml:space="preserve">If you experience difficulties applying online call 1300 984 220 and someone will be able to assist you.  Outside business hours please email: </w:t>
            </w:r>
            <w:hyperlink r:id="rId9" w:history="1">
              <w:r w:rsidRPr="00845476">
                <w:rPr>
                  <w:rStyle w:val="Hyperlink"/>
                  <w:bCs/>
                </w:rPr>
                <w:t>csiro-careers@csiro.au</w:t>
              </w:r>
            </w:hyperlink>
            <w:r w:rsidRPr="00845476">
              <w:rPr>
                <w:bCs/>
              </w:rPr>
              <w:t xml:space="preserve">. </w:t>
            </w:r>
          </w:p>
          <w:p w:rsidR="00CE613B" w:rsidRPr="00845476" w:rsidRDefault="00CE613B" w:rsidP="00CE613B">
            <w:pPr>
              <w:tabs>
                <w:tab w:val="left" w:pos="6093"/>
              </w:tabs>
              <w:spacing w:after="120"/>
              <w:rPr>
                <w:i/>
              </w:rPr>
            </w:pPr>
            <w:r w:rsidRPr="00845476">
              <w:rPr>
                <w:i/>
                <w:iCs/>
              </w:rPr>
              <w:t>Please do not email your application.  Applications received via this method may not be considered.</w:t>
            </w:r>
          </w:p>
        </w:tc>
      </w:tr>
      <w:tr w:rsidR="00CE613B" w:rsidTr="00D41155">
        <w:trPr>
          <w:trHeight w:val="564"/>
        </w:trPr>
        <w:tc>
          <w:tcPr>
            <w:tcW w:w="1702" w:type="dxa"/>
            <w:shd w:val="clear" w:color="auto" w:fill="F2F2F2" w:themeFill="background1" w:themeFillShade="F2"/>
          </w:tcPr>
          <w:p w:rsidR="00CE613B" w:rsidRPr="00AA5D11" w:rsidRDefault="00CE613B" w:rsidP="00CE613B">
            <w:pPr>
              <w:spacing w:before="40"/>
              <w:rPr>
                <w:b/>
              </w:rPr>
            </w:pPr>
            <w:r w:rsidRPr="00AA5D11">
              <w:rPr>
                <w:rStyle w:val="BlindHyperlink"/>
              </w:rPr>
              <w:lastRenderedPageBreak/>
              <w:t>About CSIRO</w:t>
            </w:r>
            <w:r w:rsidRPr="00AA5D11">
              <w:rPr>
                <w:b/>
              </w:rPr>
              <w:t>:</w:t>
            </w:r>
          </w:p>
        </w:tc>
        <w:tc>
          <w:tcPr>
            <w:tcW w:w="8222" w:type="dxa"/>
            <w:vAlign w:val="center"/>
          </w:tcPr>
          <w:p w:rsidR="00CE613B" w:rsidRPr="007C1883" w:rsidRDefault="00CE613B" w:rsidP="00CE613B">
            <w:pPr>
              <w:spacing w:before="60" w:after="120"/>
            </w:pPr>
            <w:r w:rsidRPr="00F96FAC">
              <w:t>At the Commonwealth Scientific and Industrial Research Organisation (CSIRO), we shape the future.</w:t>
            </w:r>
            <w:r>
              <w:t xml:space="preserve">  </w:t>
            </w:r>
            <w:r w:rsidRPr="007C1883">
              <w:t>We do this by using science and technology to solve real issues. Our solutions make a difference to industry, people and the planet.</w:t>
            </w:r>
          </w:p>
          <w:p w:rsidR="00CE613B" w:rsidRPr="007C1883" w:rsidRDefault="00CE613B" w:rsidP="00CE613B">
            <w:pPr>
              <w:spacing w:before="60" w:after="120"/>
            </w:pPr>
            <w:r w:rsidRPr="007C1883">
              <w:t xml:space="preserve">We’ve been pushing the edge of what’s possible for almost 90 years. Today we have thousands of talented people working across Australia and internationally. </w:t>
            </w:r>
            <w:r>
              <w:t xml:space="preserve"> </w:t>
            </w:r>
            <w:r w:rsidRPr="007C1883">
              <w:t>Our people work closely with industry and communities to leave a lasting legacy. Collectively, our innovation and excellence places us in the top ten applied research agencies in the world.</w:t>
            </w:r>
          </w:p>
          <w:p w:rsidR="00CE613B" w:rsidRPr="00845476" w:rsidRDefault="00CE613B" w:rsidP="00CE613B">
            <w:pPr>
              <w:pStyle w:val="ListParagraph"/>
              <w:spacing w:before="60" w:after="120"/>
              <w:ind w:left="0"/>
              <w:rPr>
                <w:rFonts w:asciiTheme="minorHAnsi" w:hAnsiTheme="minorHAnsi"/>
                <w:sz w:val="22"/>
                <w:szCs w:val="22"/>
              </w:rPr>
            </w:pPr>
            <w:r w:rsidRPr="00F96FAC">
              <w:rPr>
                <w:rFonts w:asciiTheme="minorHAnsi" w:hAnsiTheme="minorHAnsi"/>
                <w:sz w:val="22"/>
                <w:szCs w:val="22"/>
              </w:rPr>
              <w:t>CSIRO. We imagine. We collaborate. We innovate.</w:t>
            </w:r>
          </w:p>
        </w:tc>
      </w:tr>
    </w:tbl>
    <w:p w:rsidR="00CE613B" w:rsidRDefault="00CE613B" w:rsidP="00CE613B">
      <w:pPr>
        <w:spacing w:after="0" w:line="240" w:lineRule="auto"/>
        <w:rPr>
          <w:rFonts w:ascii="Calibri" w:hAnsi="Calibri"/>
        </w:rPr>
      </w:pPr>
    </w:p>
    <w:tbl>
      <w:tblPr>
        <w:tblW w:w="9924"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9924"/>
      </w:tblGrid>
      <w:tr w:rsidR="00CE613B" w:rsidRPr="00E641DA" w:rsidTr="00CE613B">
        <w:trPr>
          <w:trHeight w:val="619"/>
        </w:trPr>
        <w:tc>
          <w:tcPr>
            <w:tcW w:w="9924" w:type="dxa"/>
            <w:shd w:val="clear" w:color="auto" w:fill="F2F2F2"/>
            <w:vAlign w:val="center"/>
          </w:tcPr>
          <w:p w:rsidR="00CE613B" w:rsidRPr="00E641DA" w:rsidRDefault="00CE613B" w:rsidP="00CE613B">
            <w:pPr>
              <w:spacing w:before="40" w:after="40" w:line="240" w:lineRule="auto"/>
              <w:rPr>
                <w:rFonts w:ascii="Calibri" w:hAnsi="Calibri"/>
                <w:b/>
                <w:bCs/>
              </w:rPr>
            </w:pPr>
            <w:r w:rsidRPr="00E641DA">
              <w:rPr>
                <w:rFonts w:ascii="Calibri" w:hAnsi="Calibri"/>
                <w:b/>
                <w:bCs/>
              </w:rPr>
              <w:t>Role Overview:</w:t>
            </w:r>
          </w:p>
        </w:tc>
      </w:tr>
      <w:tr w:rsidR="00CE613B" w:rsidRPr="00BE2D3C" w:rsidTr="00CE613B">
        <w:trPr>
          <w:trHeight w:val="1002"/>
        </w:trPr>
        <w:tc>
          <w:tcPr>
            <w:tcW w:w="9924" w:type="dxa"/>
          </w:tcPr>
          <w:p w:rsidR="00D34CEF" w:rsidRPr="00ED2E82" w:rsidRDefault="00D34CEF" w:rsidP="00D34CEF">
            <w:pPr>
              <w:spacing w:before="120" w:after="120" w:line="240" w:lineRule="auto"/>
              <w:ind w:right="34"/>
              <w:jc w:val="both"/>
            </w:pPr>
            <w:r w:rsidRPr="00ED2E82">
              <w:t xml:space="preserve">CSIRO’s Postgraduate Scholarship Program provides enhanced opportunities in science and engineering for outstanding graduates enrolling each year at Australian tertiary institutions as full-time postgraduates for research leading to the award of a PhD.  Top-up Scholarships (or in some circumstances full scholarships) are being offered in </w:t>
            </w:r>
            <w:r>
              <w:t>46</w:t>
            </w:r>
            <w:r w:rsidRPr="00ED2E82">
              <w:t xml:space="preserve"> priority research areas. </w:t>
            </w:r>
          </w:p>
          <w:p w:rsidR="00D34CEF" w:rsidRPr="00ED2E82" w:rsidRDefault="00D34CEF" w:rsidP="00D34CEF">
            <w:pPr>
              <w:spacing w:before="60" w:after="120" w:line="240" w:lineRule="auto"/>
              <w:ind w:right="34"/>
              <w:jc w:val="both"/>
            </w:pPr>
            <w:r w:rsidRPr="00ED2E82">
              <w:t xml:space="preserve">Top-up scholarships will be the norm and are available to PhD students who have gained (or expect to gain) a </w:t>
            </w:r>
            <w:r w:rsidRPr="00ED2E82">
              <w:rPr>
                <w:rFonts w:eastAsia="Times New Roman"/>
                <w:lang w:eastAsia="en-AU"/>
              </w:rPr>
              <w:t xml:space="preserve">Research Training Program (RTP) scholarship </w:t>
            </w:r>
            <w:r w:rsidRPr="00ED2E82">
              <w:t xml:space="preserve">or equivalent scholarship. </w:t>
            </w:r>
          </w:p>
          <w:p w:rsidR="00D34CEF" w:rsidRPr="00ED2E82" w:rsidRDefault="00D34CEF" w:rsidP="00D34CEF">
            <w:pPr>
              <w:spacing w:before="60" w:after="120" w:line="240" w:lineRule="auto"/>
              <w:ind w:right="34"/>
              <w:jc w:val="both"/>
            </w:pPr>
            <w:r w:rsidRPr="00ED2E82">
              <w:t xml:space="preserve">At the time of submitting an application for a CSIRO PhD Scholarship, students must have, or expect to gain, first class honours or equivalent in a relevant research area.  Students must also expect to receive </w:t>
            </w:r>
            <w:r w:rsidRPr="00ED2E82">
              <w:rPr>
                <w:rFonts w:eastAsia="Times New Roman"/>
                <w:lang w:eastAsia="en-AU"/>
              </w:rPr>
              <w:t>Research Training Program (RTP) scholarship</w:t>
            </w:r>
            <w:r w:rsidRPr="00ED2E82">
              <w:t xml:space="preserve"> or university equivalent commencing in that year. Exceptional students who, for a justifiable reason, do not have an RTP may be considered for a full scholarship.</w:t>
            </w:r>
          </w:p>
          <w:p w:rsidR="00D34CEF" w:rsidRPr="00ED2E82" w:rsidRDefault="00D34CEF" w:rsidP="00D34CEF">
            <w:pPr>
              <w:spacing w:before="60" w:after="120" w:line="240" w:lineRule="auto"/>
              <w:ind w:right="34"/>
              <w:jc w:val="both"/>
            </w:pPr>
            <w:r w:rsidRPr="00ED2E82">
              <w:t xml:space="preserve">Joint supervision of students by a university and a CSIRO supervisor is required and such joint supervisory arrangements must be consistent with the Higher Degree by Research Regulations of the host university.  The primary supervisor may be either the university or CSIRO supervisor. </w:t>
            </w:r>
          </w:p>
          <w:p w:rsidR="00D34CEF" w:rsidRPr="00ED2E82" w:rsidRDefault="00D34CEF" w:rsidP="00D34CEF">
            <w:pPr>
              <w:spacing w:before="60" w:after="120" w:line="240" w:lineRule="auto"/>
              <w:ind w:right="34"/>
              <w:jc w:val="both"/>
            </w:pPr>
            <w:r w:rsidRPr="00ED2E82">
              <w:t xml:space="preserve">Recipients of CSIRO Postgraduate Studentships are generally required to be Australian citizens or have permanent residency status.  However, in fields in which there is a national skill shortage, studentships may be awarded to overseas candidates provided they are prepared to seek permanent residency as soon as possible within Australian Government policy guidelines.  International students must be able to show evidence of admission to an Australian university, as well as evidence that either their living costs or international student tuition fees are being covered by another scholarship or from private funds. </w:t>
            </w:r>
          </w:p>
          <w:p w:rsidR="00CE613B" w:rsidRPr="00D61658" w:rsidRDefault="00D34CEF" w:rsidP="00D34CEF">
            <w:pPr>
              <w:spacing w:after="60" w:line="240" w:lineRule="auto"/>
              <w:ind w:right="34"/>
              <w:jc w:val="both"/>
            </w:pPr>
            <w:r w:rsidRPr="00ED2E82">
              <w:t xml:space="preserve">CSIRO Postgraduate Scholarships are being offered in the priority research topic areas at various locations.  Details of research areas and contact details are available in the </w:t>
            </w:r>
            <w:r w:rsidRPr="00ED2E82">
              <w:rPr>
                <w:b/>
              </w:rPr>
              <w:t>pages below</w:t>
            </w:r>
            <w:r w:rsidRPr="00ED2E82">
              <w:t>.</w:t>
            </w:r>
          </w:p>
        </w:tc>
      </w:tr>
    </w:tbl>
    <w:p w:rsidR="00CE613B" w:rsidRDefault="00CE613B" w:rsidP="00CE613B">
      <w:pPr>
        <w:spacing w:after="0" w:line="240" w:lineRule="auto"/>
        <w:rPr>
          <w:rFonts w:ascii="Calibri" w:hAnsi="Calibri"/>
        </w:rPr>
      </w:pPr>
    </w:p>
    <w:tbl>
      <w:tblPr>
        <w:tblW w:w="9924"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924"/>
      </w:tblGrid>
      <w:tr w:rsidR="00CE613B" w:rsidRPr="00E641DA" w:rsidTr="00CE613B">
        <w:trPr>
          <w:trHeight w:val="703"/>
        </w:trPr>
        <w:tc>
          <w:tcPr>
            <w:tcW w:w="9924" w:type="dxa"/>
            <w:shd w:val="clear" w:color="auto" w:fill="F2F2F2"/>
            <w:vAlign w:val="center"/>
          </w:tcPr>
          <w:p w:rsidR="00CE613B" w:rsidRPr="00E641DA" w:rsidRDefault="00CE613B" w:rsidP="00CE613B">
            <w:pPr>
              <w:spacing w:before="40" w:after="40" w:line="240" w:lineRule="auto"/>
              <w:rPr>
                <w:rFonts w:ascii="Calibri" w:hAnsi="Calibri"/>
                <w:b/>
                <w:bCs/>
              </w:rPr>
            </w:pPr>
            <w:r w:rsidRPr="006B6153">
              <w:rPr>
                <w:rFonts w:ascii="Calibri" w:hAnsi="Calibri"/>
                <w:b/>
                <w:bCs/>
              </w:rPr>
              <w:t>Selection Criteria:</w:t>
            </w:r>
          </w:p>
        </w:tc>
      </w:tr>
      <w:tr w:rsidR="00CE613B" w:rsidRPr="00E641DA" w:rsidTr="00CE613B">
        <w:trPr>
          <w:trHeight w:val="703"/>
        </w:trPr>
        <w:tc>
          <w:tcPr>
            <w:tcW w:w="9924" w:type="dxa"/>
            <w:shd w:val="clear" w:color="auto" w:fill="FFFFFF"/>
          </w:tcPr>
          <w:p w:rsidR="00CE613B" w:rsidRPr="00D87093" w:rsidRDefault="00CE613B" w:rsidP="00D41155">
            <w:pPr>
              <w:spacing w:before="120" w:after="120"/>
              <w:jc w:val="both"/>
              <w:rPr>
                <w:rFonts w:ascii="Calibri" w:hAnsi="Calibri"/>
                <w:b/>
                <w:bCs/>
                <w:i/>
                <w:iCs/>
              </w:rPr>
            </w:pPr>
            <w:r w:rsidRPr="0081785D">
              <w:rPr>
                <w:rFonts w:ascii="Calibri" w:hAnsi="Calibri"/>
                <w:b/>
                <w:bCs/>
                <w:i/>
                <w:iCs/>
              </w:rPr>
              <w:t>The criteria on which the applications will be assessed are:</w:t>
            </w:r>
          </w:p>
          <w:p w:rsidR="00CE613B" w:rsidRPr="00DF41ED" w:rsidRDefault="00CE613B" w:rsidP="00CE613B">
            <w:pPr>
              <w:numPr>
                <w:ilvl w:val="0"/>
                <w:numId w:val="38"/>
              </w:numPr>
              <w:tabs>
                <w:tab w:val="clear" w:pos="720"/>
                <w:tab w:val="num" w:pos="360"/>
              </w:tabs>
              <w:spacing w:after="60" w:line="240" w:lineRule="auto"/>
              <w:ind w:left="357" w:hanging="357"/>
            </w:pPr>
            <w:r w:rsidRPr="00DF41ED">
              <w:rPr>
                <w:b/>
              </w:rPr>
              <w:t xml:space="preserve">Quality and relevance of student project: </w:t>
            </w:r>
            <w:r>
              <w:rPr>
                <w:b/>
              </w:rPr>
              <w:t xml:space="preserve"> </w:t>
            </w:r>
            <w:r w:rsidRPr="00DF41ED">
              <w:t>The primary assessment criterion for a</w:t>
            </w:r>
            <w:r>
              <w:t xml:space="preserve"> CSIRO </w:t>
            </w:r>
            <w:r w:rsidRPr="00DF41ED">
              <w:t xml:space="preserve">Postgraduate Scholarship is the quality and relevance of the project being proposed. </w:t>
            </w:r>
            <w:r>
              <w:t xml:space="preserve"> </w:t>
            </w:r>
            <w:r w:rsidRPr="00DF41ED">
              <w:t>The research must be aligned with, the advertised priority research area.</w:t>
            </w:r>
          </w:p>
          <w:p w:rsidR="00CE613B" w:rsidRPr="00DF41ED" w:rsidRDefault="00CE613B" w:rsidP="00CE613B">
            <w:pPr>
              <w:numPr>
                <w:ilvl w:val="0"/>
                <w:numId w:val="38"/>
              </w:numPr>
              <w:tabs>
                <w:tab w:val="clear" w:pos="720"/>
                <w:tab w:val="num" w:pos="360"/>
              </w:tabs>
              <w:spacing w:after="60" w:line="240" w:lineRule="auto"/>
              <w:ind w:left="357" w:hanging="357"/>
              <w:rPr>
                <w:rFonts w:ascii="Calibri" w:hAnsi="Calibri"/>
                <w:b/>
                <w:bCs/>
                <w:lang w:eastAsia="en-AU"/>
              </w:rPr>
            </w:pPr>
            <w:r w:rsidRPr="00DF41ED">
              <w:rPr>
                <w:b/>
              </w:rPr>
              <w:t xml:space="preserve">Academic calibre of the student: </w:t>
            </w:r>
            <w:r>
              <w:rPr>
                <w:b/>
              </w:rPr>
              <w:t xml:space="preserve"> </w:t>
            </w:r>
            <w:r w:rsidRPr="00DF41ED">
              <w:t xml:space="preserve">The quality of the student is also critical to the assessment of a scholarship and candidates must hold (or expect to gain) a relevant </w:t>
            </w:r>
            <w:r>
              <w:t xml:space="preserve">first class honours (or equivalent) </w:t>
            </w:r>
            <w:r w:rsidRPr="00DF41ED">
              <w:t xml:space="preserve">degree from a recognised University. </w:t>
            </w:r>
          </w:p>
          <w:p w:rsidR="00CE613B" w:rsidRPr="00DF41ED" w:rsidRDefault="00CE613B" w:rsidP="00CE613B">
            <w:pPr>
              <w:numPr>
                <w:ilvl w:val="0"/>
                <w:numId w:val="38"/>
              </w:numPr>
              <w:tabs>
                <w:tab w:val="clear" w:pos="720"/>
                <w:tab w:val="num" w:pos="360"/>
              </w:tabs>
              <w:spacing w:after="0" w:line="240" w:lineRule="auto"/>
              <w:ind w:left="357" w:hanging="357"/>
            </w:pPr>
            <w:r w:rsidRPr="00DF41ED">
              <w:rPr>
                <w:b/>
              </w:rPr>
              <w:t xml:space="preserve">Availability of appropriate university supervision: </w:t>
            </w:r>
            <w:r>
              <w:rPr>
                <w:b/>
              </w:rPr>
              <w:t xml:space="preserve"> </w:t>
            </w:r>
            <w:r w:rsidRPr="00DF41ED">
              <w:t xml:space="preserve">The relevance of the University supervisor’s research background and their willingness to supervise the student in </w:t>
            </w:r>
            <w:r w:rsidRPr="00CF146C">
              <w:t xml:space="preserve">collaboration </w:t>
            </w:r>
            <w:r w:rsidRPr="00DF41ED">
              <w:t xml:space="preserve">with the CSIRO supervisor should also be made clear.  </w:t>
            </w:r>
          </w:p>
          <w:p w:rsidR="00CE613B" w:rsidRPr="00F96FAC" w:rsidRDefault="00CE613B" w:rsidP="00D34CEF">
            <w:pPr>
              <w:spacing w:after="0"/>
              <w:rPr>
                <w:sz w:val="16"/>
                <w:szCs w:val="16"/>
              </w:rPr>
            </w:pPr>
          </w:p>
          <w:p w:rsidR="00CE613B" w:rsidRPr="00B65130" w:rsidRDefault="00CE613B" w:rsidP="00D34CEF">
            <w:pPr>
              <w:spacing w:after="60" w:line="240" w:lineRule="auto"/>
              <w:jc w:val="both"/>
              <w:rPr>
                <w:rFonts w:ascii="Calibri" w:hAnsi="Calibri"/>
              </w:rPr>
            </w:pPr>
            <w:r w:rsidRPr="00B65130">
              <w:rPr>
                <w:rFonts w:ascii="Calibri" w:hAnsi="Calibri"/>
                <w:bCs/>
                <w:lang w:eastAsia="en-AU"/>
              </w:rPr>
              <w:t>As Australia’s Innovation Catalyst, CSIRO has strategic actions underpinned by behaviours aligned to Excellent science, Inclusion, trust &amp; respect, Health, safety &amp; environment and Deliver on commitments.  In your application and at interview you will need to demonstrate alignment with these behaviours.</w:t>
            </w:r>
          </w:p>
        </w:tc>
      </w:tr>
    </w:tbl>
    <w:p w:rsidR="009E1A05" w:rsidRDefault="009E1A05" w:rsidP="00D40ECC"/>
    <w:tbl>
      <w:tblPr>
        <w:tblStyle w:val="TableGrid"/>
        <w:tblW w:w="10207" w:type="dxa"/>
        <w:tblInd w:w="-431" w:type="dxa"/>
        <w:tblLook w:val="04A0" w:firstRow="1" w:lastRow="0" w:firstColumn="1" w:lastColumn="0" w:noHBand="0" w:noVBand="1"/>
      </w:tblPr>
      <w:tblGrid>
        <w:gridCol w:w="1702"/>
        <w:gridCol w:w="8505"/>
      </w:tblGrid>
      <w:tr w:rsidR="00CE613B" w:rsidTr="00E52921">
        <w:tc>
          <w:tcPr>
            <w:tcW w:w="1702" w:type="dxa"/>
            <w:shd w:val="clear" w:color="auto" w:fill="D9D9D9" w:themeFill="background1" w:themeFillShade="D9"/>
          </w:tcPr>
          <w:p w:rsidR="00CE613B" w:rsidRPr="00356C58" w:rsidRDefault="00CE613B" w:rsidP="00CE613B">
            <w:pPr>
              <w:ind w:right="95"/>
              <w:jc w:val="center"/>
              <w:rPr>
                <w:b/>
              </w:rPr>
            </w:pPr>
            <w:bookmarkStart w:id="7" w:name="_Project_Number"/>
            <w:bookmarkEnd w:id="7"/>
            <w:r w:rsidRPr="00F0178C">
              <w:rPr>
                <w:b/>
              </w:rPr>
              <w:lastRenderedPageBreak/>
              <w:t>Research Area No.</w:t>
            </w:r>
          </w:p>
        </w:tc>
        <w:tc>
          <w:tcPr>
            <w:tcW w:w="8505" w:type="dxa"/>
            <w:shd w:val="clear" w:color="auto" w:fill="D9D9D9" w:themeFill="background1" w:themeFillShade="D9"/>
          </w:tcPr>
          <w:p w:rsidR="00CE613B" w:rsidRPr="00356C58" w:rsidRDefault="00CE613B" w:rsidP="00CE613B">
            <w:pPr>
              <w:spacing w:before="100"/>
              <w:ind w:right="96"/>
              <w:rPr>
                <w:b/>
              </w:rPr>
            </w:pPr>
            <w:r>
              <w:rPr>
                <w:b/>
              </w:rPr>
              <w:t xml:space="preserve">Data61  </w:t>
            </w:r>
            <w:r w:rsidRPr="00356C58">
              <w:rPr>
                <w:b/>
              </w:rPr>
              <w:t xml:space="preserve">- Postgraduate Scholarships </w:t>
            </w:r>
            <w:r w:rsidRPr="00E333CE">
              <w:rPr>
                <w:b/>
              </w:rPr>
              <w:t>Research Areas:</w:t>
            </w:r>
          </w:p>
        </w:tc>
      </w:tr>
      <w:tr w:rsidR="00D34CEF" w:rsidTr="00E52921">
        <w:tc>
          <w:tcPr>
            <w:tcW w:w="1702" w:type="dxa"/>
            <w:shd w:val="clear" w:color="auto" w:fill="auto"/>
          </w:tcPr>
          <w:p w:rsidR="00D34CEF" w:rsidRPr="00B5202F" w:rsidRDefault="00D34CEF" w:rsidP="00A357EB">
            <w:pPr>
              <w:rPr>
                <w:b/>
                <w:lang w:eastAsia="ja-JP"/>
              </w:rPr>
            </w:pPr>
            <w:r w:rsidRPr="00B5202F">
              <w:rPr>
                <w:b/>
                <w:lang w:eastAsia="ja-JP"/>
              </w:rPr>
              <w:t>Data61 1</w:t>
            </w:r>
          </w:p>
        </w:tc>
        <w:tc>
          <w:tcPr>
            <w:tcW w:w="8505" w:type="dxa"/>
            <w:shd w:val="clear" w:color="auto" w:fill="auto"/>
          </w:tcPr>
          <w:p w:rsidR="00D34CEF" w:rsidRPr="00BE1814" w:rsidRDefault="00D34CEF" w:rsidP="00A357EB">
            <w:pPr>
              <w:spacing w:before="60" w:after="60"/>
              <w:ind w:right="96"/>
              <w:jc w:val="both"/>
              <w:rPr>
                <w:b/>
                <w:bCs/>
              </w:rPr>
            </w:pPr>
            <w:r w:rsidRPr="00BE1814">
              <w:rPr>
                <w:b/>
                <w:bCs/>
              </w:rPr>
              <w:t>Project Title</w:t>
            </w:r>
          </w:p>
          <w:p w:rsidR="00D34CEF" w:rsidRDefault="00D34CEF" w:rsidP="00A357EB">
            <w:pPr>
              <w:spacing w:before="120" w:after="60"/>
              <w:ind w:right="96"/>
              <w:jc w:val="both"/>
              <w:rPr>
                <w:bCs/>
              </w:rPr>
            </w:pPr>
            <w:r w:rsidRPr="00D34CEF">
              <w:rPr>
                <w:bCs/>
              </w:rPr>
              <w:t>Cyber security</w:t>
            </w:r>
          </w:p>
          <w:p w:rsidR="00167B00" w:rsidRPr="00BE1814" w:rsidRDefault="00167B00" w:rsidP="00167B00">
            <w:pPr>
              <w:spacing w:before="120" w:after="60"/>
              <w:ind w:right="96"/>
              <w:jc w:val="both"/>
              <w:rPr>
                <w:rFonts w:cs="Arial"/>
                <w:b/>
              </w:rPr>
            </w:pPr>
            <w:r w:rsidRPr="00BE1814">
              <w:rPr>
                <w:rFonts w:cs="Arial"/>
                <w:b/>
              </w:rPr>
              <w:t>Project Description</w:t>
            </w:r>
          </w:p>
          <w:p w:rsidR="00D34CEF" w:rsidRDefault="00D34CEF" w:rsidP="00A357EB">
            <w:pPr>
              <w:spacing w:after="60"/>
              <w:ind w:right="96"/>
              <w:jc w:val="both"/>
              <w:rPr>
                <w:rFonts w:cs="Arial"/>
              </w:rPr>
            </w:pPr>
            <w:r w:rsidRPr="00D34CEF">
              <w:rPr>
                <w:rFonts w:cs="Arial"/>
              </w:rPr>
              <w:t>Develop the science of cybersecurity by innovating secure, trustworthy, and resilient technologies through multidisciplinary and empirical research in the area of security, privacy and trust.</w:t>
            </w:r>
            <w:r>
              <w:rPr>
                <w:rFonts w:cs="Arial"/>
              </w:rPr>
              <w:t xml:space="preserve"> </w:t>
            </w:r>
          </w:p>
          <w:p w:rsidR="00D34CEF" w:rsidRPr="006B1089" w:rsidRDefault="00D34CEF" w:rsidP="00D34CEF">
            <w:pPr>
              <w:spacing w:before="120" w:after="100"/>
              <w:ind w:right="96"/>
              <w:rPr>
                <w:rFonts w:cs="Arial"/>
              </w:rPr>
            </w:pPr>
            <w:r w:rsidRPr="00BE1814">
              <w:rPr>
                <w:rFonts w:cs="Arial"/>
                <w:b/>
              </w:rPr>
              <w:t xml:space="preserve">Contact:  </w:t>
            </w:r>
            <w:r w:rsidRPr="00D34CEF">
              <w:t xml:space="preserve">Bob Williamson </w:t>
            </w:r>
            <w:r w:rsidRPr="00AA3C7E">
              <w:t>on (0</w:t>
            </w:r>
            <w:r>
              <w:t>2</w:t>
            </w:r>
            <w:r w:rsidRPr="00AA3C7E">
              <w:t xml:space="preserve">) </w:t>
            </w:r>
            <w:r w:rsidRPr="00D34CEF">
              <w:t xml:space="preserve">6218 3712 </w:t>
            </w:r>
            <w:r w:rsidRPr="00AA3C7E">
              <w:t xml:space="preserve">or email </w:t>
            </w:r>
            <w:hyperlink r:id="rId10" w:history="1">
              <w:r w:rsidRPr="008D736B">
                <w:rPr>
                  <w:rStyle w:val="Hyperlink"/>
                  <w:rFonts w:cstheme="minorBidi"/>
                </w:rPr>
                <w:t>Bob.Williamson@data61.csiro.au</w:t>
              </w:r>
            </w:hyperlink>
            <w:r>
              <w:t xml:space="preserve"> </w:t>
            </w:r>
          </w:p>
        </w:tc>
      </w:tr>
      <w:tr w:rsidR="00D34CEF" w:rsidTr="00E52921">
        <w:tc>
          <w:tcPr>
            <w:tcW w:w="1702" w:type="dxa"/>
            <w:shd w:val="clear" w:color="auto" w:fill="auto"/>
          </w:tcPr>
          <w:p w:rsidR="00D34CEF" w:rsidRPr="00B5202F" w:rsidRDefault="00D34CEF" w:rsidP="00A357EB">
            <w:pPr>
              <w:rPr>
                <w:b/>
                <w:lang w:eastAsia="ja-JP"/>
              </w:rPr>
            </w:pPr>
            <w:r>
              <w:rPr>
                <w:b/>
                <w:lang w:eastAsia="ja-JP"/>
              </w:rPr>
              <w:t>Data61 2</w:t>
            </w:r>
          </w:p>
        </w:tc>
        <w:tc>
          <w:tcPr>
            <w:tcW w:w="8505" w:type="dxa"/>
            <w:shd w:val="clear" w:color="auto" w:fill="auto"/>
          </w:tcPr>
          <w:p w:rsidR="00D34CEF" w:rsidRPr="00BE1814" w:rsidRDefault="00D34CEF" w:rsidP="00A357EB">
            <w:pPr>
              <w:spacing w:before="60" w:after="60"/>
              <w:ind w:right="96"/>
              <w:jc w:val="both"/>
              <w:rPr>
                <w:b/>
                <w:bCs/>
              </w:rPr>
            </w:pPr>
            <w:r w:rsidRPr="00BE1814">
              <w:rPr>
                <w:b/>
                <w:bCs/>
              </w:rPr>
              <w:t>Project Title</w:t>
            </w:r>
          </w:p>
          <w:p w:rsidR="00D34CEF" w:rsidRDefault="00D34CEF" w:rsidP="00A357EB">
            <w:pPr>
              <w:spacing w:before="200" w:after="60"/>
              <w:ind w:right="96"/>
              <w:jc w:val="both"/>
              <w:rPr>
                <w:bCs/>
              </w:rPr>
            </w:pPr>
            <w:r w:rsidRPr="00D34CEF">
              <w:rPr>
                <w:bCs/>
              </w:rPr>
              <w:t>Software platform engineering</w:t>
            </w:r>
          </w:p>
          <w:p w:rsidR="00167B00" w:rsidRPr="00BE1814" w:rsidRDefault="00167B00" w:rsidP="00167B00">
            <w:pPr>
              <w:spacing w:before="120" w:after="60"/>
              <w:ind w:right="96"/>
              <w:jc w:val="both"/>
              <w:rPr>
                <w:rFonts w:cs="Arial"/>
                <w:b/>
              </w:rPr>
            </w:pPr>
            <w:r w:rsidRPr="00BE1814">
              <w:rPr>
                <w:rFonts w:cs="Arial"/>
                <w:b/>
              </w:rPr>
              <w:t>Project Description</w:t>
            </w:r>
          </w:p>
          <w:p w:rsidR="00D34CEF" w:rsidRDefault="00D34CEF" w:rsidP="00D34CEF">
            <w:pPr>
              <w:spacing w:after="100"/>
              <w:ind w:right="96"/>
              <w:rPr>
                <w:rFonts w:cs="Arial"/>
              </w:rPr>
            </w:pPr>
            <w:r w:rsidRPr="00D34CEF">
              <w:rPr>
                <w:rFonts w:cs="Arial"/>
              </w:rPr>
              <w:t>Develop software and platform engineering research for data/ML/AI-driven systems in a distributed trust environment</w:t>
            </w:r>
            <w:r>
              <w:rPr>
                <w:rFonts w:cs="Arial"/>
              </w:rPr>
              <w:t>.</w:t>
            </w:r>
          </w:p>
          <w:p w:rsidR="00D34CEF" w:rsidRPr="006B1089" w:rsidRDefault="00D34CEF" w:rsidP="00D34CEF">
            <w:pPr>
              <w:spacing w:before="120" w:after="100"/>
              <w:ind w:right="96"/>
              <w:rPr>
                <w:rFonts w:cs="Arial"/>
              </w:rPr>
            </w:pPr>
            <w:r w:rsidRPr="00BE1814">
              <w:rPr>
                <w:rFonts w:cs="Arial"/>
                <w:b/>
              </w:rPr>
              <w:t xml:space="preserve">Contact:  </w:t>
            </w:r>
            <w:r w:rsidRPr="00D34CEF">
              <w:t xml:space="preserve">Bob Williamson </w:t>
            </w:r>
            <w:r w:rsidRPr="00AA3C7E">
              <w:t>on (0</w:t>
            </w:r>
            <w:r>
              <w:t>2</w:t>
            </w:r>
            <w:r w:rsidRPr="00AA3C7E">
              <w:t xml:space="preserve">) </w:t>
            </w:r>
            <w:r w:rsidRPr="00D34CEF">
              <w:t xml:space="preserve">6218 3712 </w:t>
            </w:r>
            <w:r w:rsidRPr="00AA3C7E">
              <w:t xml:space="preserve">or email </w:t>
            </w:r>
            <w:hyperlink r:id="rId11" w:history="1">
              <w:r w:rsidRPr="008D736B">
                <w:rPr>
                  <w:rStyle w:val="Hyperlink"/>
                  <w:rFonts w:cstheme="minorBidi"/>
                </w:rPr>
                <w:t>Bob.Williamson@data61.csiro.au</w:t>
              </w:r>
            </w:hyperlink>
            <w:r>
              <w:t xml:space="preserve"> </w:t>
            </w:r>
          </w:p>
        </w:tc>
      </w:tr>
      <w:tr w:rsidR="00D34CEF" w:rsidTr="00E52921">
        <w:tc>
          <w:tcPr>
            <w:tcW w:w="1702" w:type="dxa"/>
            <w:shd w:val="clear" w:color="auto" w:fill="auto"/>
          </w:tcPr>
          <w:p w:rsidR="00D34CEF" w:rsidRPr="00B5202F" w:rsidRDefault="00D34CEF" w:rsidP="00A357EB">
            <w:pPr>
              <w:rPr>
                <w:b/>
                <w:lang w:eastAsia="ja-JP"/>
              </w:rPr>
            </w:pPr>
            <w:r>
              <w:rPr>
                <w:b/>
                <w:lang w:eastAsia="ja-JP"/>
              </w:rPr>
              <w:t>Data61 3</w:t>
            </w:r>
          </w:p>
        </w:tc>
        <w:tc>
          <w:tcPr>
            <w:tcW w:w="8505" w:type="dxa"/>
            <w:shd w:val="clear" w:color="auto" w:fill="auto"/>
          </w:tcPr>
          <w:p w:rsidR="00D34CEF" w:rsidRPr="00BE1814" w:rsidRDefault="00D34CEF" w:rsidP="00A357EB">
            <w:pPr>
              <w:spacing w:before="60" w:after="60"/>
              <w:ind w:right="96"/>
              <w:jc w:val="both"/>
              <w:rPr>
                <w:b/>
                <w:bCs/>
              </w:rPr>
            </w:pPr>
            <w:r w:rsidRPr="00BE1814">
              <w:rPr>
                <w:b/>
                <w:bCs/>
              </w:rPr>
              <w:t>Project Title</w:t>
            </w:r>
          </w:p>
          <w:p w:rsidR="00D34CEF" w:rsidRDefault="00D34CEF" w:rsidP="00A357EB">
            <w:pPr>
              <w:spacing w:before="120" w:after="60"/>
              <w:ind w:right="96"/>
              <w:jc w:val="both"/>
              <w:rPr>
                <w:bCs/>
              </w:rPr>
            </w:pPr>
            <w:r w:rsidRPr="00D34CEF">
              <w:rPr>
                <w:bCs/>
              </w:rPr>
              <w:t>Machine Learning</w:t>
            </w:r>
          </w:p>
          <w:p w:rsidR="00167B00" w:rsidRPr="00BE1814" w:rsidRDefault="00167B00" w:rsidP="00167B00">
            <w:pPr>
              <w:spacing w:before="120" w:after="60"/>
              <w:ind w:right="96"/>
              <w:jc w:val="both"/>
              <w:rPr>
                <w:rFonts w:cs="Arial"/>
                <w:b/>
              </w:rPr>
            </w:pPr>
            <w:r w:rsidRPr="00BE1814">
              <w:rPr>
                <w:rFonts w:cs="Arial"/>
                <w:b/>
              </w:rPr>
              <w:t>Project Description</w:t>
            </w:r>
          </w:p>
          <w:p w:rsidR="00D34CEF" w:rsidRDefault="00D34CEF" w:rsidP="00A357EB">
            <w:pPr>
              <w:spacing w:after="60"/>
              <w:ind w:right="96"/>
              <w:jc w:val="both"/>
              <w:rPr>
                <w:rFonts w:cs="Arial"/>
              </w:rPr>
            </w:pPr>
            <w:r w:rsidRPr="00D34CEF">
              <w:rPr>
                <w:rFonts w:cs="Arial"/>
              </w:rPr>
              <w:t>Develop new machine learning algorithms, theories, and architectural frameworks to solve challenging real world data driven problems.</w:t>
            </w:r>
            <w:r>
              <w:rPr>
                <w:rFonts w:cs="Arial"/>
              </w:rPr>
              <w:t xml:space="preserve"> </w:t>
            </w:r>
          </w:p>
          <w:p w:rsidR="00D34CEF" w:rsidRPr="006B1089" w:rsidRDefault="00D34CEF" w:rsidP="00D34CEF">
            <w:pPr>
              <w:spacing w:before="120" w:after="100"/>
              <w:ind w:right="96"/>
              <w:rPr>
                <w:rFonts w:cs="Arial"/>
              </w:rPr>
            </w:pPr>
            <w:r w:rsidRPr="00BE1814">
              <w:rPr>
                <w:rFonts w:cs="Arial"/>
                <w:b/>
              </w:rPr>
              <w:t xml:space="preserve">Contact:  </w:t>
            </w:r>
            <w:r w:rsidRPr="00D34CEF">
              <w:t xml:space="preserve">Bob Williamson </w:t>
            </w:r>
            <w:r w:rsidRPr="00AA3C7E">
              <w:t>on (0</w:t>
            </w:r>
            <w:r>
              <w:t>2</w:t>
            </w:r>
            <w:r w:rsidRPr="00AA3C7E">
              <w:t xml:space="preserve">) </w:t>
            </w:r>
            <w:r w:rsidRPr="00D34CEF">
              <w:t xml:space="preserve">6218 3712 </w:t>
            </w:r>
            <w:r w:rsidRPr="00AA3C7E">
              <w:t xml:space="preserve">or email </w:t>
            </w:r>
            <w:hyperlink r:id="rId12" w:history="1">
              <w:r w:rsidRPr="008D736B">
                <w:rPr>
                  <w:rStyle w:val="Hyperlink"/>
                  <w:rFonts w:cstheme="minorBidi"/>
                </w:rPr>
                <w:t>Bob.Williamson@data61.csiro.au</w:t>
              </w:r>
            </w:hyperlink>
            <w:r>
              <w:t xml:space="preserve"> </w:t>
            </w:r>
          </w:p>
        </w:tc>
      </w:tr>
      <w:tr w:rsidR="00D34CEF" w:rsidTr="00E52921">
        <w:tc>
          <w:tcPr>
            <w:tcW w:w="1702" w:type="dxa"/>
            <w:shd w:val="clear" w:color="auto" w:fill="auto"/>
          </w:tcPr>
          <w:p w:rsidR="00D34CEF" w:rsidRPr="00B5202F" w:rsidRDefault="00D34CEF" w:rsidP="00D34CEF">
            <w:pPr>
              <w:rPr>
                <w:b/>
                <w:lang w:eastAsia="ja-JP"/>
              </w:rPr>
            </w:pPr>
            <w:r>
              <w:rPr>
                <w:b/>
                <w:lang w:eastAsia="ja-JP"/>
              </w:rPr>
              <w:t>Data61 4</w:t>
            </w:r>
          </w:p>
        </w:tc>
        <w:tc>
          <w:tcPr>
            <w:tcW w:w="8505" w:type="dxa"/>
            <w:shd w:val="clear" w:color="auto" w:fill="auto"/>
          </w:tcPr>
          <w:p w:rsidR="00D34CEF" w:rsidRPr="00BE1814" w:rsidRDefault="00D34CEF" w:rsidP="00D34CEF">
            <w:pPr>
              <w:spacing w:before="60" w:after="60"/>
              <w:ind w:right="96"/>
              <w:jc w:val="both"/>
              <w:rPr>
                <w:b/>
                <w:bCs/>
              </w:rPr>
            </w:pPr>
            <w:r w:rsidRPr="00BE1814">
              <w:rPr>
                <w:b/>
                <w:bCs/>
              </w:rPr>
              <w:t>Project Title</w:t>
            </w:r>
          </w:p>
          <w:p w:rsidR="00D34CEF" w:rsidRDefault="00D34CEF" w:rsidP="00D34CEF">
            <w:pPr>
              <w:spacing w:before="120" w:after="60"/>
              <w:ind w:right="96"/>
              <w:jc w:val="both"/>
              <w:rPr>
                <w:bCs/>
              </w:rPr>
            </w:pPr>
            <w:r w:rsidRPr="00D34CEF">
              <w:rPr>
                <w:bCs/>
              </w:rPr>
              <w:t>Data Privacy</w:t>
            </w:r>
          </w:p>
          <w:p w:rsidR="00167B00" w:rsidRPr="00BE1814" w:rsidRDefault="00167B00" w:rsidP="00167B00">
            <w:pPr>
              <w:spacing w:before="120" w:after="60"/>
              <w:ind w:right="96"/>
              <w:jc w:val="both"/>
              <w:rPr>
                <w:rFonts w:cs="Arial"/>
                <w:b/>
              </w:rPr>
            </w:pPr>
            <w:r w:rsidRPr="00BE1814">
              <w:rPr>
                <w:rFonts w:cs="Arial"/>
                <w:b/>
              </w:rPr>
              <w:t>Project Description</w:t>
            </w:r>
          </w:p>
          <w:p w:rsidR="00D34CEF" w:rsidRDefault="00D34CEF" w:rsidP="00D34CEF">
            <w:pPr>
              <w:spacing w:after="60"/>
              <w:ind w:right="96"/>
              <w:jc w:val="both"/>
              <w:rPr>
                <w:rFonts w:cs="Arial"/>
              </w:rPr>
            </w:pPr>
            <w:r w:rsidRPr="00D34CEF">
              <w:rPr>
                <w:rFonts w:cs="Arial"/>
              </w:rPr>
              <w:t>Understanding all aspects of data privacy, including differential privacy and synthetic data generation.</w:t>
            </w:r>
            <w:r>
              <w:rPr>
                <w:rFonts w:cs="Arial"/>
              </w:rPr>
              <w:t xml:space="preserve"> </w:t>
            </w:r>
          </w:p>
          <w:p w:rsidR="00D34CEF" w:rsidRPr="006B1089" w:rsidRDefault="00D34CEF" w:rsidP="00D34CEF">
            <w:pPr>
              <w:spacing w:before="120" w:after="100"/>
              <w:ind w:right="96"/>
              <w:rPr>
                <w:rFonts w:cs="Arial"/>
              </w:rPr>
            </w:pPr>
            <w:r w:rsidRPr="00BE1814">
              <w:rPr>
                <w:rFonts w:cs="Arial"/>
                <w:b/>
              </w:rPr>
              <w:t xml:space="preserve">Contact:  </w:t>
            </w:r>
            <w:r w:rsidRPr="00D34CEF">
              <w:t xml:space="preserve">Bob Williamson </w:t>
            </w:r>
            <w:r w:rsidRPr="00AA3C7E">
              <w:t>on (0</w:t>
            </w:r>
            <w:r>
              <w:t>2</w:t>
            </w:r>
            <w:r w:rsidRPr="00AA3C7E">
              <w:t xml:space="preserve">) </w:t>
            </w:r>
            <w:r w:rsidRPr="00D34CEF">
              <w:t xml:space="preserve">6218 3712 </w:t>
            </w:r>
            <w:r w:rsidRPr="00AA3C7E">
              <w:t xml:space="preserve">or email </w:t>
            </w:r>
            <w:hyperlink r:id="rId13" w:history="1">
              <w:r w:rsidRPr="008D736B">
                <w:rPr>
                  <w:rStyle w:val="Hyperlink"/>
                  <w:rFonts w:cstheme="minorBidi"/>
                </w:rPr>
                <w:t>Bob.Williamson@data61.csiro.au</w:t>
              </w:r>
            </w:hyperlink>
            <w:r>
              <w:t xml:space="preserve"> </w:t>
            </w:r>
          </w:p>
        </w:tc>
      </w:tr>
      <w:tr w:rsidR="00D34CEF" w:rsidTr="00E52921">
        <w:tc>
          <w:tcPr>
            <w:tcW w:w="1702" w:type="dxa"/>
            <w:shd w:val="clear" w:color="auto" w:fill="auto"/>
          </w:tcPr>
          <w:p w:rsidR="00D34CEF" w:rsidRPr="00B5202F" w:rsidRDefault="00D34CEF" w:rsidP="00A357EB">
            <w:pPr>
              <w:rPr>
                <w:b/>
                <w:lang w:eastAsia="ja-JP"/>
              </w:rPr>
            </w:pPr>
            <w:r>
              <w:rPr>
                <w:b/>
                <w:lang w:eastAsia="ja-JP"/>
              </w:rPr>
              <w:t>Data61 5</w:t>
            </w:r>
          </w:p>
        </w:tc>
        <w:tc>
          <w:tcPr>
            <w:tcW w:w="8505" w:type="dxa"/>
            <w:shd w:val="clear" w:color="auto" w:fill="auto"/>
          </w:tcPr>
          <w:p w:rsidR="00D34CEF" w:rsidRPr="00BE1814" w:rsidRDefault="00D34CEF" w:rsidP="00A357EB">
            <w:pPr>
              <w:spacing w:before="60" w:after="60"/>
              <w:ind w:right="96"/>
              <w:jc w:val="both"/>
              <w:rPr>
                <w:b/>
                <w:bCs/>
              </w:rPr>
            </w:pPr>
            <w:r w:rsidRPr="00BE1814">
              <w:rPr>
                <w:b/>
                <w:bCs/>
              </w:rPr>
              <w:t>Project Title</w:t>
            </w:r>
          </w:p>
          <w:p w:rsidR="00D34CEF" w:rsidRDefault="00D34CEF" w:rsidP="00D34CEF">
            <w:pPr>
              <w:spacing w:before="120" w:after="60"/>
              <w:ind w:right="96"/>
              <w:jc w:val="both"/>
              <w:rPr>
                <w:bCs/>
              </w:rPr>
            </w:pPr>
            <w:r w:rsidRPr="00D34CEF">
              <w:rPr>
                <w:bCs/>
              </w:rPr>
              <w:t xml:space="preserve">Decision making under uncertainty </w:t>
            </w:r>
          </w:p>
          <w:p w:rsidR="00D34CEF" w:rsidRPr="00BE1814" w:rsidRDefault="00D34CEF" w:rsidP="00D34CEF">
            <w:pPr>
              <w:spacing w:before="120" w:after="60"/>
              <w:ind w:right="96"/>
              <w:jc w:val="both"/>
              <w:rPr>
                <w:rFonts w:cs="Arial"/>
                <w:b/>
              </w:rPr>
            </w:pPr>
            <w:r w:rsidRPr="00BE1814">
              <w:rPr>
                <w:rFonts w:cs="Arial"/>
                <w:b/>
              </w:rPr>
              <w:t>Project Description</w:t>
            </w:r>
          </w:p>
          <w:p w:rsidR="00D34CEF" w:rsidRDefault="00EC4BB6" w:rsidP="00A357EB">
            <w:pPr>
              <w:spacing w:after="60"/>
              <w:ind w:right="96"/>
              <w:jc w:val="both"/>
              <w:rPr>
                <w:rFonts w:cs="Arial"/>
              </w:rPr>
            </w:pPr>
            <w:r w:rsidRPr="00EC4BB6">
              <w:rPr>
                <w:rFonts w:cs="Arial"/>
              </w:rPr>
              <w:t>Development of sophisticated risk-adjusted methods for decision making under uncertainty. Develop new approaches to quantify and measure the robustness and trustworthiness of the decisions for the uncertainty of the underlying modelling</w:t>
            </w:r>
            <w:r w:rsidR="00D34CEF" w:rsidRPr="00D34CEF">
              <w:rPr>
                <w:rFonts w:cs="Arial"/>
              </w:rPr>
              <w:t>.</w:t>
            </w:r>
            <w:r w:rsidR="00D34CEF">
              <w:rPr>
                <w:rFonts w:cs="Arial"/>
              </w:rPr>
              <w:t xml:space="preserve"> </w:t>
            </w:r>
          </w:p>
          <w:p w:rsidR="00E52921" w:rsidRDefault="00D34CEF" w:rsidP="00E52921">
            <w:pPr>
              <w:spacing w:before="120" w:after="100"/>
              <w:ind w:right="96"/>
            </w:pPr>
            <w:r w:rsidRPr="00BE1814">
              <w:rPr>
                <w:rFonts w:cs="Arial"/>
                <w:b/>
              </w:rPr>
              <w:t xml:space="preserve">Contact:  </w:t>
            </w:r>
            <w:r w:rsidRPr="00D34CEF">
              <w:t xml:space="preserve">Bob Williamson </w:t>
            </w:r>
            <w:r w:rsidRPr="00AA3C7E">
              <w:t>on (0</w:t>
            </w:r>
            <w:r>
              <w:t>2</w:t>
            </w:r>
            <w:r w:rsidRPr="00AA3C7E">
              <w:t xml:space="preserve">) </w:t>
            </w:r>
            <w:r w:rsidRPr="00D34CEF">
              <w:t xml:space="preserve">6218 3712 </w:t>
            </w:r>
            <w:r w:rsidRPr="00AA3C7E">
              <w:t xml:space="preserve">or email </w:t>
            </w:r>
            <w:hyperlink r:id="rId14" w:history="1">
              <w:r w:rsidRPr="008D736B">
                <w:rPr>
                  <w:rStyle w:val="Hyperlink"/>
                  <w:rFonts w:cstheme="minorBidi"/>
                </w:rPr>
                <w:t>Bob.Williamson@data61.csiro.au</w:t>
              </w:r>
            </w:hyperlink>
            <w:r>
              <w:t xml:space="preserve"> </w:t>
            </w:r>
            <w:r w:rsidR="00E52921">
              <w:t xml:space="preserve">or </w:t>
            </w:r>
          </w:p>
          <w:p w:rsidR="00D34CEF" w:rsidRPr="006B1089" w:rsidRDefault="00E52921" w:rsidP="00E52921">
            <w:pPr>
              <w:spacing w:before="120" w:after="100"/>
              <w:ind w:left="884" w:right="96"/>
              <w:rPr>
                <w:rFonts w:cs="Arial"/>
              </w:rPr>
            </w:pPr>
            <w:r w:rsidRPr="00E52921">
              <w:t>Zili Zhu</w:t>
            </w:r>
            <w:r>
              <w:t xml:space="preserve"> </w:t>
            </w:r>
            <w:r w:rsidRPr="00E52921">
              <w:t>on (0</w:t>
            </w:r>
            <w:r>
              <w:t>3</w:t>
            </w:r>
            <w:r w:rsidRPr="00E52921">
              <w:t>) 9545 8003 or email</w:t>
            </w:r>
            <w:r>
              <w:t xml:space="preserve"> </w:t>
            </w:r>
            <w:hyperlink r:id="rId15" w:history="1">
              <w:r w:rsidRPr="00036E27">
                <w:rPr>
                  <w:rStyle w:val="Hyperlink"/>
                  <w:rFonts w:cstheme="minorBidi"/>
                </w:rPr>
                <w:t>Zili.Zhu@CSIRO.au</w:t>
              </w:r>
            </w:hyperlink>
            <w:r>
              <w:t xml:space="preserve"> </w:t>
            </w:r>
          </w:p>
        </w:tc>
      </w:tr>
    </w:tbl>
    <w:p w:rsidR="009A7E56" w:rsidRDefault="009A7E56" w:rsidP="00344FEA">
      <w:pPr>
        <w:ind w:right="95"/>
      </w:pPr>
    </w:p>
    <w:sectPr w:rsidR="009A7E56" w:rsidSect="00043D09">
      <w:headerReference w:type="first" r:id="rId16"/>
      <w:pgSz w:w="11906" w:h="16838"/>
      <w:pgMar w:top="851" w:right="1440" w:bottom="568" w:left="1440" w:header="1077" w:footer="68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30835" w:rsidRPr="00266905" w:rsidRDefault="00130835" w:rsidP="00266905">
      <w:pPr>
        <w:spacing w:after="0" w:line="240" w:lineRule="auto"/>
      </w:pPr>
      <w:r>
        <w:separator/>
      </w:r>
    </w:p>
  </w:endnote>
  <w:endnote w:type="continuationSeparator" w:id="0">
    <w:p w:rsidR="00130835" w:rsidRPr="00266905" w:rsidRDefault="00130835" w:rsidP="002669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30835" w:rsidRPr="00266905" w:rsidRDefault="00130835" w:rsidP="00266905">
      <w:pPr>
        <w:spacing w:after="0" w:line="240" w:lineRule="auto"/>
      </w:pPr>
      <w:r>
        <w:separator/>
      </w:r>
    </w:p>
  </w:footnote>
  <w:footnote w:type="continuationSeparator" w:id="0">
    <w:p w:rsidR="00130835" w:rsidRPr="00266905" w:rsidRDefault="00130835" w:rsidP="002669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41155" w:rsidRPr="006E214E" w:rsidRDefault="00D41155" w:rsidP="006E214E">
    <w:pPr>
      <w:pStyle w:val="Header"/>
    </w:pPr>
    <w:r w:rsidRPr="00CD1C4F">
      <w:rPr>
        <w:rFonts w:ascii="Calibri" w:eastAsia="Times New Roman" w:hAnsi="Calibri"/>
        <w:noProof/>
        <w:sz w:val="22"/>
        <w:lang w:eastAsia="en-AU"/>
      </w:rPr>
      <w:drawing>
        <wp:anchor distT="0" distB="0" distL="114300" distR="114300" simplePos="0" relativeHeight="251661312" behindDoc="0" locked="1" layoutInCell="1" allowOverlap="1" wp14:anchorId="7201296D" wp14:editId="319F3B1A">
          <wp:simplePos x="0" y="0"/>
          <wp:positionH relativeFrom="margin">
            <wp:posOffset>-361950</wp:posOffset>
          </wp:positionH>
          <wp:positionV relativeFrom="page">
            <wp:posOffset>143510</wp:posOffset>
          </wp:positionV>
          <wp:extent cx="1485900" cy="903605"/>
          <wp:effectExtent l="0" t="0" r="0" b="0"/>
          <wp:wrapNone/>
          <wp:docPr id="3" name="Picture 1" descr="Data 61 and CSIRO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srcRect/>
                  <a:stretch>
                    <a:fillRect/>
                  </a:stretch>
                </pic:blipFill>
                <pic:spPr bwMode="auto">
                  <a:xfrm>
                    <a:off x="0" y="0"/>
                    <a:ext cx="1485900" cy="90360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266905">
      <w:rPr>
        <w:noProof/>
        <w:lang w:eastAsia="en-AU"/>
      </w:rPr>
      <w:drawing>
        <wp:anchor distT="0" distB="0" distL="114300" distR="114300" simplePos="0" relativeHeight="251659264" behindDoc="1" locked="1" layoutInCell="1" allowOverlap="1" wp14:anchorId="719AFCDA" wp14:editId="61E32A6F">
          <wp:simplePos x="0" y="0"/>
          <wp:positionH relativeFrom="page">
            <wp:align>left</wp:align>
          </wp:positionH>
          <wp:positionV relativeFrom="page">
            <wp:align>top</wp:align>
          </wp:positionV>
          <wp:extent cx="7715250" cy="1285875"/>
          <wp:effectExtent l="0" t="0" r="0" b="952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cstate="print">
                    <a:extLst>
                      <a:ext uri="{28A0092B-C50C-407E-A947-70E740481C1C}">
                        <a14:useLocalDpi xmlns:a14="http://schemas.microsoft.com/office/drawing/2010/main" val="0"/>
                      </a:ext>
                    </a:extLst>
                  </a:blip>
                  <a:stretch>
                    <a:fillRect/>
                  </a:stretch>
                </pic:blipFill>
                <pic:spPr bwMode="auto">
                  <a:xfrm>
                    <a:off x="0" y="0"/>
                    <a:ext cx="7715250" cy="1285875"/>
                  </a:xfrm>
                  <a:prstGeom prst="rect">
                    <a:avLst/>
                  </a:prstGeom>
                  <a:noFill/>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76714"/>
    <w:multiLevelType w:val="hybridMultilevel"/>
    <w:tmpl w:val="AA3A040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B9F0524"/>
    <w:multiLevelType w:val="hybridMultilevel"/>
    <w:tmpl w:val="B8BCB720"/>
    <w:lvl w:ilvl="0" w:tplc="E99EDA00">
      <w:start w:val="1"/>
      <w:numFmt w:val="bullet"/>
      <w:lvlText w:val=""/>
      <w:lvlJc w:val="left"/>
      <w:pPr>
        <w:ind w:left="720" w:hanging="360"/>
      </w:pPr>
      <w:rPr>
        <w:rFonts w:ascii="Symbol" w:hAnsi="Symbol" w:hint="default"/>
      </w:rPr>
    </w:lvl>
    <w:lvl w:ilvl="1" w:tplc="CE5C20AC">
      <w:start w:val="1"/>
      <w:numFmt w:val="bullet"/>
      <w:lvlText w:val="o"/>
      <w:lvlJc w:val="left"/>
      <w:pPr>
        <w:ind w:left="1440" w:hanging="360"/>
      </w:pPr>
      <w:rPr>
        <w:rFonts w:ascii="Courier New" w:hAnsi="Courier New" w:hint="default"/>
      </w:rPr>
    </w:lvl>
    <w:lvl w:ilvl="2" w:tplc="F27E7B30">
      <w:start w:val="1"/>
      <w:numFmt w:val="bullet"/>
      <w:lvlText w:val=""/>
      <w:lvlJc w:val="left"/>
      <w:pPr>
        <w:ind w:left="2160" w:hanging="360"/>
      </w:pPr>
      <w:rPr>
        <w:rFonts w:ascii="Wingdings" w:hAnsi="Wingdings" w:hint="default"/>
      </w:rPr>
    </w:lvl>
    <w:lvl w:ilvl="3" w:tplc="4D5668A8">
      <w:start w:val="1"/>
      <w:numFmt w:val="bullet"/>
      <w:lvlText w:val=""/>
      <w:lvlJc w:val="left"/>
      <w:pPr>
        <w:ind w:left="2880" w:hanging="360"/>
      </w:pPr>
      <w:rPr>
        <w:rFonts w:ascii="Symbol" w:hAnsi="Symbol" w:hint="default"/>
      </w:rPr>
    </w:lvl>
    <w:lvl w:ilvl="4" w:tplc="7AEAF116">
      <w:start w:val="1"/>
      <w:numFmt w:val="bullet"/>
      <w:lvlText w:val="o"/>
      <w:lvlJc w:val="left"/>
      <w:pPr>
        <w:ind w:left="3600" w:hanging="360"/>
      </w:pPr>
      <w:rPr>
        <w:rFonts w:ascii="Courier New" w:hAnsi="Courier New" w:hint="default"/>
      </w:rPr>
    </w:lvl>
    <w:lvl w:ilvl="5" w:tplc="5D4E12CC">
      <w:start w:val="1"/>
      <w:numFmt w:val="bullet"/>
      <w:lvlText w:val=""/>
      <w:lvlJc w:val="left"/>
      <w:pPr>
        <w:ind w:left="4320" w:hanging="360"/>
      </w:pPr>
      <w:rPr>
        <w:rFonts w:ascii="Wingdings" w:hAnsi="Wingdings" w:hint="default"/>
      </w:rPr>
    </w:lvl>
    <w:lvl w:ilvl="6" w:tplc="73E0E678">
      <w:start w:val="1"/>
      <w:numFmt w:val="bullet"/>
      <w:lvlText w:val=""/>
      <w:lvlJc w:val="left"/>
      <w:pPr>
        <w:ind w:left="5040" w:hanging="360"/>
      </w:pPr>
      <w:rPr>
        <w:rFonts w:ascii="Symbol" w:hAnsi="Symbol" w:hint="default"/>
      </w:rPr>
    </w:lvl>
    <w:lvl w:ilvl="7" w:tplc="2E84D93A">
      <w:start w:val="1"/>
      <w:numFmt w:val="bullet"/>
      <w:lvlText w:val="o"/>
      <w:lvlJc w:val="left"/>
      <w:pPr>
        <w:ind w:left="5760" w:hanging="360"/>
      </w:pPr>
      <w:rPr>
        <w:rFonts w:ascii="Courier New" w:hAnsi="Courier New" w:hint="default"/>
      </w:rPr>
    </w:lvl>
    <w:lvl w:ilvl="8" w:tplc="2830345E">
      <w:start w:val="1"/>
      <w:numFmt w:val="bullet"/>
      <w:lvlText w:val=""/>
      <w:lvlJc w:val="left"/>
      <w:pPr>
        <w:ind w:left="6480" w:hanging="360"/>
      </w:pPr>
      <w:rPr>
        <w:rFonts w:ascii="Wingdings" w:hAnsi="Wingdings" w:hint="default"/>
      </w:rPr>
    </w:lvl>
  </w:abstractNum>
  <w:abstractNum w:abstractNumId="2" w15:restartNumberingAfterBreak="0">
    <w:nsid w:val="0BE506C5"/>
    <w:multiLevelType w:val="hybridMultilevel"/>
    <w:tmpl w:val="E7A655C8"/>
    <w:lvl w:ilvl="0" w:tplc="34EA79F6">
      <w:numFmt w:val="bullet"/>
      <w:lvlText w:val="•"/>
      <w:lvlJc w:val="left"/>
      <w:pPr>
        <w:ind w:left="558" w:hanging="363"/>
      </w:pPr>
      <w:rPr>
        <w:rFonts w:hint="default"/>
        <w:w w:val="100"/>
        <w:position w:val="-4"/>
      </w:rPr>
    </w:lvl>
    <w:lvl w:ilvl="1" w:tplc="2F3C6534">
      <w:numFmt w:val="bullet"/>
      <w:lvlText w:val="•"/>
      <w:lvlJc w:val="left"/>
      <w:pPr>
        <w:ind w:left="1224" w:hanging="363"/>
      </w:pPr>
      <w:rPr>
        <w:rFonts w:hint="default"/>
      </w:rPr>
    </w:lvl>
    <w:lvl w:ilvl="2" w:tplc="EEC6A392">
      <w:numFmt w:val="bullet"/>
      <w:lvlText w:val="•"/>
      <w:lvlJc w:val="left"/>
      <w:pPr>
        <w:ind w:left="1889" w:hanging="363"/>
      </w:pPr>
      <w:rPr>
        <w:rFonts w:hint="default"/>
      </w:rPr>
    </w:lvl>
    <w:lvl w:ilvl="3" w:tplc="8188E27C">
      <w:numFmt w:val="bullet"/>
      <w:lvlText w:val="•"/>
      <w:lvlJc w:val="left"/>
      <w:pPr>
        <w:ind w:left="2554" w:hanging="363"/>
      </w:pPr>
      <w:rPr>
        <w:rFonts w:hint="default"/>
      </w:rPr>
    </w:lvl>
    <w:lvl w:ilvl="4" w:tplc="350EE4E4">
      <w:numFmt w:val="bullet"/>
      <w:lvlText w:val="•"/>
      <w:lvlJc w:val="left"/>
      <w:pPr>
        <w:ind w:left="3219" w:hanging="363"/>
      </w:pPr>
      <w:rPr>
        <w:rFonts w:hint="default"/>
      </w:rPr>
    </w:lvl>
    <w:lvl w:ilvl="5" w:tplc="A6467A1E">
      <w:numFmt w:val="bullet"/>
      <w:lvlText w:val="•"/>
      <w:lvlJc w:val="left"/>
      <w:pPr>
        <w:ind w:left="3884" w:hanging="363"/>
      </w:pPr>
      <w:rPr>
        <w:rFonts w:hint="default"/>
      </w:rPr>
    </w:lvl>
    <w:lvl w:ilvl="6" w:tplc="300EE1D2">
      <w:numFmt w:val="bullet"/>
      <w:lvlText w:val="•"/>
      <w:lvlJc w:val="left"/>
      <w:pPr>
        <w:ind w:left="4549" w:hanging="363"/>
      </w:pPr>
      <w:rPr>
        <w:rFonts w:hint="default"/>
      </w:rPr>
    </w:lvl>
    <w:lvl w:ilvl="7" w:tplc="F990A53C">
      <w:numFmt w:val="bullet"/>
      <w:lvlText w:val="•"/>
      <w:lvlJc w:val="left"/>
      <w:pPr>
        <w:ind w:left="5214" w:hanging="363"/>
      </w:pPr>
      <w:rPr>
        <w:rFonts w:hint="default"/>
      </w:rPr>
    </w:lvl>
    <w:lvl w:ilvl="8" w:tplc="9A9E276E">
      <w:numFmt w:val="bullet"/>
      <w:lvlText w:val="•"/>
      <w:lvlJc w:val="left"/>
      <w:pPr>
        <w:ind w:left="5879" w:hanging="363"/>
      </w:pPr>
      <w:rPr>
        <w:rFonts w:hint="default"/>
      </w:rPr>
    </w:lvl>
  </w:abstractNum>
  <w:abstractNum w:abstractNumId="3" w15:restartNumberingAfterBreak="0">
    <w:nsid w:val="0D2C76E7"/>
    <w:multiLevelType w:val="hybridMultilevel"/>
    <w:tmpl w:val="94A88D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EF32D65"/>
    <w:multiLevelType w:val="hybridMultilevel"/>
    <w:tmpl w:val="652009A2"/>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5" w15:restartNumberingAfterBreak="0">
    <w:nsid w:val="125757B8"/>
    <w:multiLevelType w:val="hybridMultilevel"/>
    <w:tmpl w:val="A23A2150"/>
    <w:lvl w:ilvl="0" w:tplc="0C090001">
      <w:start w:val="1"/>
      <w:numFmt w:val="bullet"/>
      <w:lvlText w:val=""/>
      <w:lvlJc w:val="left"/>
      <w:pPr>
        <w:ind w:left="720" w:hanging="360"/>
      </w:pPr>
      <w:rPr>
        <w:rFonts w:ascii="Symbol" w:hAnsi="Symbol" w:hint="default"/>
      </w:rPr>
    </w:lvl>
    <w:lvl w:ilvl="1" w:tplc="B94E623E">
      <w:numFmt w:val="bullet"/>
      <w:lvlText w:val="•"/>
      <w:lvlJc w:val="left"/>
      <w:pPr>
        <w:ind w:left="1800" w:hanging="720"/>
      </w:pPr>
      <w:rPr>
        <w:rFonts w:ascii="Calibri" w:eastAsiaTheme="minorHAnsi" w:hAnsi="Calibri" w:cstheme="minorBidi"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5B608BF"/>
    <w:multiLevelType w:val="hybridMultilevel"/>
    <w:tmpl w:val="713C977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180E0F17"/>
    <w:multiLevelType w:val="multilevel"/>
    <w:tmpl w:val="1024964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18657D75"/>
    <w:multiLevelType w:val="multilevel"/>
    <w:tmpl w:val="A87C49C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18F23AA4"/>
    <w:multiLevelType w:val="hybridMultilevel"/>
    <w:tmpl w:val="E2EE52D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217660E1"/>
    <w:multiLevelType w:val="hybridMultilevel"/>
    <w:tmpl w:val="DDC0BD4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25434580"/>
    <w:multiLevelType w:val="hybridMultilevel"/>
    <w:tmpl w:val="0B74D3FA"/>
    <w:lvl w:ilvl="0" w:tplc="CC626C5E">
      <w:numFmt w:val="bullet"/>
      <w:lvlText w:val="•"/>
      <w:lvlJc w:val="left"/>
      <w:pPr>
        <w:ind w:left="560" w:hanging="368"/>
      </w:pPr>
      <w:rPr>
        <w:rFonts w:hint="default"/>
        <w:w w:val="101"/>
        <w:position w:val="-3"/>
      </w:rPr>
    </w:lvl>
    <w:lvl w:ilvl="1" w:tplc="B5A073DE">
      <w:numFmt w:val="bullet"/>
      <w:lvlText w:val="•"/>
      <w:lvlJc w:val="left"/>
      <w:pPr>
        <w:ind w:left="1223" w:hanging="368"/>
      </w:pPr>
      <w:rPr>
        <w:rFonts w:hint="default"/>
      </w:rPr>
    </w:lvl>
    <w:lvl w:ilvl="2" w:tplc="A8CAD60A">
      <w:numFmt w:val="bullet"/>
      <w:lvlText w:val="•"/>
      <w:lvlJc w:val="left"/>
      <w:pPr>
        <w:ind w:left="1887" w:hanging="368"/>
      </w:pPr>
      <w:rPr>
        <w:rFonts w:hint="default"/>
      </w:rPr>
    </w:lvl>
    <w:lvl w:ilvl="3" w:tplc="EEBC687E">
      <w:numFmt w:val="bullet"/>
      <w:lvlText w:val="•"/>
      <w:lvlJc w:val="left"/>
      <w:pPr>
        <w:ind w:left="2551" w:hanging="368"/>
      </w:pPr>
      <w:rPr>
        <w:rFonts w:hint="default"/>
      </w:rPr>
    </w:lvl>
    <w:lvl w:ilvl="4" w:tplc="30884432">
      <w:numFmt w:val="bullet"/>
      <w:lvlText w:val="•"/>
      <w:lvlJc w:val="left"/>
      <w:pPr>
        <w:ind w:left="3215" w:hanging="368"/>
      </w:pPr>
      <w:rPr>
        <w:rFonts w:hint="default"/>
      </w:rPr>
    </w:lvl>
    <w:lvl w:ilvl="5" w:tplc="A7527A80">
      <w:numFmt w:val="bullet"/>
      <w:lvlText w:val="•"/>
      <w:lvlJc w:val="left"/>
      <w:pPr>
        <w:ind w:left="3879" w:hanging="368"/>
      </w:pPr>
      <w:rPr>
        <w:rFonts w:hint="default"/>
      </w:rPr>
    </w:lvl>
    <w:lvl w:ilvl="6" w:tplc="F5068BDA">
      <w:numFmt w:val="bullet"/>
      <w:lvlText w:val="•"/>
      <w:lvlJc w:val="left"/>
      <w:pPr>
        <w:ind w:left="4542" w:hanging="368"/>
      </w:pPr>
      <w:rPr>
        <w:rFonts w:hint="default"/>
      </w:rPr>
    </w:lvl>
    <w:lvl w:ilvl="7" w:tplc="93EA12FC">
      <w:numFmt w:val="bullet"/>
      <w:lvlText w:val="•"/>
      <w:lvlJc w:val="left"/>
      <w:pPr>
        <w:ind w:left="5206" w:hanging="368"/>
      </w:pPr>
      <w:rPr>
        <w:rFonts w:hint="default"/>
      </w:rPr>
    </w:lvl>
    <w:lvl w:ilvl="8" w:tplc="B8C60612">
      <w:numFmt w:val="bullet"/>
      <w:lvlText w:val="•"/>
      <w:lvlJc w:val="left"/>
      <w:pPr>
        <w:ind w:left="5870" w:hanging="368"/>
      </w:pPr>
      <w:rPr>
        <w:rFonts w:hint="default"/>
      </w:rPr>
    </w:lvl>
  </w:abstractNum>
  <w:abstractNum w:abstractNumId="12" w15:restartNumberingAfterBreak="0">
    <w:nsid w:val="259802B7"/>
    <w:multiLevelType w:val="hybridMultilevel"/>
    <w:tmpl w:val="4330D59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27CA3729"/>
    <w:multiLevelType w:val="multilevel"/>
    <w:tmpl w:val="C3181F60"/>
    <w:lvl w:ilvl="0">
      <w:start w:val="1"/>
      <w:numFmt w:val="bullet"/>
      <w:lvlText w:val=""/>
      <w:lvlJc w:val="left"/>
      <w:pPr>
        <w:ind w:left="754" w:hanging="360"/>
      </w:pPr>
      <w:rPr>
        <w:rFonts w:ascii="Symbol" w:hAnsi="Symbol" w:cs="Symbol" w:hint="default"/>
        <w:sz w:val="22"/>
      </w:rPr>
    </w:lvl>
    <w:lvl w:ilvl="1">
      <w:start w:val="1"/>
      <w:numFmt w:val="bullet"/>
      <w:lvlText w:val="o"/>
      <w:lvlJc w:val="left"/>
      <w:pPr>
        <w:ind w:left="1474" w:hanging="360"/>
      </w:pPr>
      <w:rPr>
        <w:rFonts w:ascii="Courier New" w:hAnsi="Courier New" w:cs="Courier New" w:hint="default"/>
      </w:rPr>
    </w:lvl>
    <w:lvl w:ilvl="2">
      <w:start w:val="1"/>
      <w:numFmt w:val="bullet"/>
      <w:lvlText w:val=""/>
      <w:lvlJc w:val="left"/>
      <w:pPr>
        <w:ind w:left="2194" w:hanging="360"/>
      </w:pPr>
      <w:rPr>
        <w:rFonts w:ascii="Wingdings" w:hAnsi="Wingdings" w:cs="Wingdings" w:hint="default"/>
      </w:rPr>
    </w:lvl>
    <w:lvl w:ilvl="3">
      <w:start w:val="1"/>
      <w:numFmt w:val="bullet"/>
      <w:lvlText w:val=""/>
      <w:lvlJc w:val="left"/>
      <w:pPr>
        <w:ind w:left="2914" w:hanging="360"/>
      </w:pPr>
      <w:rPr>
        <w:rFonts w:ascii="Symbol" w:hAnsi="Symbol" w:cs="Symbol" w:hint="default"/>
      </w:rPr>
    </w:lvl>
    <w:lvl w:ilvl="4">
      <w:start w:val="1"/>
      <w:numFmt w:val="bullet"/>
      <w:lvlText w:val="o"/>
      <w:lvlJc w:val="left"/>
      <w:pPr>
        <w:ind w:left="3634" w:hanging="360"/>
      </w:pPr>
      <w:rPr>
        <w:rFonts w:ascii="Courier New" w:hAnsi="Courier New" w:cs="Courier New" w:hint="default"/>
      </w:rPr>
    </w:lvl>
    <w:lvl w:ilvl="5">
      <w:start w:val="1"/>
      <w:numFmt w:val="bullet"/>
      <w:lvlText w:val=""/>
      <w:lvlJc w:val="left"/>
      <w:pPr>
        <w:ind w:left="4354" w:hanging="360"/>
      </w:pPr>
      <w:rPr>
        <w:rFonts w:ascii="Wingdings" w:hAnsi="Wingdings" w:cs="Wingdings" w:hint="default"/>
      </w:rPr>
    </w:lvl>
    <w:lvl w:ilvl="6">
      <w:start w:val="1"/>
      <w:numFmt w:val="bullet"/>
      <w:lvlText w:val=""/>
      <w:lvlJc w:val="left"/>
      <w:pPr>
        <w:ind w:left="5074" w:hanging="360"/>
      </w:pPr>
      <w:rPr>
        <w:rFonts w:ascii="Symbol" w:hAnsi="Symbol" w:cs="Symbol" w:hint="default"/>
      </w:rPr>
    </w:lvl>
    <w:lvl w:ilvl="7">
      <w:start w:val="1"/>
      <w:numFmt w:val="bullet"/>
      <w:lvlText w:val="o"/>
      <w:lvlJc w:val="left"/>
      <w:pPr>
        <w:ind w:left="5794" w:hanging="360"/>
      </w:pPr>
      <w:rPr>
        <w:rFonts w:ascii="Courier New" w:hAnsi="Courier New" w:cs="Courier New" w:hint="default"/>
      </w:rPr>
    </w:lvl>
    <w:lvl w:ilvl="8">
      <w:start w:val="1"/>
      <w:numFmt w:val="bullet"/>
      <w:lvlText w:val=""/>
      <w:lvlJc w:val="left"/>
      <w:pPr>
        <w:ind w:left="6514" w:hanging="360"/>
      </w:pPr>
      <w:rPr>
        <w:rFonts w:ascii="Wingdings" w:hAnsi="Wingdings" w:cs="Wingdings" w:hint="default"/>
      </w:rPr>
    </w:lvl>
  </w:abstractNum>
  <w:abstractNum w:abstractNumId="14" w15:restartNumberingAfterBreak="0">
    <w:nsid w:val="2D3B7F41"/>
    <w:multiLevelType w:val="hybridMultilevel"/>
    <w:tmpl w:val="6422DD12"/>
    <w:lvl w:ilvl="0" w:tplc="902ED1DA">
      <w:numFmt w:val="bullet"/>
      <w:lvlText w:val="•"/>
      <w:lvlJc w:val="left"/>
      <w:pPr>
        <w:ind w:left="565" w:hanging="370"/>
      </w:pPr>
      <w:rPr>
        <w:rFonts w:ascii="Arial" w:eastAsia="Arial" w:hAnsi="Arial" w:cs="Arial" w:hint="default"/>
        <w:w w:val="91"/>
        <w:position w:val="-3"/>
        <w:sz w:val="31"/>
        <w:szCs w:val="31"/>
      </w:rPr>
    </w:lvl>
    <w:lvl w:ilvl="1" w:tplc="4CF604B8">
      <w:numFmt w:val="bullet"/>
      <w:lvlText w:val="•"/>
      <w:lvlJc w:val="left"/>
      <w:pPr>
        <w:ind w:left="1223" w:hanging="370"/>
      </w:pPr>
      <w:rPr>
        <w:rFonts w:hint="default"/>
      </w:rPr>
    </w:lvl>
    <w:lvl w:ilvl="2" w:tplc="50BEDA7A">
      <w:numFmt w:val="bullet"/>
      <w:lvlText w:val="•"/>
      <w:lvlJc w:val="left"/>
      <w:pPr>
        <w:ind w:left="1887" w:hanging="370"/>
      </w:pPr>
      <w:rPr>
        <w:rFonts w:hint="default"/>
      </w:rPr>
    </w:lvl>
    <w:lvl w:ilvl="3" w:tplc="0C825406">
      <w:numFmt w:val="bullet"/>
      <w:lvlText w:val="•"/>
      <w:lvlJc w:val="left"/>
      <w:pPr>
        <w:ind w:left="2551" w:hanging="370"/>
      </w:pPr>
      <w:rPr>
        <w:rFonts w:hint="default"/>
      </w:rPr>
    </w:lvl>
    <w:lvl w:ilvl="4" w:tplc="EA624104">
      <w:numFmt w:val="bullet"/>
      <w:lvlText w:val="•"/>
      <w:lvlJc w:val="left"/>
      <w:pPr>
        <w:ind w:left="3215" w:hanging="370"/>
      </w:pPr>
      <w:rPr>
        <w:rFonts w:hint="default"/>
      </w:rPr>
    </w:lvl>
    <w:lvl w:ilvl="5" w:tplc="B29A3D9C">
      <w:numFmt w:val="bullet"/>
      <w:lvlText w:val="•"/>
      <w:lvlJc w:val="left"/>
      <w:pPr>
        <w:ind w:left="3879" w:hanging="370"/>
      </w:pPr>
      <w:rPr>
        <w:rFonts w:hint="default"/>
      </w:rPr>
    </w:lvl>
    <w:lvl w:ilvl="6" w:tplc="F43E77E8">
      <w:numFmt w:val="bullet"/>
      <w:lvlText w:val="•"/>
      <w:lvlJc w:val="left"/>
      <w:pPr>
        <w:ind w:left="4542" w:hanging="370"/>
      </w:pPr>
      <w:rPr>
        <w:rFonts w:hint="default"/>
      </w:rPr>
    </w:lvl>
    <w:lvl w:ilvl="7" w:tplc="6B74A9FA">
      <w:numFmt w:val="bullet"/>
      <w:lvlText w:val="•"/>
      <w:lvlJc w:val="left"/>
      <w:pPr>
        <w:ind w:left="5206" w:hanging="370"/>
      </w:pPr>
      <w:rPr>
        <w:rFonts w:hint="default"/>
      </w:rPr>
    </w:lvl>
    <w:lvl w:ilvl="8" w:tplc="7A185CB8">
      <w:numFmt w:val="bullet"/>
      <w:lvlText w:val="•"/>
      <w:lvlJc w:val="left"/>
      <w:pPr>
        <w:ind w:left="5870" w:hanging="370"/>
      </w:pPr>
      <w:rPr>
        <w:rFonts w:hint="default"/>
      </w:rPr>
    </w:lvl>
  </w:abstractNum>
  <w:abstractNum w:abstractNumId="15" w15:restartNumberingAfterBreak="0">
    <w:nsid w:val="2F0A503C"/>
    <w:multiLevelType w:val="hybridMultilevel"/>
    <w:tmpl w:val="935230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44540F35"/>
    <w:multiLevelType w:val="hybridMultilevel"/>
    <w:tmpl w:val="AFF865F8"/>
    <w:lvl w:ilvl="0" w:tplc="171E35CE">
      <w:start w:val="1"/>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44D018C0"/>
    <w:multiLevelType w:val="hybridMultilevel"/>
    <w:tmpl w:val="798C648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46B679E2"/>
    <w:multiLevelType w:val="hybridMultilevel"/>
    <w:tmpl w:val="58E2700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494A72FD"/>
    <w:multiLevelType w:val="hybridMultilevel"/>
    <w:tmpl w:val="38EE8DFC"/>
    <w:lvl w:ilvl="0" w:tplc="4F669102">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hint="default"/>
      </w:rPr>
    </w:lvl>
    <w:lvl w:ilvl="8" w:tplc="0C090005">
      <w:start w:val="1"/>
      <w:numFmt w:val="bullet"/>
      <w:lvlText w:val=""/>
      <w:lvlJc w:val="left"/>
      <w:pPr>
        <w:ind w:left="6480" w:hanging="360"/>
      </w:pPr>
      <w:rPr>
        <w:rFonts w:ascii="Wingdings" w:hAnsi="Wingdings" w:hint="default"/>
      </w:rPr>
    </w:lvl>
  </w:abstractNum>
  <w:abstractNum w:abstractNumId="20" w15:restartNumberingAfterBreak="0">
    <w:nsid w:val="529322CF"/>
    <w:multiLevelType w:val="hybridMultilevel"/>
    <w:tmpl w:val="30DAA9EC"/>
    <w:lvl w:ilvl="0" w:tplc="7026ED48">
      <w:numFmt w:val="bullet"/>
      <w:lvlText w:val="•"/>
      <w:lvlJc w:val="left"/>
      <w:pPr>
        <w:ind w:left="557" w:hanging="368"/>
      </w:pPr>
      <w:rPr>
        <w:rFonts w:hint="default"/>
        <w:w w:val="93"/>
        <w:position w:val="-3"/>
      </w:rPr>
    </w:lvl>
    <w:lvl w:ilvl="1" w:tplc="7C5A24F8">
      <w:numFmt w:val="bullet"/>
      <w:lvlText w:val="•"/>
      <w:lvlJc w:val="left"/>
      <w:pPr>
        <w:ind w:left="1224" w:hanging="368"/>
      </w:pPr>
      <w:rPr>
        <w:rFonts w:hint="default"/>
      </w:rPr>
    </w:lvl>
    <w:lvl w:ilvl="2" w:tplc="9DA0A1DE">
      <w:numFmt w:val="bullet"/>
      <w:lvlText w:val="•"/>
      <w:lvlJc w:val="left"/>
      <w:pPr>
        <w:ind w:left="1889" w:hanging="368"/>
      </w:pPr>
      <w:rPr>
        <w:rFonts w:hint="default"/>
      </w:rPr>
    </w:lvl>
    <w:lvl w:ilvl="3" w:tplc="5254C42E">
      <w:numFmt w:val="bullet"/>
      <w:lvlText w:val="•"/>
      <w:lvlJc w:val="left"/>
      <w:pPr>
        <w:ind w:left="2553" w:hanging="368"/>
      </w:pPr>
      <w:rPr>
        <w:rFonts w:hint="default"/>
      </w:rPr>
    </w:lvl>
    <w:lvl w:ilvl="4" w:tplc="9D4C1CE2">
      <w:numFmt w:val="bullet"/>
      <w:lvlText w:val="•"/>
      <w:lvlJc w:val="left"/>
      <w:pPr>
        <w:ind w:left="3218" w:hanging="368"/>
      </w:pPr>
      <w:rPr>
        <w:rFonts w:hint="default"/>
      </w:rPr>
    </w:lvl>
    <w:lvl w:ilvl="5" w:tplc="84846228">
      <w:numFmt w:val="bullet"/>
      <w:lvlText w:val="•"/>
      <w:lvlJc w:val="left"/>
      <w:pPr>
        <w:ind w:left="3882" w:hanging="368"/>
      </w:pPr>
      <w:rPr>
        <w:rFonts w:hint="default"/>
      </w:rPr>
    </w:lvl>
    <w:lvl w:ilvl="6" w:tplc="2404144A">
      <w:numFmt w:val="bullet"/>
      <w:lvlText w:val="•"/>
      <w:lvlJc w:val="left"/>
      <w:pPr>
        <w:ind w:left="4547" w:hanging="368"/>
      </w:pPr>
      <w:rPr>
        <w:rFonts w:hint="default"/>
      </w:rPr>
    </w:lvl>
    <w:lvl w:ilvl="7" w:tplc="DCD43F2E">
      <w:numFmt w:val="bullet"/>
      <w:lvlText w:val="•"/>
      <w:lvlJc w:val="left"/>
      <w:pPr>
        <w:ind w:left="5211" w:hanging="368"/>
      </w:pPr>
      <w:rPr>
        <w:rFonts w:hint="default"/>
      </w:rPr>
    </w:lvl>
    <w:lvl w:ilvl="8" w:tplc="146497E0">
      <w:numFmt w:val="bullet"/>
      <w:lvlText w:val="•"/>
      <w:lvlJc w:val="left"/>
      <w:pPr>
        <w:ind w:left="5876" w:hanging="368"/>
      </w:pPr>
      <w:rPr>
        <w:rFonts w:hint="default"/>
      </w:rPr>
    </w:lvl>
  </w:abstractNum>
  <w:abstractNum w:abstractNumId="21" w15:restartNumberingAfterBreak="0">
    <w:nsid w:val="54260BB2"/>
    <w:multiLevelType w:val="hybridMultilevel"/>
    <w:tmpl w:val="CA28063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559F7D3D"/>
    <w:multiLevelType w:val="hybridMultilevel"/>
    <w:tmpl w:val="4872B62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5BC71D94"/>
    <w:multiLevelType w:val="hybridMultilevel"/>
    <w:tmpl w:val="D2A0C9D2"/>
    <w:lvl w:ilvl="0" w:tplc="0C09000F">
      <w:start w:val="1"/>
      <w:numFmt w:val="decimal"/>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4" w15:restartNumberingAfterBreak="0">
    <w:nsid w:val="5CF72B43"/>
    <w:multiLevelType w:val="hybridMultilevel"/>
    <w:tmpl w:val="E7542AD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6362637D"/>
    <w:multiLevelType w:val="hybridMultilevel"/>
    <w:tmpl w:val="FB8252E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64B362A7"/>
    <w:multiLevelType w:val="hybridMultilevel"/>
    <w:tmpl w:val="FE5C927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665F1B93"/>
    <w:multiLevelType w:val="hybridMultilevel"/>
    <w:tmpl w:val="772C2CF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68DB5F56"/>
    <w:multiLevelType w:val="hybridMultilevel"/>
    <w:tmpl w:val="55E6B8FE"/>
    <w:lvl w:ilvl="0" w:tplc="0C090001">
      <w:start w:val="1"/>
      <w:numFmt w:val="bullet"/>
      <w:lvlText w:val=""/>
      <w:lvlJc w:val="left"/>
      <w:pPr>
        <w:ind w:left="1170" w:hanging="360"/>
      </w:pPr>
      <w:rPr>
        <w:rFonts w:ascii="Symbol" w:hAnsi="Symbol" w:hint="default"/>
      </w:rPr>
    </w:lvl>
    <w:lvl w:ilvl="1" w:tplc="0C090003" w:tentative="1">
      <w:start w:val="1"/>
      <w:numFmt w:val="bullet"/>
      <w:lvlText w:val="o"/>
      <w:lvlJc w:val="left"/>
      <w:pPr>
        <w:ind w:left="1890" w:hanging="360"/>
      </w:pPr>
      <w:rPr>
        <w:rFonts w:ascii="Courier New" w:hAnsi="Courier New" w:cs="Courier New" w:hint="default"/>
      </w:rPr>
    </w:lvl>
    <w:lvl w:ilvl="2" w:tplc="0C090005" w:tentative="1">
      <w:start w:val="1"/>
      <w:numFmt w:val="bullet"/>
      <w:lvlText w:val=""/>
      <w:lvlJc w:val="left"/>
      <w:pPr>
        <w:ind w:left="2610" w:hanging="360"/>
      </w:pPr>
      <w:rPr>
        <w:rFonts w:ascii="Wingdings" w:hAnsi="Wingdings" w:hint="default"/>
      </w:rPr>
    </w:lvl>
    <w:lvl w:ilvl="3" w:tplc="0C090001" w:tentative="1">
      <w:start w:val="1"/>
      <w:numFmt w:val="bullet"/>
      <w:lvlText w:val=""/>
      <w:lvlJc w:val="left"/>
      <w:pPr>
        <w:ind w:left="3330" w:hanging="360"/>
      </w:pPr>
      <w:rPr>
        <w:rFonts w:ascii="Symbol" w:hAnsi="Symbol" w:hint="default"/>
      </w:rPr>
    </w:lvl>
    <w:lvl w:ilvl="4" w:tplc="0C090003" w:tentative="1">
      <w:start w:val="1"/>
      <w:numFmt w:val="bullet"/>
      <w:lvlText w:val="o"/>
      <w:lvlJc w:val="left"/>
      <w:pPr>
        <w:ind w:left="4050" w:hanging="360"/>
      </w:pPr>
      <w:rPr>
        <w:rFonts w:ascii="Courier New" w:hAnsi="Courier New" w:cs="Courier New" w:hint="default"/>
      </w:rPr>
    </w:lvl>
    <w:lvl w:ilvl="5" w:tplc="0C090005" w:tentative="1">
      <w:start w:val="1"/>
      <w:numFmt w:val="bullet"/>
      <w:lvlText w:val=""/>
      <w:lvlJc w:val="left"/>
      <w:pPr>
        <w:ind w:left="4770" w:hanging="360"/>
      </w:pPr>
      <w:rPr>
        <w:rFonts w:ascii="Wingdings" w:hAnsi="Wingdings" w:hint="default"/>
      </w:rPr>
    </w:lvl>
    <w:lvl w:ilvl="6" w:tplc="0C090001" w:tentative="1">
      <w:start w:val="1"/>
      <w:numFmt w:val="bullet"/>
      <w:lvlText w:val=""/>
      <w:lvlJc w:val="left"/>
      <w:pPr>
        <w:ind w:left="5490" w:hanging="360"/>
      </w:pPr>
      <w:rPr>
        <w:rFonts w:ascii="Symbol" w:hAnsi="Symbol" w:hint="default"/>
      </w:rPr>
    </w:lvl>
    <w:lvl w:ilvl="7" w:tplc="0C090003" w:tentative="1">
      <w:start w:val="1"/>
      <w:numFmt w:val="bullet"/>
      <w:lvlText w:val="o"/>
      <w:lvlJc w:val="left"/>
      <w:pPr>
        <w:ind w:left="6210" w:hanging="360"/>
      </w:pPr>
      <w:rPr>
        <w:rFonts w:ascii="Courier New" w:hAnsi="Courier New" w:cs="Courier New" w:hint="default"/>
      </w:rPr>
    </w:lvl>
    <w:lvl w:ilvl="8" w:tplc="0C090005" w:tentative="1">
      <w:start w:val="1"/>
      <w:numFmt w:val="bullet"/>
      <w:lvlText w:val=""/>
      <w:lvlJc w:val="left"/>
      <w:pPr>
        <w:ind w:left="6930" w:hanging="360"/>
      </w:pPr>
      <w:rPr>
        <w:rFonts w:ascii="Wingdings" w:hAnsi="Wingdings" w:hint="default"/>
      </w:rPr>
    </w:lvl>
  </w:abstractNum>
  <w:abstractNum w:abstractNumId="29" w15:restartNumberingAfterBreak="0">
    <w:nsid w:val="690246A0"/>
    <w:multiLevelType w:val="hybridMultilevel"/>
    <w:tmpl w:val="6102F448"/>
    <w:lvl w:ilvl="0" w:tplc="160AF49C">
      <w:numFmt w:val="bullet"/>
      <w:lvlText w:val="•"/>
      <w:lvlJc w:val="left"/>
      <w:pPr>
        <w:ind w:left="4255" w:hanging="368"/>
      </w:pPr>
      <w:rPr>
        <w:rFonts w:ascii="Times New Roman" w:eastAsia="Times New Roman" w:hAnsi="Times New Roman" w:cs="Times New Roman" w:hint="default"/>
        <w:color w:val="2D2D2D"/>
        <w:w w:val="106"/>
        <w:position w:val="-3"/>
        <w:sz w:val="28"/>
        <w:szCs w:val="28"/>
      </w:rPr>
    </w:lvl>
    <w:lvl w:ilvl="1" w:tplc="88188056">
      <w:numFmt w:val="bullet"/>
      <w:lvlText w:val="•"/>
      <w:lvlJc w:val="left"/>
      <w:pPr>
        <w:ind w:left="5000" w:hanging="368"/>
      </w:pPr>
      <w:rPr>
        <w:rFonts w:hint="default"/>
      </w:rPr>
    </w:lvl>
    <w:lvl w:ilvl="2" w:tplc="F2345DE8">
      <w:numFmt w:val="bullet"/>
      <w:lvlText w:val="•"/>
      <w:lvlJc w:val="left"/>
      <w:pPr>
        <w:ind w:left="5740" w:hanging="368"/>
      </w:pPr>
      <w:rPr>
        <w:rFonts w:hint="default"/>
      </w:rPr>
    </w:lvl>
    <w:lvl w:ilvl="3" w:tplc="F7B438D2">
      <w:numFmt w:val="bullet"/>
      <w:lvlText w:val="•"/>
      <w:lvlJc w:val="left"/>
      <w:pPr>
        <w:ind w:left="6480" w:hanging="368"/>
      </w:pPr>
      <w:rPr>
        <w:rFonts w:hint="default"/>
      </w:rPr>
    </w:lvl>
    <w:lvl w:ilvl="4" w:tplc="35324A1A">
      <w:numFmt w:val="bullet"/>
      <w:lvlText w:val="•"/>
      <w:lvlJc w:val="left"/>
      <w:pPr>
        <w:ind w:left="7220" w:hanging="368"/>
      </w:pPr>
      <w:rPr>
        <w:rFonts w:hint="default"/>
      </w:rPr>
    </w:lvl>
    <w:lvl w:ilvl="5" w:tplc="3858FDE4">
      <w:numFmt w:val="bullet"/>
      <w:lvlText w:val="•"/>
      <w:lvlJc w:val="left"/>
      <w:pPr>
        <w:ind w:left="7960" w:hanging="368"/>
      </w:pPr>
      <w:rPr>
        <w:rFonts w:hint="default"/>
      </w:rPr>
    </w:lvl>
    <w:lvl w:ilvl="6" w:tplc="C3A05B30">
      <w:numFmt w:val="bullet"/>
      <w:lvlText w:val="•"/>
      <w:lvlJc w:val="left"/>
      <w:pPr>
        <w:ind w:left="8700" w:hanging="368"/>
      </w:pPr>
      <w:rPr>
        <w:rFonts w:hint="default"/>
      </w:rPr>
    </w:lvl>
    <w:lvl w:ilvl="7" w:tplc="BB38ECE0">
      <w:numFmt w:val="bullet"/>
      <w:lvlText w:val="•"/>
      <w:lvlJc w:val="left"/>
      <w:pPr>
        <w:ind w:left="9440" w:hanging="368"/>
      </w:pPr>
      <w:rPr>
        <w:rFonts w:hint="default"/>
      </w:rPr>
    </w:lvl>
    <w:lvl w:ilvl="8" w:tplc="E5625D20">
      <w:numFmt w:val="bullet"/>
      <w:lvlText w:val="•"/>
      <w:lvlJc w:val="left"/>
      <w:pPr>
        <w:ind w:left="10180" w:hanging="368"/>
      </w:pPr>
      <w:rPr>
        <w:rFonts w:hint="default"/>
      </w:rPr>
    </w:lvl>
  </w:abstractNum>
  <w:abstractNum w:abstractNumId="30" w15:restartNumberingAfterBreak="0">
    <w:nsid w:val="6A087D8C"/>
    <w:multiLevelType w:val="hybridMultilevel"/>
    <w:tmpl w:val="71D43AE4"/>
    <w:lvl w:ilvl="0" w:tplc="0C09000F">
      <w:start w:val="1"/>
      <w:numFmt w:val="decimal"/>
      <w:lvlText w:val="%1."/>
      <w:lvlJc w:val="left"/>
      <w:pPr>
        <w:ind w:left="720" w:hanging="360"/>
      </w:pPr>
      <w:rPr>
        <w:rFonts w:hint="default"/>
      </w:rPr>
    </w:lvl>
    <w:lvl w:ilvl="1" w:tplc="B94E623E">
      <w:numFmt w:val="bullet"/>
      <w:lvlText w:val="•"/>
      <w:lvlJc w:val="left"/>
      <w:pPr>
        <w:ind w:left="1800" w:hanging="720"/>
      </w:pPr>
      <w:rPr>
        <w:rFonts w:ascii="Calibri" w:eastAsiaTheme="minorHAnsi" w:hAnsi="Calibri" w:cstheme="minorBidi"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6B8B0471"/>
    <w:multiLevelType w:val="multilevel"/>
    <w:tmpl w:val="2EEC7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0A77E26"/>
    <w:multiLevelType w:val="multilevel"/>
    <w:tmpl w:val="8156361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3" w15:restartNumberingAfterBreak="0">
    <w:nsid w:val="74CE5191"/>
    <w:multiLevelType w:val="hybridMultilevel"/>
    <w:tmpl w:val="C85E4F8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4" w15:restartNumberingAfterBreak="0">
    <w:nsid w:val="76CA72C1"/>
    <w:multiLevelType w:val="hybridMultilevel"/>
    <w:tmpl w:val="47DE606C"/>
    <w:lvl w:ilvl="0" w:tplc="0C09000F">
      <w:start w:val="1"/>
      <w:numFmt w:val="decimal"/>
      <w:lvlText w:val="%1."/>
      <w:lvlJc w:val="left"/>
      <w:pPr>
        <w:ind w:left="720" w:hanging="360"/>
      </w:pPr>
      <w:rPr>
        <w:rFonts w:hint="default"/>
      </w:rPr>
    </w:lvl>
    <w:lvl w:ilvl="1" w:tplc="B94E623E">
      <w:numFmt w:val="bullet"/>
      <w:lvlText w:val="•"/>
      <w:lvlJc w:val="left"/>
      <w:pPr>
        <w:ind w:left="1800" w:hanging="720"/>
      </w:pPr>
      <w:rPr>
        <w:rFonts w:ascii="Calibri" w:eastAsiaTheme="minorHAnsi" w:hAnsi="Calibri" w:cstheme="minorBidi"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15:restartNumberingAfterBreak="0">
    <w:nsid w:val="77473E98"/>
    <w:multiLevelType w:val="multilevel"/>
    <w:tmpl w:val="3B20B970"/>
    <w:lvl w:ilvl="0">
      <w:start w:val="1"/>
      <w:numFmt w:val="bullet"/>
      <w:lvlText w:val=""/>
      <w:lvlJc w:val="left"/>
      <w:pPr>
        <w:ind w:left="754" w:hanging="360"/>
      </w:pPr>
      <w:rPr>
        <w:rFonts w:ascii="Symbol" w:hAnsi="Symbol" w:cs="Symbol" w:hint="default"/>
      </w:rPr>
    </w:lvl>
    <w:lvl w:ilvl="1">
      <w:start w:val="1"/>
      <w:numFmt w:val="bullet"/>
      <w:lvlText w:val="o"/>
      <w:lvlJc w:val="left"/>
      <w:pPr>
        <w:ind w:left="1474" w:hanging="360"/>
      </w:pPr>
      <w:rPr>
        <w:rFonts w:ascii="Courier New" w:hAnsi="Courier New" w:cs="Courier New" w:hint="default"/>
      </w:rPr>
    </w:lvl>
    <w:lvl w:ilvl="2">
      <w:start w:val="1"/>
      <w:numFmt w:val="bullet"/>
      <w:lvlText w:val=""/>
      <w:lvlJc w:val="left"/>
      <w:pPr>
        <w:ind w:left="2194" w:hanging="360"/>
      </w:pPr>
      <w:rPr>
        <w:rFonts w:ascii="Wingdings" w:hAnsi="Wingdings" w:cs="Wingdings" w:hint="default"/>
      </w:rPr>
    </w:lvl>
    <w:lvl w:ilvl="3">
      <w:start w:val="1"/>
      <w:numFmt w:val="bullet"/>
      <w:lvlText w:val=""/>
      <w:lvlJc w:val="left"/>
      <w:pPr>
        <w:ind w:left="2914" w:hanging="360"/>
      </w:pPr>
      <w:rPr>
        <w:rFonts w:ascii="Symbol" w:hAnsi="Symbol" w:cs="Symbol" w:hint="default"/>
      </w:rPr>
    </w:lvl>
    <w:lvl w:ilvl="4">
      <w:start w:val="1"/>
      <w:numFmt w:val="bullet"/>
      <w:lvlText w:val="o"/>
      <w:lvlJc w:val="left"/>
      <w:pPr>
        <w:ind w:left="3634" w:hanging="360"/>
      </w:pPr>
      <w:rPr>
        <w:rFonts w:ascii="Courier New" w:hAnsi="Courier New" w:cs="Courier New" w:hint="default"/>
      </w:rPr>
    </w:lvl>
    <w:lvl w:ilvl="5">
      <w:start w:val="1"/>
      <w:numFmt w:val="bullet"/>
      <w:lvlText w:val=""/>
      <w:lvlJc w:val="left"/>
      <w:pPr>
        <w:ind w:left="4354" w:hanging="360"/>
      </w:pPr>
      <w:rPr>
        <w:rFonts w:ascii="Wingdings" w:hAnsi="Wingdings" w:cs="Wingdings" w:hint="default"/>
      </w:rPr>
    </w:lvl>
    <w:lvl w:ilvl="6">
      <w:start w:val="1"/>
      <w:numFmt w:val="bullet"/>
      <w:lvlText w:val=""/>
      <w:lvlJc w:val="left"/>
      <w:pPr>
        <w:ind w:left="5074" w:hanging="360"/>
      </w:pPr>
      <w:rPr>
        <w:rFonts w:ascii="Symbol" w:hAnsi="Symbol" w:cs="Symbol" w:hint="default"/>
      </w:rPr>
    </w:lvl>
    <w:lvl w:ilvl="7">
      <w:start w:val="1"/>
      <w:numFmt w:val="bullet"/>
      <w:lvlText w:val="o"/>
      <w:lvlJc w:val="left"/>
      <w:pPr>
        <w:ind w:left="5794" w:hanging="360"/>
      </w:pPr>
      <w:rPr>
        <w:rFonts w:ascii="Courier New" w:hAnsi="Courier New" w:cs="Courier New" w:hint="default"/>
      </w:rPr>
    </w:lvl>
    <w:lvl w:ilvl="8">
      <w:start w:val="1"/>
      <w:numFmt w:val="bullet"/>
      <w:lvlText w:val=""/>
      <w:lvlJc w:val="left"/>
      <w:pPr>
        <w:ind w:left="6514" w:hanging="360"/>
      </w:pPr>
      <w:rPr>
        <w:rFonts w:ascii="Wingdings" w:hAnsi="Wingdings" w:cs="Wingdings" w:hint="default"/>
      </w:rPr>
    </w:lvl>
  </w:abstractNum>
  <w:abstractNum w:abstractNumId="36" w15:restartNumberingAfterBreak="0">
    <w:nsid w:val="7D8D63B2"/>
    <w:multiLevelType w:val="hybridMultilevel"/>
    <w:tmpl w:val="C62AAE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15:restartNumberingAfterBreak="0">
    <w:nsid w:val="7F6C29B3"/>
    <w:multiLevelType w:val="hybridMultilevel"/>
    <w:tmpl w:val="FAC85476"/>
    <w:lvl w:ilvl="0" w:tplc="0C09000F">
      <w:start w:val="1"/>
      <w:numFmt w:val="decimal"/>
      <w:lvlText w:val="%1."/>
      <w:lvlJc w:val="left"/>
      <w:pPr>
        <w:ind w:left="765" w:hanging="360"/>
      </w:pPr>
      <w:rPr>
        <w:rFonts w:hint="default"/>
      </w:rPr>
    </w:lvl>
    <w:lvl w:ilvl="1" w:tplc="0C090003" w:tentative="1">
      <w:start w:val="1"/>
      <w:numFmt w:val="bullet"/>
      <w:lvlText w:val="o"/>
      <w:lvlJc w:val="left"/>
      <w:pPr>
        <w:ind w:left="1485" w:hanging="360"/>
      </w:pPr>
      <w:rPr>
        <w:rFonts w:ascii="Courier New" w:hAnsi="Courier New" w:cs="Courier New" w:hint="default"/>
      </w:rPr>
    </w:lvl>
    <w:lvl w:ilvl="2" w:tplc="0C090005" w:tentative="1">
      <w:start w:val="1"/>
      <w:numFmt w:val="bullet"/>
      <w:lvlText w:val=""/>
      <w:lvlJc w:val="left"/>
      <w:pPr>
        <w:ind w:left="2205" w:hanging="360"/>
      </w:pPr>
      <w:rPr>
        <w:rFonts w:ascii="Wingdings" w:hAnsi="Wingdings" w:hint="default"/>
      </w:rPr>
    </w:lvl>
    <w:lvl w:ilvl="3" w:tplc="0C090001" w:tentative="1">
      <w:start w:val="1"/>
      <w:numFmt w:val="bullet"/>
      <w:lvlText w:val=""/>
      <w:lvlJc w:val="left"/>
      <w:pPr>
        <w:ind w:left="2925" w:hanging="360"/>
      </w:pPr>
      <w:rPr>
        <w:rFonts w:ascii="Symbol" w:hAnsi="Symbol" w:hint="default"/>
      </w:rPr>
    </w:lvl>
    <w:lvl w:ilvl="4" w:tplc="0C090003" w:tentative="1">
      <w:start w:val="1"/>
      <w:numFmt w:val="bullet"/>
      <w:lvlText w:val="o"/>
      <w:lvlJc w:val="left"/>
      <w:pPr>
        <w:ind w:left="3645" w:hanging="360"/>
      </w:pPr>
      <w:rPr>
        <w:rFonts w:ascii="Courier New" w:hAnsi="Courier New" w:cs="Courier New" w:hint="default"/>
      </w:rPr>
    </w:lvl>
    <w:lvl w:ilvl="5" w:tplc="0C090005" w:tentative="1">
      <w:start w:val="1"/>
      <w:numFmt w:val="bullet"/>
      <w:lvlText w:val=""/>
      <w:lvlJc w:val="left"/>
      <w:pPr>
        <w:ind w:left="4365" w:hanging="360"/>
      </w:pPr>
      <w:rPr>
        <w:rFonts w:ascii="Wingdings" w:hAnsi="Wingdings" w:hint="default"/>
      </w:rPr>
    </w:lvl>
    <w:lvl w:ilvl="6" w:tplc="0C090001" w:tentative="1">
      <w:start w:val="1"/>
      <w:numFmt w:val="bullet"/>
      <w:lvlText w:val=""/>
      <w:lvlJc w:val="left"/>
      <w:pPr>
        <w:ind w:left="5085" w:hanging="360"/>
      </w:pPr>
      <w:rPr>
        <w:rFonts w:ascii="Symbol" w:hAnsi="Symbol" w:hint="default"/>
      </w:rPr>
    </w:lvl>
    <w:lvl w:ilvl="7" w:tplc="0C090003" w:tentative="1">
      <w:start w:val="1"/>
      <w:numFmt w:val="bullet"/>
      <w:lvlText w:val="o"/>
      <w:lvlJc w:val="left"/>
      <w:pPr>
        <w:ind w:left="5805" w:hanging="360"/>
      </w:pPr>
      <w:rPr>
        <w:rFonts w:ascii="Courier New" w:hAnsi="Courier New" w:cs="Courier New" w:hint="default"/>
      </w:rPr>
    </w:lvl>
    <w:lvl w:ilvl="8" w:tplc="0C090005" w:tentative="1">
      <w:start w:val="1"/>
      <w:numFmt w:val="bullet"/>
      <w:lvlText w:val=""/>
      <w:lvlJc w:val="left"/>
      <w:pPr>
        <w:ind w:left="6525" w:hanging="360"/>
      </w:pPr>
      <w:rPr>
        <w:rFonts w:ascii="Wingdings" w:hAnsi="Wingdings" w:hint="default"/>
      </w:rPr>
    </w:lvl>
  </w:abstractNum>
  <w:num w:numId="1">
    <w:abstractNumId w:val="31"/>
  </w:num>
  <w:num w:numId="2">
    <w:abstractNumId w:val="5"/>
  </w:num>
  <w:num w:numId="3">
    <w:abstractNumId w:val="37"/>
  </w:num>
  <w:num w:numId="4">
    <w:abstractNumId w:val="28"/>
  </w:num>
  <w:num w:numId="5">
    <w:abstractNumId w:val="22"/>
  </w:num>
  <w:num w:numId="6">
    <w:abstractNumId w:val="17"/>
  </w:num>
  <w:num w:numId="7">
    <w:abstractNumId w:val="21"/>
  </w:num>
  <w:num w:numId="8">
    <w:abstractNumId w:val="9"/>
  </w:num>
  <w:num w:numId="9">
    <w:abstractNumId w:val="15"/>
  </w:num>
  <w:num w:numId="10">
    <w:abstractNumId w:val="3"/>
  </w:num>
  <w:num w:numId="11">
    <w:abstractNumId w:val="1"/>
  </w:num>
  <w:num w:numId="12">
    <w:abstractNumId w:val="33"/>
  </w:num>
  <w:num w:numId="13">
    <w:abstractNumId w:val="4"/>
  </w:num>
  <w:num w:numId="14">
    <w:abstractNumId w:val="34"/>
  </w:num>
  <w:num w:numId="15">
    <w:abstractNumId w:val="16"/>
  </w:num>
  <w:num w:numId="16">
    <w:abstractNumId w:val="12"/>
  </w:num>
  <w:num w:numId="17">
    <w:abstractNumId w:val="30"/>
  </w:num>
  <w:num w:numId="18">
    <w:abstractNumId w:val="27"/>
  </w:num>
  <w:num w:numId="19">
    <w:abstractNumId w:val="25"/>
  </w:num>
  <w:num w:numId="20">
    <w:abstractNumId w:val="32"/>
  </w:num>
  <w:num w:numId="21">
    <w:abstractNumId w:val="13"/>
  </w:num>
  <w:num w:numId="22">
    <w:abstractNumId w:val="7"/>
  </w:num>
  <w:num w:numId="23">
    <w:abstractNumId w:val="0"/>
  </w:num>
  <w:num w:numId="24">
    <w:abstractNumId w:val="18"/>
  </w:num>
  <w:num w:numId="25">
    <w:abstractNumId w:val="10"/>
  </w:num>
  <w:num w:numId="26">
    <w:abstractNumId w:val="8"/>
  </w:num>
  <w:num w:numId="27">
    <w:abstractNumId w:val="35"/>
  </w:num>
  <w:num w:numId="28">
    <w:abstractNumId w:val="24"/>
  </w:num>
  <w:num w:numId="29">
    <w:abstractNumId w:val="20"/>
  </w:num>
  <w:num w:numId="30">
    <w:abstractNumId w:val="29"/>
  </w:num>
  <w:num w:numId="31">
    <w:abstractNumId w:val="14"/>
  </w:num>
  <w:num w:numId="32">
    <w:abstractNumId w:val="11"/>
  </w:num>
  <w:num w:numId="33">
    <w:abstractNumId w:val="2"/>
  </w:num>
  <w:num w:numId="34">
    <w:abstractNumId w:val="36"/>
  </w:num>
  <w:num w:numId="35">
    <w:abstractNumId w:val="26"/>
  </w:num>
  <w:num w:numId="36">
    <w:abstractNumId w:val="19"/>
  </w:num>
  <w:num w:numId="37">
    <w:abstractNumId w:val="6"/>
  </w:num>
  <w:num w:numId="38">
    <w:abstractNumId w:val="2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31BC"/>
    <w:rsid w:val="00001F24"/>
    <w:rsid w:val="00003917"/>
    <w:rsid w:val="00007F17"/>
    <w:rsid w:val="00021B7A"/>
    <w:rsid w:val="000427A4"/>
    <w:rsid w:val="00043D09"/>
    <w:rsid w:val="000551B6"/>
    <w:rsid w:val="00055995"/>
    <w:rsid w:val="00077070"/>
    <w:rsid w:val="00080B44"/>
    <w:rsid w:val="00082512"/>
    <w:rsid w:val="00083A2F"/>
    <w:rsid w:val="00085121"/>
    <w:rsid w:val="0008798B"/>
    <w:rsid w:val="00097EDF"/>
    <w:rsid w:val="000A3F69"/>
    <w:rsid w:val="000A6E66"/>
    <w:rsid w:val="000B062D"/>
    <w:rsid w:val="000B20CA"/>
    <w:rsid w:val="000B69E0"/>
    <w:rsid w:val="000B7B9D"/>
    <w:rsid w:val="000C7C04"/>
    <w:rsid w:val="001013B9"/>
    <w:rsid w:val="00107FDE"/>
    <w:rsid w:val="00110F82"/>
    <w:rsid w:val="00117D1C"/>
    <w:rsid w:val="00130835"/>
    <w:rsid w:val="001370C9"/>
    <w:rsid w:val="00142D31"/>
    <w:rsid w:val="00160F15"/>
    <w:rsid w:val="00165FFC"/>
    <w:rsid w:val="00166862"/>
    <w:rsid w:val="00167B00"/>
    <w:rsid w:val="0017625C"/>
    <w:rsid w:val="001966AA"/>
    <w:rsid w:val="001A128A"/>
    <w:rsid w:val="001A147C"/>
    <w:rsid w:val="001A1DCC"/>
    <w:rsid w:val="001B1348"/>
    <w:rsid w:val="001B3EF3"/>
    <w:rsid w:val="001C07C7"/>
    <w:rsid w:val="001D0CA4"/>
    <w:rsid w:val="001D2EB1"/>
    <w:rsid w:val="001F4111"/>
    <w:rsid w:val="002010F6"/>
    <w:rsid w:val="0021088D"/>
    <w:rsid w:val="00212A33"/>
    <w:rsid w:val="00214057"/>
    <w:rsid w:val="002166B9"/>
    <w:rsid w:val="00222B4D"/>
    <w:rsid w:val="00232130"/>
    <w:rsid w:val="00233B90"/>
    <w:rsid w:val="002350E6"/>
    <w:rsid w:val="0023684D"/>
    <w:rsid w:val="002405B9"/>
    <w:rsid w:val="002476FA"/>
    <w:rsid w:val="00254A6E"/>
    <w:rsid w:val="00266905"/>
    <w:rsid w:val="002722D4"/>
    <w:rsid w:val="00275E94"/>
    <w:rsid w:val="00291776"/>
    <w:rsid w:val="0029197B"/>
    <w:rsid w:val="00292A22"/>
    <w:rsid w:val="002A45EC"/>
    <w:rsid w:val="002C1FDE"/>
    <w:rsid w:val="002C7788"/>
    <w:rsid w:val="002D3C49"/>
    <w:rsid w:val="002D6F3A"/>
    <w:rsid w:val="002E7625"/>
    <w:rsid w:val="002F31BC"/>
    <w:rsid w:val="0030027A"/>
    <w:rsid w:val="00301E6B"/>
    <w:rsid w:val="003164F1"/>
    <w:rsid w:val="00333E6F"/>
    <w:rsid w:val="00344FEA"/>
    <w:rsid w:val="003474C8"/>
    <w:rsid w:val="003567FC"/>
    <w:rsid w:val="00373A0D"/>
    <w:rsid w:val="003901C4"/>
    <w:rsid w:val="00395DF1"/>
    <w:rsid w:val="003A43E4"/>
    <w:rsid w:val="003B3A6C"/>
    <w:rsid w:val="003B5D43"/>
    <w:rsid w:val="003B6741"/>
    <w:rsid w:val="003B7F56"/>
    <w:rsid w:val="003C46BF"/>
    <w:rsid w:val="003D2965"/>
    <w:rsid w:val="003D4896"/>
    <w:rsid w:val="003E0D42"/>
    <w:rsid w:val="003E2967"/>
    <w:rsid w:val="003E5E90"/>
    <w:rsid w:val="003E7284"/>
    <w:rsid w:val="003F200D"/>
    <w:rsid w:val="003F462D"/>
    <w:rsid w:val="00402F89"/>
    <w:rsid w:val="0040712E"/>
    <w:rsid w:val="0041148F"/>
    <w:rsid w:val="00445C6F"/>
    <w:rsid w:val="0047153E"/>
    <w:rsid w:val="00473660"/>
    <w:rsid w:val="00481277"/>
    <w:rsid w:val="00481660"/>
    <w:rsid w:val="00491E08"/>
    <w:rsid w:val="004959B4"/>
    <w:rsid w:val="004A229F"/>
    <w:rsid w:val="004B3537"/>
    <w:rsid w:val="004B3BE7"/>
    <w:rsid w:val="004B6CA3"/>
    <w:rsid w:val="004C69D5"/>
    <w:rsid w:val="004C744F"/>
    <w:rsid w:val="004D068C"/>
    <w:rsid w:val="004E1BDB"/>
    <w:rsid w:val="004E1F17"/>
    <w:rsid w:val="004E7CC6"/>
    <w:rsid w:val="005105AD"/>
    <w:rsid w:val="00510F32"/>
    <w:rsid w:val="005175F0"/>
    <w:rsid w:val="00521E3F"/>
    <w:rsid w:val="005300FB"/>
    <w:rsid w:val="0055539F"/>
    <w:rsid w:val="00563518"/>
    <w:rsid w:val="005662EF"/>
    <w:rsid w:val="00571E8D"/>
    <w:rsid w:val="005869EB"/>
    <w:rsid w:val="005A262E"/>
    <w:rsid w:val="005A49FB"/>
    <w:rsid w:val="005A5322"/>
    <w:rsid w:val="005A7305"/>
    <w:rsid w:val="005B7F5D"/>
    <w:rsid w:val="005C3CD0"/>
    <w:rsid w:val="005C77C8"/>
    <w:rsid w:val="005D2388"/>
    <w:rsid w:val="005E1BEA"/>
    <w:rsid w:val="005E1FCA"/>
    <w:rsid w:val="005E4ACD"/>
    <w:rsid w:val="005F051C"/>
    <w:rsid w:val="00603139"/>
    <w:rsid w:val="00603E38"/>
    <w:rsid w:val="00606AF2"/>
    <w:rsid w:val="0061495D"/>
    <w:rsid w:val="00624FF4"/>
    <w:rsid w:val="00626C43"/>
    <w:rsid w:val="0064065F"/>
    <w:rsid w:val="00644EA6"/>
    <w:rsid w:val="00651893"/>
    <w:rsid w:val="006540D6"/>
    <w:rsid w:val="00654F3D"/>
    <w:rsid w:val="006749C2"/>
    <w:rsid w:val="00677CE0"/>
    <w:rsid w:val="00681311"/>
    <w:rsid w:val="00681982"/>
    <w:rsid w:val="006867F6"/>
    <w:rsid w:val="00693404"/>
    <w:rsid w:val="006B1089"/>
    <w:rsid w:val="006B1E14"/>
    <w:rsid w:val="006B7421"/>
    <w:rsid w:val="006D3078"/>
    <w:rsid w:val="006E214E"/>
    <w:rsid w:val="006F3F72"/>
    <w:rsid w:val="006F57DB"/>
    <w:rsid w:val="006F7F68"/>
    <w:rsid w:val="00701275"/>
    <w:rsid w:val="007021B6"/>
    <w:rsid w:val="00710C2A"/>
    <w:rsid w:val="00721ECD"/>
    <w:rsid w:val="00750A89"/>
    <w:rsid w:val="00751B56"/>
    <w:rsid w:val="00752CD3"/>
    <w:rsid w:val="007758CA"/>
    <w:rsid w:val="00783D10"/>
    <w:rsid w:val="0078481A"/>
    <w:rsid w:val="0078699C"/>
    <w:rsid w:val="00794F43"/>
    <w:rsid w:val="007956D5"/>
    <w:rsid w:val="0079628D"/>
    <w:rsid w:val="007B74E5"/>
    <w:rsid w:val="007C4EAC"/>
    <w:rsid w:val="007C7478"/>
    <w:rsid w:val="007E4ABE"/>
    <w:rsid w:val="007E58D6"/>
    <w:rsid w:val="008134C1"/>
    <w:rsid w:val="00826EE6"/>
    <w:rsid w:val="008337F5"/>
    <w:rsid w:val="00833E44"/>
    <w:rsid w:val="00836C20"/>
    <w:rsid w:val="0085017F"/>
    <w:rsid w:val="008615FA"/>
    <w:rsid w:val="0087682C"/>
    <w:rsid w:val="00882E8E"/>
    <w:rsid w:val="008B10F9"/>
    <w:rsid w:val="008C0775"/>
    <w:rsid w:val="008C11E7"/>
    <w:rsid w:val="008C2D61"/>
    <w:rsid w:val="008E068B"/>
    <w:rsid w:val="008F005C"/>
    <w:rsid w:val="008F7352"/>
    <w:rsid w:val="009115C3"/>
    <w:rsid w:val="0091261C"/>
    <w:rsid w:val="0091768B"/>
    <w:rsid w:val="009315C0"/>
    <w:rsid w:val="0093625D"/>
    <w:rsid w:val="00947833"/>
    <w:rsid w:val="009A7E56"/>
    <w:rsid w:val="009B01EB"/>
    <w:rsid w:val="009C5C6B"/>
    <w:rsid w:val="009D05A5"/>
    <w:rsid w:val="009D3E6A"/>
    <w:rsid w:val="009E1184"/>
    <w:rsid w:val="009E1A05"/>
    <w:rsid w:val="009F6E29"/>
    <w:rsid w:val="00A04F88"/>
    <w:rsid w:val="00A1447F"/>
    <w:rsid w:val="00A26C6B"/>
    <w:rsid w:val="00A45309"/>
    <w:rsid w:val="00A45A04"/>
    <w:rsid w:val="00A46382"/>
    <w:rsid w:val="00A52626"/>
    <w:rsid w:val="00A70060"/>
    <w:rsid w:val="00A860A9"/>
    <w:rsid w:val="00A87D10"/>
    <w:rsid w:val="00AA18E0"/>
    <w:rsid w:val="00AC2A46"/>
    <w:rsid w:val="00AC45ED"/>
    <w:rsid w:val="00AC6D0B"/>
    <w:rsid w:val="00AE1EC1"/>
    <w:rsid w:val="00AE2A76"/>
    <w:rsid w:val="00AF789F"/>
    <w:rsid w:val="00B065EA"/>
    <w:rsid w:val="00B07D12"/>
    <w:rsid w:val="00B1076E"/>
    <w:rsid w:val="00B2745F"/>
    <w:rsid w:val="00B36C22"/>
    <w:rsid w:val="00B432A4"/>
    <w:rsid w:val="00B440F5"/>
    <w:rsid w:val="00B442CA"/>
    <w:rsid w:val="00B5202F"/>
    <w:rsid w:val="00B5760A"/>
    <w:rsid w:val="00B57CA1"/>
    <w:rsid w:val="00B70A7E"/>
    <w:rsid w:val="00B72E5B"/>
    <w:rsid w:val="00B736A2"/>
    <w:rsid w:val="00B815EA"/>
    <w:rsid w:val="00B81970"/>
    <w:rsid w:val="00B82412"/>
    <w:rsid w:val="00B95BAC"/>
    <w:rsid w:val="00B96325"/>
    <w:rsid w:val="00BA2B92"/>
    <w:rsid w:val="00BB16A1"/>
    <w:rsid w:val="00BC28A7"/>
    <w:rsid w:val="00BC449C"/>
    <w:rsid w:val="00BC5893"/>
    <w:rsid w:val="00BE1814"/>
    <w:rsid w:val="00BE3692"/>
    <w:rsid w:val="00BF0CE4"/>
    <w:rsid w:val="00BF58B1"/>
    <w:rsid w:val="00C010F9"/>
    <w:rsid w:val="00C022CF"/>
    <w:rsid w:val="00C15A2C"/>
    <w:rsid w:val="00C252C1"/>
    <w:rsid w:val="00C270BC"/>
    <w:rsid w:val="00C50FC5"/>
    <w:rsid w:val="00C53C91"/>
    <w:rsid w:val="00C6221B"/>
    <w:rsid w:val="00C70196"/>
    <w:rsid w:val="00C72AED"/>
    <w:rsid w:val="00C75F4C"/>
    <w:rsid w:val="00C859E9"/>
    <w:rsid w:val="00C86FAC"/>
    <w:rsid w:val="00C870A3"/>
    <w:rsid w:val="00C9463D"/>
    <w:rsid w:val="00C9763C"/>
    <w:rsid w:val="00CB5F53"/>
    <w:rsid w:val="00CC4854"/>
    <w:rsid w:val="00CC732B"/>
    <w:rsid w:val="00CC7456"/>
    <w:rsid w:val="00CD1C4F"/>
    <w:rsid w:val="00CD377E"/>
    <w:rsid w:val="00CD48D4"/>
    <w:rsid w:val="00CE1481"/>
    <w:rsid w:val="00CE613B"/>
    <w:rsid w:val="00CF162A"/>
    <w:rsid w:val="00CF3B1B"/>
    <w:rsid w:val="00D16562"/>
    <w:rsid w:val="00D222DD"/>
    <w:rsid w:val="00D25512"/>
    <w:rsid w:val="00D34CEF"/>
    <w:rsid w:val="00D40ECC"/>
    <w:rsid w:val="00D41155"/>
    <w:rsid w:val="00D41FFA"/>
    <w:rsid w:val="00D43E92"/>
    <w:rsid w:val="00D527BF"/>
    <w:rsid w:val="00D539A5"/>
    <w:rsid w:val="00D630BA"/>
    <w:rsid w:val="00D65C57"/>
    <w:rsid w:val="00D66774"/>
    <w:rsid w:val="00D6732F"/>
    <w:rsid w:val="00D805F5"/>
    <w:rsid w:val="00D860E5"/>
    <w:rsid w:val="00D86910"/>
    <w:rsid w:val="00DA3619"/>
    <w:rsid w:val="00DA76C2"/>
    <w:rsid w:val="00DD39A9"/>
    <w:rsid w:val="00DD577C"/>
    <w:rsid w:val="00DE5669"/>
    <w:rsid w:val="00DF2257"/>
    <w:rsid w:val="00DF4370"/>
    <w:rsid w:val="00E07123"/>
    <w:rsid w:val="00E14DE5"/>
    <w:rsid w:val="00E15A46"/>
    <w:rsid w:val="00E3092B"/>
    <w:rsid w:val="00E3763E"/>
    <w:rsid w:val="00E47DDA"/>
    <w:rsid w:val="00E50758"/>
    <w:rsid w:val="00E52921"/>
    <w:rsid w:val="00E546F6"/>
    <w:rsid w:val="00E655C7"/>
    <w:rsid w:val="00E66B89"/>
    <w:rsid w:val="00E678F8"/>
    <w:rsid w:val="00E838A1"/>
    <w:rsid w:val="00E908F3"/>
    <w:rsid w:val="00E93A26"/>
    <w:rsid w:val="00EA42EB"/>
    <w:rsid w:val="00EB2AEB"/>
    <w:rsid w:val="00EB79FE"/>
    <w:rsid w:val="00EC038F"/>
    <w:rsid w:val="00EC4BB6"/>
    <w:rsid w:val="00EC5C48"/>
    <w:rsid w:val="00ED53CC"/>
    <w:rsid w:val="00EE141E"/>
    <w:rsid w:val="00EE14C6"/>
    <w:rsid w:val="00EE668D"/>
    <w:rsid w:val="00EE793C"/>
    <w:rsid w:val="00EF2919"/>
    <w:rsid w:val="00F002DA"/>
    <w:rsid w:val="00F0445A"/>
    <w:rsid w:val="00F21225"/>
    <w:rsid w:val="00F27CEE"/>
    <w:rsid w:val="00F30376"/>
    <w:rsid w:val="00F320BE"/>
    <w:rsid w:val="00F62ABB"/>
    <w:rsid w:val="00F63AAA"/>
    <w:rsid w:val="00F82848"/>
    <w:rsid w:val="00F857F1"/>
    <w:rsid w:val="00FB3A98"/>
    <w:rsid w:val="00FB5BEA"/>
    <w:rsid w:val="00FC1443"/>
    <w:rsid w:val="00FE0521"/>
    <w:rsid w:val="00FE0EF5"/>
    <w:rsid w:val="00FE667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1C4CD2F-B6F9-44AA-B5B4-8249FE0F7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D48D4"/>
  </w:style>
  <w:style w:type="paragraph" w:styleId="Heading1">
    <w:name w:val="heading 1"/>
    <w:basedOn w:val="Normal"/>
    <w:next w:val="Normal"/>
    <w:link w:val="Heading1Char"/>
    <w:uiPriority w:val="99"/>
    <w:qFormat/>
    <w:rsid w:val="00395DF1"/>
    <w:pPr>
      <w:keepNext/>
      <w:spacing w:before="240" w:after="60" w:line="240" w:lineRule="auto"/>
      <w:outlineLvl w:val="0"/>
    </w:pPr>
    <w:rPr>
      <w:rFonts w:ascii="Cambria" w:eastAsia="MS Mincho" w:hAnsi="Cambria" w:cs="Times New Roman"/>
      <w:b/>
      <w:kern w:val="32"/>
      <w:sz w:val="32"/>
      <w:szCs w:val="20"/>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F31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395DF1"/>
    <w:rPr>
      <w:sz w:val="16"/>
      <w:szCs w:val="16"/>
    </w:rPr>
  </w:style>
  <w:style w:type="paragraph" w:styleId="CommentText">
    <w:name w:val="annotation text"/>
    <w:basedOn w:val="Normal"/>
    <w:link w:val="CommentTextChar"/>
    <w:uiPriority w:val="99"/>
    <w:semiHidden/>
    <w:unhideWhenUsed/>
    <w:rsid w:val="00395DF1"/>
    <w:pPr>
      <w:spacing w:line="240" w:lineRule="auto"/>
    </w:pPr>
    <w:rPr>
      <w:sz w:val="20"/>
      <w:szCs w:val="20"/>
    </w:rPr>
  </w:style>
  <w:style w:type="character" w:customStyle="1" w:styleId="CommentTextChar">
    <w:name w:val="Comment Text Char"/>
    <w:basedOn w:val="DefaultParagraphFont"/>
    <w:link w:val="CommentText"/>
    <w:uiPriority w:val="99"/>
    <w:semiHidden/>
    <w:rsid w:val="00395DF1"/>
    <w:rPr>
      <w:sz w:val="20"/>
      <w:szCs w:val="20"/>
    </w:rPr>
  </w:style>
  <w:style w:type="paragraph" w:styleId="CommentSubject">
    <w:name w:val="annotation subject"/>
    <w:basedOn w:val="CommentText"/>
    <w:next w:val="CommentText"/>
    <w:link w:val="CommentSubjectChar"/>
    <w:uiPriority w:val="99"/>
    <w:semiHidden/>
    <w:unhideWhenUsed/>
    <w:rsid w:val="00395DF1"/>
    <w:rPr>
      <w:b/>
      <w:bCs/>
    </w:rPr>
  </w:style>
  <w:style w:type="character" w:customStyle="1" w:styleId="CommentSubjectChar">
    <w:name w:val="Comment Subject Char"/>
    <w:basedOn w:val="CommentTextChar"/>
    <w:link w:val="CommentSubject"/>
    <w:uiPriority w:val="99"/>
    <w:semiHidden/>
    <w:rsid w:val="00395DF1"/>
    <w:rPr>
      <w:b/>
      <w:bCs/>
      <w:sz w:val="20"/>
      <w:szCs w:val="20"/>
    </w:rPr>
  </w:style>
  <w:style w:type="paragraph" w:styleId="BalloonText">
    <w:name w:val="Balloon Text"/>
    <w:basedOn w:val="Normal"/>
    <w:link w:val="BalloonTextChar"/>
    <w:unhideWhenUsed/>
    <w:rsid w:val="00395D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395DF1"/>
    <w:rPr>
      <w:rFonts w:ascii="Tahoma" w:hAnsi="Tahoma" w:cs="Tahoma"/>
      <w:sz w:val="16"/>
      <w:szCs w:val="16"/>
    </w:rPr>
  </w:style>
  <w:style w:type="character" w:customStyle="1" w:styleId="Heading1Char">
    <w:name w:val="Heading 1 Char"/>
    <w:basedOn w:val="DefaultParagraphFont"/>
    <w:link w:val="Heading1"/>
    <w:uiPriority w:val="99"/>
    <w:rsid w:val="00395DF1"/>
    <w:rPr>
      <w:rFonts w:ascii="Cambria" w:eastAsia="MS Mincho" w:hAnsi="Cambria" w:cs="Times New Roman"/>
      <w:b/>
      <w:kern w:val="32"/>
      <w:sz w:val="32"/>
      <w:szCs w:val="20"/>
      <w:lang w:eastAsia="ja-JP"/>
    </w:rPr>
  </w:style>
  <w:style w:type="paragraph" w:styleId="Header">
    <w:name w:val="header"/>
    <w:basedOn w:val="Normal"/>
    <w:link w:val="HeaderChar"/>
    <w:rsid w:val="00EB79FE"/>
    <w:pPr>
      <w:tabs>
        <w:tab w:val="center" w:pos="4153"/>
        <w:tab w:val="right" w:pos="8306"/>
      </w:tabs>
      <w:spacing w:after="0" w:line="240" w:lineRule="auto"/>
    </w:pPr>
    <w:rPr>
      <w:rFonts w:ascii="Arial" w:eastAsia="MS Mincho" w:hAnsi="Arial" w:cs="Times New Roman"/>
      <w:sz w:val="24"/>
      <w:szCs w:val="24"/>
      <w:lang w:eastAsia="ja-JP"/>
    </w:rPr>
  </w:style>
  <w:style w:type="character" w:customStyle="1" w:styleId="HeaderChar">
    <w:name w:val="Header Char"/>
    <w:basedOn w:val="DefaultParagraphFont"/>
    <w:link w:val="Header"/>
    <w:uiPriority w:val="99"/>
    <w:rsid w:val="00EB79FE"/>
    <w:rPr>
      <w:rFonts w:ascii="Arial" w:eastAsia="MS Mincho" w:hAnsi="Arial" w:cs="Times New Roman"/>
      <w:sz w:val="24"/>
      <w:szCs w:val="24"/>
      <w:lang w:eastAsia="ja-JP"/>
    </w:rPr>
  </w:style>
  <w:style w:type="paragraph" w:styleId="ListParagraph">
    <w:name w:val="List Paragraph"/>
    <w:basedOn w:val="Normal"/>
    <w:uiPriority w:val="34"/>
    <w:qFormat/>
    <w:rsid w:val="00EB79FE"/>
    <w:pPr>
      <w:spacing w:after="0" w:line="240" w:lineRule="auto"/>
      <w:ind w:left="720"/>
    </w:pPr>
    <w:rPr>
      <w:rFonts w:ascii="Arial" w:eastAsia="MS Mincho" w:hAnsi="Arial" w:cs="Arial"/>
      <w:sz w:val="20"/>
      <w:szCs w:val="20"/>
      <w:lang w:eastAsia="ja-JP"/>
    </w:rPr>
  </w:style>
  <w:style w:type="character" w:styleId="Hyperlink">
    <w:name w:val="Hyperlink"/>
    <w:basedOn w:val="DefaultParagraphFont"/>
    <w:uiPriority w:val="99"/>
    <w:rsid w:val="00C859E9"/>
    <w:rPr>
      <w:rFonts w:cs="Times New Roman"/>
      <w:color w:val="0000FF"/>
      <w:u w:val="single"/>
    </w:rPr>
  </w:style>
  <w:style w:type="paragraph" w:styleId="NormalWeb">
    <w:name w:val="Normal (Web)"/>
    <w:basedOn w:val="Normal"/>
    <w:uiPriority w:val="99"/>
    <w:rsid w:val="00C859E9"/>
    <w:pPr>
      <w:spacing w:before="100" w:beforeAutospacing="1" w:after="100" w:afterAutospacing="1" w:line="240" w:lineRule="auto"/>
    </w:pPr>
    <w:rPr>
      <w:rFonts w:ascii="Arial" w:eastAsia="MS Mincho" w:hAnsi="Arial" w:cs="Arial"/>
      <w:lang w:eastAsia="en-AU"/>
    </w:rPr>
  </w:style>
  <w:style w:type="character" w:styleId="FollowedHyperlink">
    <w:name w:val="FollowedHyperlink"/>
    <w:basedOn w:val="DefaultParagraphFont"/>
    <w:uiPriority w:val="99"/>
    <w:semiHidden/>
    <w:unhideWhenUsed/>
    <w:rsid w:val="00681982"/>
    <w:rPr>
      <w:color w:val="800080" w:themeColor="followedHyperlink"/>
      <w:u w:val="single"/>
    </w:rPr>
  </w:style>
  <w:style w:type="paragraph" w:styleId="Footer">
    <w:name w:val="footer"/>
    <w:basedOn w:val="Normal"/>
    <w:link w:val="FooterChar"/>
    <w:uiPriority w:val="99"/>
    <w:unhideWhenUsed/>
    <w:rsid w:val="00266905"/>
    <w:pPr>
      <w:tabs>
        <w:tab w:val="center" w:pos="4513"/>
        <w:tab w:val="right" w:pos="9026"/>
      </w:tabs>
      <w:spacing w:after="0" w:line="240" w:lineRule="auto"/>
    </w:pPr>
  </w:style>
  <w:style w:type="character" w:customStyle="1" w:styleId="FooterChar">
    <w:name w:val="Footer Char"/>
    <w:basedOn w:val="DefaultParagraphFont"/>
    <w:link w:val="Footer"/>
    <w:uiPriority w:val="99"/>
    <w:rsid w:val="00266905"/>
  </w:style>
  <w:style w:type="character" w:styleId="Strong">
    <w:name w:val="Strong"/>
    <w:basedOn w:val="DefaultParagraphFont"/>
    <w:qFormat/>
    <w:rsid w:val="00C9463D"/>
    <w:rPr>
      <w:rFonts w:cs="Times New Roman"/>
      <w:b/>
    </w:rPr>
  </w:style>
  <w:style w:type="character" w:styleId="Emphasis">
    <w:name w:val="Emphasis"/>
    <w:basedOn w:val="DefaultParagraphFont"/>
    <w:qFormat/>
    <w:rsid w:val="00C9463D"/>
    <w:rPr>
      <w:rFonts w:cs="Times New Roman"/>
      <w:i/>
    </w:rPr>
  </w:style>
  <w:style w:type="paragraph" w:styleId="Revision">
    <w:name w:val="Revision"/>
    <w:hidden/>
    <w:uiPriority w:val="99"/>
    <w:semiHidden/>
    <w:rsid w:val="00AC45ED"/>
    <w:pPr>
      <w:spacing w:after="0" w:line="240" w:lineRule="auto"/>
    </w:pPr>
  </w:style>
  <w:style w:type="paragraph" w:styleId="PlainText">
    <w:name w:val="Plain Text"/>
    <w:basedOn w:val="Normal"/>
    <w:link w:val="PlainTextChar"/>
    <w:qFormat/>
    <w:rsid w:val="006F7F68"/>
    <w:pPr>
      <w:spacing w:after="0" w:line="240" w:lineRule="auto"/>
    </w:pPr>
    <w:rPr>
      <w:rFonts w:ascii="Courier New" w:eastAsia="Times New Roman" w:hAnsi="Courier New" w:cs="Times New Roman"/>
      <w:sz w:val="20"/>
      <w:szCs w:val="20"/>
      <w:lang w:val="en-GB"/>
    </w:rPr>
  </w:style>
  <w:style w:type="character" w:customStyle="1" w:styleId="PlainTextChar">
    <w:name w:val="Plain Text Char"/>
    <w:basedOn w:val="DefaultParagraphFont"/>
    <w:link w:val="PlainText"/>
    <w:qFormat/>
    <w:rsid w:val="006F7F68"/>
    <w:rPr>
      <w:rFonts w:ascii="Courier New" w:eastAsia="Times New Roman" w:hAnsi="Courier New" w:cs="Times New Roman"/>
      <w:sz w:val="20"/>
      <w:szCs w:val="20"/>
      <w:lang w:val="en-GB"/>
    </w:rPr>
  </w:style>
  <w:style w:type="character" w:customStyle="1" w:styleId="InternetLink">
    <w:name w:val="Internet Link"/>
    <w:basedOn w:val="DefaultParagraphFont"/>
    <w:uiPriority w:val="99"/>
    <w:rsid w:val="0029197B"/>
    <w:rPr>
      <w:rFonts w:cs="Times New Roman"/>
      <w:color w:val="0000FF"/>
      <w:u w:val="single"/>
    </w:rPr>
  </w:style>
  <w:style w:type="character" w:customStyle="1" w:styleId="BlindHyperlink">
    <w:name w:val="Blind Hyperlink"/>
    <w:basedOn w:val="Hyperlink"/>
    <w:uiPriority w:val="1"/>
    <w:qFormat/>
    <w:rsid w:val="00CE613B"/>
    <w:rPr>
      <w:rFonts w:cs="Times New Roman"/>
      <w:b/>
      <w:color w:val="auto"/>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835344">
      <w:bodyDiv w:val="1"/>
      <w:marLeft w:val="0"/>
      <w:marRight w:val="0"/>
      <w:marTop w:val="0"/>
      <w:marBottom w:val="0"/>
      <w:divBdr>
        <w:top w:val="none" w:sz="0" w:space="0" w:color="auto"/>
        <w:left w:val="none" w:sz="0" w:space="0" w:color="auto"/>
        <w:bottom w:val="none" w:sz="0" w:space="0" w:color="auto"/>
        <w:right w:val="none" w:sz="0" w:space="0" w:color="auto"/>
      </w:divBdr>
    </w:div>
    <w:div w:id="112676714">
      <w:bodyDiv w:val="1"/>
      <w:marLeft w:val="0"/>
      <w:marRight w:val="0"/>
      <w:marTop w:val="0"/>
      <w:marBottom w:val="0"/>
      <w:divBdr>
        <w:top w:val="none" w:sz="0" w:space="0" w:color="auto"/>
        <w:left w:val="none" w:sz="0" w:space="0" w:color="auto"/>
        <w:bottom w:val="none" w:sz="0" w:space="0" w:color="auto"/>
        <w:right w:val="none" w:sz="0" w:space="0" w:color="auto"/>
      </w:divBdr>
    </w:div>
    <w:div w:id="301009299">
      <w:bodyDiv w:val="1"/>
      <w:marLeft w:val="0"/>
      <w:marRight w:val="0"/>
      <w:marTop w:val="0"/>
      <w:marBottom w:val="0"/>
      <w:divBdr>
        <w:top w:val="none" w:sz="0" w:space="0" w:color="auto"/>
        <w:left w:val="none" w:sz="0" w:space="0" w:color="auto"/>
        <w:bottom w:val="none" w:sz="0" w:space="0" w:color="auto"/>
        <w:right w:val="none" w:sz="0" w:space="0" w:color="auto"/>
      </w:divBdr>
      <w:divsChild>
        <w:div w:id="1546409997">
          <w:marLeft w:val="0"/>
          <w:marRight w:val="0"/>
          <w:marTop w:val="0"/>
          <w:marBottom w:val="0"/>
          <w:divBdr>
            <w:top w:val="none" w:sz="0" w:space="0" w:color="auto"/>
            <w:left w:val="none" w:sz="0" w:space="0" w:color="auto"/>
            <w:bottom w:val="none" w:sz="0" w:space="0" w:color="auto"/>
            <w:right w:val="none" w:sz="0" w:space="0" w:color="auto"/>
          </w:divBdr>
          <w:divsChild>
            <w:div w:id="72053577">
              <w:marLeft w:val="0"/>
              <w:marRight w:val="0"/>
              <w:marTop w:val="0"/>
              <w:marBottom w:val="0"/>
              <w:divBdr>
                <w:top w:val="none" w:sz="0" w:space="0" w:color="auto"/>
                <w:left w:val="none" w:sz="0" w:space="0" w:color="auto"/>
                <w:bottom w:val="none" w:sz="0" w:space="0" w:color="auto"/>
                <w:right w:val="none" w:sz="0" w:space="0" w:color="auto"/>
              </w:divBdr>
              <w:divsChild>
                <w:div w:id="1527251451">
                  <w:marLeft w:val="0"/>
                  <w:marRight w:val="0"/>
                  <w:marTop w:val="0"/>
                  <w:marBottom w:val="0"/>
                  <w:divBdr>
                    <w:top w:val="none" w:sz="0" w:space="0" w:color="auto"/>
                    <w:left w:val="none" w:sz="0" w:space="0" w:color="auto"/>
                    <w:bottom w:val="none" w:sz="0" w:space="0" w:color="auto"/>
                    <w:right w:val="none" w:sz="0" w:space="0" w:color="auto"/>
                  </w:divBdr>
                  <w:divsChild>
                    <w:div w:id="1040130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6663824">
      <w:bodyDiv w:val="1"/>
      <w:marLeft w:val="0"/>
      <w:marRight w:val="0"/>
      <w:marTop w:val="0"/>
      <w:marBottom w:val="0"/>
      <w:divBdr>
        <w:top w:val="none" w:sz="0" w:space="0" w:color="auto"/>
        <w:left w:val="none" w:sz="0" w:space="0" w:color="auto"/>
        <w:bottom w:val="none" w:sz="0" w:space="0" w:color="auto"/>
        <w:right w:val="none" w:sz="0" w:space="0" w:color="auto"/>
      </w:divBdr>
    </w:div>
    <w:div w:id="1146313303">
      <w:bodyDiv w:val="1"/>
      <w:marLeft w:val="0"/>
      <w:marRight w:val="0"/>
      <w:marTop w:val="0"/>
      <w:marBottom w:val="0"/>
      <w:divBdr>
        <w:top w:val="none" w:sz="0" w:space="0" w:color="auto"/>
        <w:left w:val="none" w:sz="0" w:space="0" w:color="auto"/>
        <w:bottom w:val="none" w:sz="0" w:space="0" w:color="auto"/>
        <w:right w:val="none" w:sz="0" w:space="0" w:color="auto"/>
      </w:divBdr>
      <w:divsChild>
        <w:div w:id="1398285063">
          <w:marLeft w:val="0"/>
          <w:marRight w:val="0"/>
          <w:marTop w:val="0"/>
          <w:marBottom w:val="0"/>
          <w:divBdr>
            <w:top w:val="none" w:sz="0" w:space="0" w:color="auto"/>
            <w:left w:val="none" w:sz="0" w:space="0" w:color="auto"/>
            <w:bottom w:val="none" w:sz="0" w:space="0" w:color="auto"/>
            <w:right w:val="none" w:sz="0" w:space="0" w:color="auto"/>
          </w:divBdr>
          <w:divsChild>
            <w:div w:id="1189947931">
              <w:marLeft w:val="0"/>
              <w:marRight w:val="0"/>
              <w:marTop w:val="0"/>
              <w:marBottom w:val="0"/>
              <w:divBdr>
                <w:top w:val="none" w:sz="0" w:space="0" w:color="auto"/>
                <w:left w:val="none" w:sz="0" w:space="0" w:color="auto"/>
                <w:bottom w:val="none" w:sz="0" w:space="0" w:color="auto"/>
                <w:right w:val="none" w:sz="0" w:space="0" w:color="auto"/>
              </w:divBdr>
              <w:divsChild>
                <w:div w:id="952201376">
                  <w:marLeft w:val="0"/>
                  <w:marRight w:val="0"/>
                  <w:marTop w:val="0"/>
                  <w:marBottom w:val="0"/>
                  <w:divBdr>
                    <w:top w:val="none" w:sz="0" w:space="0" w:color="auto"/>
                    <w:left w:val="none" w:sz="0" w:space="0" w:color="auto"/>
                    <w:bottom w:val="none" w:sz="0" w:space="0" w:color="auto"/>
                    <w:right w:val="none" w:sz="0" w:space="0" w:color="auto"/>
                  </w:divBdr>
                  <w:divsChild>
                    <w:div w:id="1363476772">
                      <w:marLeft w:val="0"/>
                      <w:marRight w:val="0"/>
                      <w:marTop w:val="0"/>
                      <w:marBottom w:val="0"/>
                      <w:divBdr>
                        <w:top w:val="none" w:sz="0" w:space="0" w:color="auto"/>
                        <w:left w:val="none" w:sz="0" w:space="0" w:color="auto"/>
                        <w:bottom w:val="none" w:sz="0" w:space="0" w:color="auto"/>
                        <w:right w:val="none" w:sz="0" w:space="0" w:color="auto"/>
                      </w:divBdr>
                      <w:divsChild>
                        <w:div w:id="641230700">
                          <w:marLeft w:val="0"/>
                          <w:marRight w:val="0"/>
                          <w:marTop w:val="0"/>
                          <w:marBottom w:val="0"/>
                          <w:divBdr>
                            <w:top w:val="none" w:sz="0" w:space="0" w:color="auto"/>
                            <w:left w:val="none" w:sz="0" w:space="0" w:color="auto"/>
                            <w:bottom w:val="none" w:sz="0" w:space="0" w:color="auto"/>
                            <w:right w:val="none" w:sz="0" w:space="0" w:color="auto"/>
                          </w:divBdr>
                          <w:divsChild>
                            <w:div w:id="785777081">
                              <w:marLeft w:val="0"/>
                              <w:marRight w:val="0"/>
                              <w:marTop w:val="0"/>
                              <w:marBottom w:val="0"/>
                              <w:divBdr>
                                <w:top w:val="none" w:sz="0" w:space="0" w:color="auto"/>
                                <w:left w:val="none" w:sz="0" w:space="0" w:color="auto"/>
                                <w:bottom w:val="none" w:sz="0" w:space="0" w:color="auto"/>
                                <w:right w:val="none" w:sz="0" w:space="0" w:color="auto"/>
                              </w:divBdr>
                              <w:divsChild>
                                <w:div w:id="587732598">
                                  <w:marLeft w:val="0"/>
                                  <w:marRight w:val="0"/>
                                  <w:marTop w:val="0"/>
                                  <w:marBottom w:val="0"/>
                                  <w:divBdr>
                                    <w:top w:val="none" w:sz="0" w:space="0" w:color="auto"/>
                                    <w:left w:val="none" w:sz="0" w:space="0" w:color="auto"/>
                                    <w:bottom w:val="none" w:sz="0" w:space="0" w:color="auto"/>
                                    <w:right w:val="none" w:sz="0" w:space="0" w:color="auto"/>
                                  </w:divBdr>
                                  <w:divsChild>
                                    <w:div w:id="90934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25367377">
      <w:bodyDiv w:val="1"/>
      <w:marLeft w:val="0"/>
      <w:marRight w:val="0"/>
      <w:marTop w:val="0"/>
      <w:marBottom w:val="0"/>
      <w:divBdr>
        <w:top w:val="none" w:sz="0" w:space="0" w:color="auto"/>
        <w:left w:val="none" w:sz="0" w:space="0" w:color="auto"/>
        <w:bottom w:val="none" w:sz="0" w:space="0" w:color="auto"/>
        <w:right w:val="none" w:sz="0" w:space="0" w:color="auto"/>
      </w:divBdr>
    </w:div>
    <w:div w:id="1835605735">
      <w:bodyDiv w:val="1"/>
      <w:marLeft w:val="0"/>
      <w:marRight w:val="0"/>
      <w:marTop w:val="0"/>
      <w:marBottom w:val="0"/>
      <w:divBdr>
        <w:top w:val="none" w:sz="0" w:space="0" w:color="auto"/>
        <w:left w:val="none" w:sz="0" w:space="0" w:color="auto"/>
        <w:bottom w:val="none" w:sz="0" w:space="0" w:color="auto"/>
        <w:right w:val="none" w:sz="0" w:space="0" w:color="auto"/>
      </w:divBdr>
    </w:div>
    <w:div w:id="2082748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siro.au/en/Careers/Student-and-graduate-programs/Postgraduate-scholarships" TargetMode="External"/><Relationship Id="rId13" Type="http://schemas.openxmlformats.org/officeDocument/2006/relationships/hyperlink" Target="mailto:Bob.Williamson@data61.csiro.au"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Bob.Williamson@data61.csiro.au"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Bob.Williamson@data61.csiro.au" TargetMode="External"/><Relationship Id="rId5" Type="http://schemas.openxmlformats.org/officeDocument/2006/relationships/webSettings" Target="webSettings.xml"/><Relationship Id="rId15" Type="http://schemas.openxmlformats.org/officeDocument/2006/relationships/hyperlink" Target="mailto:Zili.Zhu@CSIRO.au" TargetMode="External"/><Relationship Id="rId10" Type="http://schemas.openxmlformats.org/officeDocument/2006/relationships/hyperlink" Target="mailto:Bob.Williamson@data61.csiro.au" TargetMode="External"/><Relationship Id="rId4" Type="http://schemas.openxmlformats.org/officeDocument/2006/relationships/settings" Target="settings.xml"/><Relationship Id="rId9" Type="http://schemas.openxmlformats.org/officeDocument/2006/relationships/hyperlink" Target="mailto:csiro-careers@csiro.au" TargetMode="External"/><Relationship Id="rId14" Type="http://schemas.openxmlformats.org/officeDocument/2006/relationships/hyperlink" Target="mailto:Bob.Williamson@data61.csiro.au"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DE8A51A-8C17-4C9D-8104-29FFED3445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1264</Words>
  <Characters>7211</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CSIRO</Company>
  <LinksUpToDate>false</LinksUpToDate>
  <CharactersWithSpaces>8459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Austin, Dympna (HR, North Ryde)</dc:creator>
  <cp:lastModifiedBy>ahmad Mohsin1 1 1</cp:lastModifiedBy>
  <cp:revision>2</cp:revision>
  <cp:lastPrinted>2014-08-18T04:35:00Z</cp:lastPrinted>
  <dcterms:created xsi:type="dcterms:W3CDTF">2019-02-12T16:22:00Z</dcterms:created>
  <dcterms:modified xsi:type="dcterms:W3CDTF">2019-02-12T16:22:00Z</dcterms:modified>
</cp:coreProperties>
</file>