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Subject"/>
      </w:pPr>
      <w:r>
        <w:t xml:space="preserve"/>
      </w:r>
    </w:p>
    <w:p>
      <w:r>
        <w:t xml:space="preserve"/>
      </w:r>
    </w:p>
    <w:sectPr>
      <w:headerReference w:type="default" r:id="rId1"/>
      <w:pgSz w:w="11905" w:h="16837"/>
      <w:pgMar w:top="3980" w:right="4148" w:bottom="4264" w:left="1322" w:header="0" w:footer="0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</w:pPr>
    <w:r>
      <w:drawing>
        <wp:anchor distT="0" distB="0" distL="0" distR="0" simplePos="0" relativeHeight="1" behindDoc="1" locked="1" layoutInCell="1" allowOverlap="1">
          <wp:simplePos x="0" y="0"/>
          <wp:positionH relativeFrom="page">
            <wp:posOffset>5336202</wp:posOffset>
          </wp:positionH>
          <wp:positionV relativeFrom="page">
            <wp:posOffset>0</wp:posOffset>
          </wp:positionV>
          <wp:extent cx="28588" cy="10692000"/>
          <wp:effectExtent l="0" t="0" r="0" b="0"/>
          <wp:wrapNone/>
          <wp:docPr id="1" name="Quarter" descr="Quarter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Quarter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28588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relativeHeight="2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687414"/>
          <wp:effectExtent l="0" t="0" r="0" b="0"/>
          <wp:wrapNone/>
          <wp:docPr id="2" name="Masthead" descr="Masthead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2" name="Masthea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68741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relativeHeight="3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8403979</wp:posOffset>
          </wp:positionV>
          <wp:extent cx="7560000" cy="2288020"/>
          <wp:effectExtent l="0" t="0" r="0" b="0"/>
          <wp:wrapNone/>
          <wp:docPr id="3" name="Foot" descr="Foot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3" name="Foot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560000" cy="22880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Georgia" w:hAnsi="Georgia" w:cs="Georgia"/>
        <w:color w:val="241A0E"/>
        <w:sz w:val="20"/>
        <w:szCs w:val="20"/>
      </w:rPr>
    </w:rPrDefault>
    <w:pPrDefault>
      <w:pPr>
        <w:spacing w:after="181" w:line="288" w:lineRule="auto"/>
        <w:jc w:val="both"/>
      </w:pPr>
    </w:pPrDefault>
  </w:docDefaults>
  <w:style w:type="paragraph" w:default="1" w:styleId="Normal">
    <w:name w:val="Normal"/>
    <w:qFormat/>
  </w:style>
  <w:style w:type="paragraph" w:styleId="Subject">
    <w:name w:val="Subject Line"/>
    <w:basedOn w:val="Normal"/>
    <w:qFormat/>
    <w:pPr>
      <w:jc w:val="left"/>
      <w:spacing w:after="363"/>
      <w:pBdr>
        <w:bottom w:val="single" w:sz="4" w:space="2" w:color="B08D45"/>
      </w:pBdr>
    </w:pPr>
    <w:rPr>
      <w:rFonts w:ascii="EB Garamond" w:hAnsi="EB Garamond"/>
      <w:b/>
      <w:caps/>
      <w:color w:val="1C1409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styles" Target="styles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masthead.png"/><Relationship Id="rId2" Type="http://schemas.openxmlformats.org/officeDocument/2006/relationships/image" Target="media/foot.png"/><Relationship Id="rId3" Type="http://schemas.openxmlformats.org/officeDocument/2006/relationships/image" Target="media/quarter.png"/></Relationships>
</file>

<file path=docProps/core.xml><?xml version="1.0" encoding="utf-8"?>
<cp:coreProperties xmlns:cp="http://schemas.openxmlformats.org/package/2006/metadata/core-properties" xmlns:dc="http://purl.org/dc/elements/1.1/">
  <dc:title>Sultan Hanafi Royal Schools — Letterhead</dc:title>
  <dc:creator>Sultan Hanafi Royal Schools</dc:creator>
</cp:coreProperties>
</file>