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center"/>
      </w:pPr>
      <w:r>
        <w:t xml:space="preserve">Sultan Hanafi Royal Schools</w:t>
      </w:r>
    </w:p>
    <w:p>
      <w:pPr>
        <w:pStyle w:val="Heading2"/>
        <w:spacing w:after="400"/>
        <w:jc w:val="center"/>
      </w:pPr>
      <w:r>
        <w:t xml:space="preserve">Textbook List 2026-2027</w:t>
      </w:r>
    </w:p>
    <w:p>
      <w:pPr>
        <w:spacing w:after="300"/>
        <w:jc w:val="left"/>
      </w:pPr>
      <w:r>
        <w:t xml:space="preserve">This document lists all textbooks and learning materials used across curriculum levels. Edit freely to add textbook titles, authors, publishers, and other details.</w:t>
      </w:r>
    </w:p>
    <w:tbl>
      <w:tblPr>
        <w:tblW w:type="pct" w:w="5000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</w:tblPr>
      <w:tblGrid>
        <w:gridCol w:w="1440"/>
        <w:gridCol w:w="1920"/>
        <w:gridCol w:w="2880"/>
        <w:gridCol w:w="1920"/>
        <w:gridCol w:w="1440"/>
      </w:tblGrid>
      <w:tr>
        <w:trPr>
          <w:trHeight w:val="400" w:hRule="auto"/>
        </w:trPr>
        <w:tc>
          <w:tcPr>
            <w:tcW w:type="dxa" w:w="1440"/>
            <w:shd w:fill="CCCCCC" w:val="clear"/>
            <w:vAlign w:val="center"/>
          </w:tcPr>
          <w:p>
            <w:r>
              <w:t xml:space="preserve">Class Level</w:t>
            </w:r>
          </w:p>
        </w:tc>
        <w:tc>
          <w:tcPr>
            <w:tcW w:type="dxa" w:w="1920"/>
            <w:shd w:fill="CCCCCC" w:val="clear"/>
            <w:vAlign w:val="center"/>
          </w:tcPr>
          <w:p>
            <w:r>
              <w:t xml:space="preserve">Subject</w:t>
            </w:r>
          </w:p>
        </w:tc>
        <w:tc>
          <w:tcPr>
            <w:tcW w:type="dxa" w:w="2880"/>
            <w:shd w:fill="CCCCCC" w:val="clear"/>
            <w:vAlign w:val="center"/>
          </w:tcPr>
          <w:p>
            <w:r>
              <w:t xml:space="preserve">Textbook Title</w:t>
            </w:r>
          </w:p>
        </w:tc>
        <w:tc>
          <w:tcPr>
            <w:tcW w:type="dxa" w:w="1920"/>
            <w:shd w:fill="CCCCCC" w:val="clear"/>
            <w:vAlign w:val="center"/>
          </w:tcPr>
          <w:p>
            <w:r>
              <w:t xml:space="preserve">Author(s)</w:t>
            </w:r>
          </w:p>
        </w:tc>
        <w:tc>
          <w:tcPr>
            <w:tcW w:type="dxa" w:w="1440"/>
            <w:shd w:fill="CCCCCC" w:val="clear"/>
            <w:vAlign w:val="center"/>
          </w:tcPr>
          <w:p>
            <w:r>
              <w:t xml:space="preserve">Edition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Assembly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Qur'ān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Tawḥīd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Al-'Arabiyyah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Ṣalāh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Tajwīd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Qirā'ah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Fiqh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Ḥadīth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Sīrah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Naḥw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Ṣarf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Nashīd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Tamhīdiyyah II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III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  <w:tr>
        <w:tc>
          <w:tcPr>
            <w:tcW w:type="dxa" w:w="1440"/>
            <w:vAlign w:val="top"/>
          </w:tcPr>
          <w:p>
            <w:r>
              <w:t xml:space="preserve">Ibtidā'iyyah IV</w:t>
            </w:r>
          </w:p>
        </w:tc>
        <w:tc>
          <w:tcPr>
            <w:tcW w:type="dxa" w:w="1920"/>
            <w:vAlign w:val="top"/>
          </w:tcPr>
          <w:p>
            <w:r>
              <w:t xml:space="preserve">Khaṭṭ</w:t>
            </w:r>
          </w:p>
        </w:tc>
        <w:tc>
          <w:tcPr>
            <w:tcW w:type="dxa" w:w="2880"/>
            <w:vAlign w:val="top"/>
          </w:tcPr>
          <w:p>
            <w:r>
              <w:t xml:space="preserve">[Enter textbook title]</w:t>
            </w:r>
          </w:p>
        </w:tc>
        <w:tc>
          <w:tcPr>
            <w:tcW w:type="dxa" w:w="1920"/>
            <w:vAlign w:val="top"/>
          </w:tcPr>
          <w:p>
            <w:r>
              <w:t xml:space="preserve">[Enter author(s)]</w:t>
            </w:r>
          </w:p>
        </w:tc>
        <w:tc>
          <w:tcPr>
            <w:tcW w:type="dxa" w:w="1440"/>
            <w:vAlign w:val="top"/>
          </w:tcPr>
          <w:p>
            <w:r>
              <w:t xml:space="preserve">[Enter edition]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2026-10-07T18:34:30.613Z</dcterms:created>
  <dcterms:modified xsi:type="dcterms:W3CDTF">2026-10-07T18:34:30.614Z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