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8_document.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MOU/JUOS/VIII/2026/13</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tes</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tes</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tes</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test</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estes</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testes</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test</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
              <w:pict>
                <v:shape type="#_x0000_t75" style="width:68.432203389831px;height:50px" stroked="f">
                  <v:imagedata r:id="rId8" o:title=""/>
                </v:shape>
              </w:pict>
              <w:t xml:space="preserve"/>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estests</w:t>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_rId8_document.png"/></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