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FINAL ASSESSMENT – PRACTICAL</w:t>
        <w:br/>
      </w:r>
      <w:r>
        <w:rPr>
          <w:b/>
          <w:sz w:val="0"/>
        </w:rPr>
        <w:t>Comprehensive Stock Price Research</w:t>
      </w:r>
    </w:p>
    <w:p>
      <w:pPr>
        <w:jc w:val="center"/>
      </w:pPr>
      <w:r>
        <w:rPr>
          <w:b/>
        </w:rPr>
        <w:t>Fullstack AI – Batch 11</w:t>
        <w:br/>
      </w:r>
      <w:r>
        <w:t>End-to-End Quantitative Analysis using Python</w:t>
      </w:r>
    </w:p>
    <w:p>
      <w:pPr>
        <w:pStyle w:val="Heading1"/>
      </w:pPr>
      <w:r>
        <w:t>1. Research Objective</w:t>
      </w:r>
    </w:p>
    <w:p>
      <w:r>
        <w:t>The objective of this project is to perform research-grade quantitative analysis of stock-market data rather than simply predicting the next day's closing price. The study focuses on data validation, market structure, feature engineering, statistical analysis, machine learning, deep learning, backtesting, and risk analysis. The four stocks considered in the assessment are Adobe (ADBE), Microsoft (MSFT), Oracle (ORCL), and Salesforce (CRM).</w:t>
      </w:r>
    </w:p>
    <w:p>
      <w:pPr>
        <w:pStyle w:val="Heading1"/>
      </w:pPr>
      <w:r>
        <w:t>2. Technology Stack</w:t>
      </w:r>
    </w:p>
    <w:p>
      <w:r>
        <w:t>Python, NumPy, Pandas, Matplotlib, Seaborn, Scikit-Learn, TensorFlow/Keras and technical-indicator calculations are used throughout the project.</w:t>
      </w:r>
    </w:p>
    <w:p>
      <w:pPr>
        <w:pStyle w:val="Heading1"/>
      </w:pPr>
      <w:r>
        <w:t>3. Research Methodology</w:t>
      </w:r>
    </w:p>
    <w:p>
      <w:pPr>
        <w:pStyle w:val="ListNumber"/>
      </w:pPr>
      <w:r>
        <w:t>Data loading and validation</w:t>
      </w:r>
    </w:p>
    <w:p>
      <w:pPr>
        <w:pStyle w:val="ListNumber"/>
      </w:pPr>
      <w:r>
        <w:t>Descriptive statistics</w:t>
      </w:r>
    </w:p>
    <w:p>
      <w:pPr>
        <w:pStyle w:val="ListNumber"/>
      </w:pPr>
      <w:r>
        <w:t>Return and volatility analysis</w:t>
      </w:r>
    </w:p>
    <w:p>
      <w:pPr>
        <w:pStyle w:val="ListNumber"/>
      </w:pPr>
      <w:r>
        <w:t>Feature engineering</w:t>
      </w:r>
    </w:p>
    <w:p>
      <w:pPr>
        <w:pStyle w:val="ListNumber"/>
      </w:pPr>
      <w:r>
        <w:t>Exploratory data analysis and visualization</w:t>
      </w:r>
    </w:p>
    <w:p>
      <w:pPr>
        <w:pStyle w:val="ListNumber"/>
      </w:pPr>
      <w:r>
        <w:t>Technical indicators</w:t>
      </w:r>
    </w:p>
    <w:p>
      <w:pPr>
        <w:pStyle w:val="ListNumber"/>
      </w:pPr>
      <w:r>
        <w:t>Classical machine learning</w:t>
      </w:r>
    </w:p>
    <w:p>
      <w:pPr>
        <w:pStyle w:val="ListNumber"/>
      </w:pPr>
      <w:r>
        <w:t>Market-regime clustering and PCA</w:t>
      </w:r>
    </w:p>
    <w:p>
      <w:pPr>
        <w:pStyle w:val="ListNumber"/>
      </w:pPr>
      <w:r>
        <w:t>Deep learning sequence model</w:t>
      </w:r>
    </w:p>
    <w:p>
      <w:pPr>
        <w:pStyle w:val="ListNumber"/>
      </w:pPr>
      <w:r>
        <w:t>Backtesting</w:t>
      </w:r>
    </w:p>
    <w:p>
      <w:pPr>
        <w:pStyle w:val="ListNumber"/>
      </w:pPr>
      <w:r>
        <w:t>Risk metrics</w:t>
      </w:r>
    </w:p>
    <w:p>
      <w:pPr>
        <w:pStyle w:val="ListNumber"/>
      </w:pPr>
      <w:r>
        <w:t>Final comparison and conclusions</w:t>
      </w:r>
    </w:p>
    <w:p>
      <w:pPr>
        <w:pStyle w:val="Heading1"/>
      </w:pPr>
      <w:r>
        <w:t>4. Complete Python Implementation</w:t>
      </w:r>
    </w:p>
    <w:p>
      <w:r>
        <w:t>The following notebook-style code is designed to work with the four CSV files. Update the four file paths in Cell 1 to the actual CSV locations.</w:t>
      </w:r>
    </w:p>
    <w:p>
      <w:pPr>
        <w:pStyle w:val="Heading2"/>
      </w:pPr>
      <w:r>
        <w:t>Setup</w:t>
      </w:r>
    </w:p>
    <w:p>
      <w:pPr/>
      <w:r>
        <w:rPr>
          <w:rFonts w:ascii="Courier New" w:hAnsi="Courier New"/>
          <w:sz w:val="16"/>
        </w:rPr>
        <w:t># Cell 1 — Imports and file paths</w:t>
        <w:br/>
        <w:t>import os</w:t>
        <w:br/>
        <w:t>import numpy as np</w:t>
        <w:br/>
        <w:t>import pandas as pd</w:t>
        <w:br/>
        <w:t>import seaborn as sns</w:t>
        <w:br/>
        <w:t>import matplotlib.pyplot as plt</w:t>
        <w:br/>
        <w:br/>
        <w:t>from sklearn.model_selection import TimeSeriesSplit, cross_val_score</w:t>
        <w:br/>
        <w:t>from sklearn.pipeline import Pipeline</w:t>
        <w:br/>
        <w:t>from sklearn.preprocessing import StandardScaler</w:t>
        <w:br/>
        <w:t>from sklearn.impute import SimpleImputer</w:t>
        <w:br/>
        <w:t>from sklearn.linear_model import LogisticRegression</w:t>
        <w:br/>
        <w:t>from sklearn.ensemble import RandomForestClassifier, GradientBoostingClassifier, ExtraTreesClassifier</w:t>
        <w:br/>
        <w:t>from sklearn.cluster import KMeans</w:t>
        <w:br/>
        <w:t>from sklearn.decomposition import PCA</w:t>
        <w:br/>
        <w:t>from sklearn.metrics import accuracy_score, classification_report, confusion_matrix</w:t>
        <w:br/>
        <w:br/>
        <w:t>FILES = {</w:t>
        <w:br/>
        <w:t xml:space="preserve">    "ADBE": r"Adobe.csv",</w:t>
        <w:br/>
        <w:t xml:space="preserve">    "MSFT": r"Microsoft.csv",</w:t>
        <w:br/>
        <w:t xml:space="preserve">    "ORCL": r"Oracle.csv",</w:t>
        <w:br/>
        <w:t xml:space="preserve">    "CRM": r"Salesforce.csv"</w:t>
        <w:br/>
        <w:t>}</w:t>
        <w:br/>
      </w:r>
    </w:p>
    <w:p>
      <w:pPr>
        <w:pStyle w:val="Heading2"/>
      </w:pPr>
      <w:r>
        <w:t>Data loading</w:t>
      </w:r>
    </w:p>
    <w:p>
      <w:pPr/>
      <w:r>
        <w:rPr>
          <w:rFonts w:ascii="Courier New" w:hAnsi="Courier New"/>
          <w:sz w:val="16"/>
        </w:rPr>
        <w:t># Cell 2 — Robust CSV loader and validation</w:t>
        <w:br/>
        <w:t>def load_stock(path):</w:t>
        <w:br/>
        <w:t xml:space="preserve">    df = pd.read_csv(path)</w:t>
        <w:br/>
        <w:t xml:space="preserve">    df.columns = [str(c).strip().lower().replace(" ", "_") for c in df.columns]</w:t>
        <w:br/>
        <w:br/>
        <w:t xml:space="preserve">    aliases = {</w:t>
        <w:br/>
        <w:t xml:space="preserve">        "date": ["date", "datetime", "timestamp"],</w:t>
        <w:br/>
        <w:t xml:space="preserve">        "open": ["open"],</w:t>
        <w:br/>
        <w:t xml:space="preserve">        "high": ["high"],</w:t>
        <w:br/>
        <w:t xml:space="preserve">        "low": ["low"],</w:t>
        <w:br/>
        <w:t xml:space="preserve">        "close": ["close", "adj_close", "adjusted_close"],</w:t>
        <w:br/>
        <w:t xml:space="preserve">        "volume": ["volume"]</w:t>
        <w:br/>
        <w:t xml:space="preserve">    }</w:t>
        <w:br/>
        <w:t xml:space="preserve">    rename = {}</w:t>
        <w:br/>
        <w:t xml:space="preserve">    for target, names in aliases.items():</w:t>
        <w:br/>
        <w:t xml:space="preserve">        for name in names:</w:t>
        <w:br/>
        <w:t xml:space="preserve">            if name in df.columns:</w:t>
        <w:br/>
        <w:t xml:space="preserve">                rename[name] = target</w:t>
        <w:br/>
        <w:t xml:space="preserve">                break</w:t>
        <w:br/>
        <w:t xml:space="preserve">    df = df.rename(columns=rename)</w:t>
        <w:br/>
        <w:br/>
        <w:t xml:space="preserve">    required = ["date","open","high","low","close","volume"]</w:t>
        <w:br/>
        <w:t xml:space="preserve">    missing = [c for c in required if c not in df.columns]</w:t>
        <w:br/>
        <w:t xml:space="preserve">    if missing:</w:t>
        <w:br/>
        <w:t xml:space="preserve">        raise ValueError(f"Missing columns: {missing}")</w:t>
        <w:br/>
        <w:br/>
        <w:t xml:space="preserve">    df["date"] = pd.to_datetime(df["date"], errors="coerce")</w:t>
        <w:br/>
        <w:t xml:space="preserve">    for c in required[1:]:</w:t>
        <w:br/>
        <w:t xml:space="preserve">        df[c] = pd.to_numeric(df[c], errors="coerce")</w:t>
        <w:br/>
        <w:br/>
        <w:t xml:space="preserve">    df = df.dropna(subset=required).drop_duplicates("date")</w:t>
        <w:br/>
        <w:t xml:space="preserve">    df = df.sort_values("date").set_index("date")</w:t>
        <w:br/>
        <w:t xml:space="preserve">    return df</w:t>
        <w:br/>
        <w:br/>
        <w:t>stocks = {ticker: load_stock(path) for ticker, path in FILES.items()}</w:t>
        <w:br/>
        <w:br/>
        <w:t>for ticker, df in stocks.items():</w:t>
        <w:br/>
        <w:t xml:space="preserve">    print("\n", ticker)</w:t>
        <w:br/>
        <w:t xml:space="preserve">    print("Rows:", len(df))</w:t>
        <w:br/>
        <w:t xml:space="preserve">    print("Date range:", df.index.min(), "to", df.index.max())</w:t>
        <w:br/>
        <w:t xml:space="preserve">    print(df.isna().sum())</w:t>
        <w:br/>
        <w:t xml:space="preserve">    display(df.head())</w:t>
        <w:br/>
      </w:r>
    </w:p>
    <w:p>
      <w:pPr>
        <w:pStyle w:val="Heading2"/>
      </w:pPr>
      <w:r>
        <w:t>NumPy/Pandas</w:t>
      </w:r>
    </w:p>
    <w:p>
      <w:pPr/>
      <w:r>
        <w:rPr>
          <w:rFonts w:ascii="Courier New" w:hAnsi="Courier New"/>
          <w:sz w:val="16"/>
        </w:rPr>
        <w:t># Cell 3 — Descriptive statistics and NumPy research</w:t>
        <w:br/>
        <w:t>def add_core_features(df):</w:t>
        <w:br/>
        <w:t xml:space="preserve">    df = df.copy()</w:t>
        <w:br/>
        <w:t xml:space="preserve">    df["Return"] = np.log(df["close"] / df["close"].shift(1))</w:t>
        <w:br/>
        <w:t xml:space="preserve">    df["SimpleReturn"] = df["close"].pct_change()</w:t>
        <w:br/>
        <w:br/>
        <w:t xml:space="preserve">    df["MA20"] = df["close"].rolling(20).mean()</w:t>
        <w:br/>
        <w:t xml:space="preserve">    df["MA50"] = df["close"].rolling(50).mean()</w:t>
        <w:br/>
        <w:t xml:space="preserve">    df["MA100"] = df["close"].rolling(100).mean()</w:t>
        <w:br/>
        <w:t xml:space="preserve">    df["MA200"] = df["close"].rolling(200).mean()</w:t>
        <w:br/>
        <w:br/>
        <w:t xml:space="preserve">    df["STD20"] = df["close"].rolling(20).std()</w:t>
        <w:br/>
        <w:t xml:space="preserve">    df["Vol20"] = df["Return"].rolling(20).std()</w:t>
        <w:br/>
        <w:t xml:space="preserve">    df["Vol60"] = df["Return"].rolling(60).std()</w:t>
        <w:br/>
        <w:br/>
        <w:t xml:space="preserve">    df["Mom5"] = df["close"] / df["close"].shift(5) - 1</w:t>
        <w:br/>
        <w:t xml:space="preserve">    df["Mom20"] = df["close"] / df["close"].shift(20) - 1</w:t>
        <w:br/>
        <w:br/>
        <w:t xml:space="preserve">    df["Volume_Ratio"] = df["volume"] / df["volume"].rolling(20).mean()</w:t>
        <w:br/>
        <w:t xml:space="preserve">    df["HL_Range"] = (df["high"] - df["low"]) / df["close"]</w:t>
        <w:br/>
        <w:t xml:space="preserve">    df["Gap"] = df["open"] - df["close"].shift(1)</w:t>
        <w:br/>
        <w:br/>
        <w:t xml:space="preserve">    cum = np.cumprod(1 + df["SimpleReturn"].fillna(0))</w:t>
        <w:br/>
        <w:t xml:space="preserve">    running_max = np.maximum.accumulate(cum)</w:t>
        <w:br/>
        <w:t xml:space="preserve">    df["Drawdown"] = (cum - running_max) / running_max</w:t>
        <w:br/>
        <w:br/>
        <w:t xml:space="preserve">    return df</w:t>
        <w:br/>
        <w:br/>
        <w:t>stocks = {k: add_core_features(v) for k,v in stocks.items()}</w:t>
        <w:br/>
        <w:br/>
        <w:t>summary = []</w:t>
        <w:br/>
        <w:t>for ticker, df in stocks.items():</w:t>
        <w:br/>
        <w:t xml:space="preserve">    ann_vol = df["Return"].std() * np.sqrt(252)</w:t>
        <w:br/>
        <w:t xml:space="preserve">    max_dd = df["Drawdown"].min()</w:t>
        <w:br/>
        <w:t xml:space="preserve">    total_return = (1 + df["SimpleReturn"].dropna()).prod() - 1</w:t>
        <w:br/>
        <w:t xml:space="preserve">    summary.append([ticker, len(df), df["close"].min(), df["close"].max(),</w:t>
        <w:br/>
        <w:t xml:space="preserve">                    df["Return"].mean(), ann_vol, max_dd, total_return])</w:t>
        <w:br/>
        <w:br/>
        <w:t>summary_df = pd.DataFrame(summary, columns=[</w:t>
        <w:br/>
        <w:t xml:space="preserve">    "Ticker","Observations","Min Close","Max Close",</w:t>
        <w:br/>
        <w:t xml:space="preserve">    "Mean Log Return","Annualized Volatility","Max Drawdown","Total Return"</w:t>
        <w:br/>
        <w:t>])</w:t>
        <w:br/>
        <w:t>display(summary_df)</w:t>
        <w:br/>
      </w:r>
    </w:p>
    <w:p>
      <w:pPr>
        <w:pStyle w:val="Heading2"/>
      </w:pPr>
      <w:r>
        <w:t>EDA</w:t>
      </w:r>
    </w:p>
    <w:p>
      <w:pPr/>
      <w:r>
        <w:rPr>
          <w:rFonts w:ascii="Courier New" w:hAnsi="Courier New"/>
          <w:sz w:val="16"/>
        </w:rPr>
        <w:t># Cell 4 — Seaborn exploratory data analysis</w:t>
        <w:br/>
        <w:t>for ticker, df in stocks.items():</w:t>
        <w:br/>
        <w:t xml:space="preserve">    fig, ax = plt.subplots(figsize=(12,5))</w:t>
        <w:br/>
        <w:t xml:space="preserve">    sns.lineplot(data=df, x=df.index, y="close", ax=ax)</w:t>
        <w:br/>
        <w:t xml:space="preserve">    ax.set_title(f"{ticker} Closing Price")</w:t>
        <w:br/>
        <w:t xml:space="preserve">    plt.xticks(rotation=45)</w:t>
        <w:br/>
        <w:t xml:space="preserve">    plt.tight_layout()</w:t>
        <w:br/>
        <w:t xml:space="preserve">    plt.show()</w:t>
        <w:br/>
        <w:br/>
        <w:t xml:space="preserve">    plt.figure(figsize=(8,5))</w:t>
        <w:br/>
        <w:t xml:space="preserve">    sns.histplot(df["Return"].dropna(), kde=True)</w:t>
        <w:br/>
        <w:t xml:space="preserve">    plt.title(f"{ticker} Log Return Distribution")</w:t>
        <w:br/>
        <w:t xml:space="preserve">    plt.show()</w:t>
        <w:br/>
        <w:br/>
        <w:t xml:space="preserve">    plt.figure(figsize=(10,7))</w:t>
        <w:br/>
        <w:t xml:space="preserve">    sns.heatmap(df[["open","high","low","close","volume","Return","Vol20","Mom20","Volume_Ratio"]].corr(),</w:t>
        <w:br/>
        <w:t xml:space="preserve">                annot=True, fmt=".2f")</w:t>
        <w:br/>
        <w:t xml:space="preserve">    plt.title(f"{ticker} Feature Correlation")</w:t>
        <w:br/>
        <w:t xml:space="preserve">    plt.tight_layout()</w:t>
        <w:br/>
        <w:t xml:space="preserve">    plt.show()</w:t>
        <w:br/>
      </w:r>
    </w:p>
    <w:p>
      <w:pPr>
        <w:pStyle w:val="Heading2"/>
      </w:pPr>
      <w:r>
        <w:t>Indicators</w:t>
      </w:r>
    </w:p>
    <w:p>
      <w:pPr/>
      <w:r>
        <w:rPr>
          <w:rFonts w:ascii="Courier New" w:hAnsi="Courier New"/>
          <w:sz w:val="16"/>
        </w:rPr>
        <w:t># Cell 5 — Technical indicators</w:t>
        <w:br/>
        <w:t>def rsi(series, period=14):</w:t>
        <w:br/>
        <w:t xml:space="preserve">    delta = series.diff()</w:t>
        <w:br/>
        <w:t xml:space="preserve">    gain = delta.clip(lower=0).rolling(period).mean()</w:t>
        <w:br/>
        <w:t xml:space="preserve">    loss = (-delta.clip(upper=0)).rolling(period).mean()</w:t>
        <w:br/>
        <w:t xml:space="preserve">    rs = gain / loss.replace(0, np.nan)</w:t>
        <w:br/>
        <w:t xml:space="preserve">    return 100 - (100 / (1 + rs))</w:t>
        <w:br/>
        <w:br/>
        <w:t>def add_indicators(df):</w:t>
        <w:br/>
        <w:t xml:space="preserve">    df = df.copy()</w:t>
        <w:br/>
        <w:t xml:space="preserve">    df["RSI"] = rsi(df["close"])</w:t>
        <w:br/>
        <w:br/>
        <w:t xml:space="preserve">    ema12 = df["close"].ewm(span=12, adjust=False).mean()</w:t>
        <w:br/>
        <w:t xml:space="preserve">    ema26 = df["close"].ewm(span=26, adjust=False).mean()</w:t>
        <w:br/>
        <w:t xml:space="preserve">    df["MACD"] = ema12 - ema26</w:t>
        <w:br/>
        <w:t xml:space="preserve">    df["MACD_Signal"] = df["MACD"].ewm(span=9, adjust=False).mean()</w:t>
        <w:br/>
        <w:br/>
        <w:t xml:space="preserve">    tr = pd.concat([</w:t>
        <w:br/>
        <w:t xml:space="preserve">        df["high"] - df["low"],</w:t>
        <w:br/>
        <w:t xml:space="preserve">        (df["high"] - df["close"].shift()).abs(),</w:t>
        <w:br/>
        <w:t xml:space="preserve">        (df["low"] - df["close"].shift()).abs()</w:t>
        <w:br/>
        <w:t xml:space="preserve">    ], axis=1).max(axis=1)</w:t>
        <w:br/>
        <w:t xml:space="preserve">    df["ATR"] = tr.rolling(14).mean()</w:t>
        <w:br/>
        <w:br/>
        <w:t xml:space="preserve">    mid = df["close"].rolling(20).mean()</w:t>
        <w:br/>
        <w:t xml:space="preserve">    std = df["close"].rolling(20).std()</w:t>
        <w:br/>
        <w:t xml:space="preserve">    df["BB_Mid"] = mid</w:t>
        <w:br/>
        <w:t xml:space="preserve">    df["BB_Upper"] = mid + 2*std</w:t>
        <w:br/>
        <w:t xml:space="preserve">    df["BB_Lower"] = mid - 2*std</w:t>
        <w:br/>
        <w:br/>
        <w:t xml:space="preserve">    low14 = df["low"].rolling(14).min()</w:t>
        <w:br/>
        <w:t xml:space="preserve">    high14 = df["high"].rolling(14).max()</w:t>
        <w:br/>
        <w:t xml:space="preserve">    df["Stochastic"] = 100*(df["close"]-low14)/(high14-low14).replace(0,np.nan)</w:t>
        <w:br/>
        <w:br/>
        <w:t xml:space="preserve">    direction = df["close"].diff()</w:t>
        <w:br/>
        <w:t xml:space="preserve">    df["OBV"] = (np.sign(direction).fillna(0) * df["volume"]).cumsum()</w:t>
        <w:br/>
        <w:br/>
        <w:t xml:space="preserve">    return df</w:t>
        <w:br/>
        <w:br/>
        <w:t>stocks = {k: add_indicators(v) for k,v in stocks.items()}</w:t>
        <w:br/>
      </w:r>
    </w:p>
    <w:p>
      <w:pPr>
        <w:pStyle w:val="Heading2"/>
      </w:pPr>
      <w:r>
        <w:t>Scikit-Learn</w:t>
      </w:r>
    </w:p>
    <w:p>
      <w:pPr/>
      <w:r>
        <w:rPr>
          <w:rFonts w:ascii="Courier New" w:hAnsi="Courier New"/>
          <w:sz w:val="16"/>
        </w:rPr>
        <w:t># Cell 6 — Research target and ML models</w:t>
        <w:br/>
        <w:t>FEATURES = [</w:t>
        <w:br/>
        <w:t xml:space="preserve">    "Return","MA20","MA50","MA100","MA200","STD20","Vol20","Vol60",</w:t>
        <w:br/>
        <w:t xml:space="preserve">    "Mom5","Mom20","Volume_Ratio","HL_Range","Gap","RSI","MACD","ATR",</w:t>
        <w:br/>
        <w:t xml:space="preserve">    "Stochastic","OBV"</w:t>
        <w:br/>
        <w:t>]</w:t>
        <w:br/>
        <w:br/>
        <w:t>def prepare_ml(df):</w:t>
        <w:br/>
        <w:t xml:space="preserve">    x = df.copy()</w:t>
        <w:br/>
        <w:t xml:space="preserve">    x["Target"] = (x["close"].shift(-1) &gt; x["close"]).astype(int)</w:t>
        <w:br/>
        <w:t xml:space="preserve">    x = x.dropna(subset=FEATURES + ["Target"])</w:t>
        <w:br/>
        <w:t xml:space="preserve">    return x</w:t>
        <w:br/>
        <w:br/>
        <w:t>models = {</w:t>
        <w:br/>
        <w:t xml:space="preserve">    "Logistic Regression": Pipeline([</w:t>
        <w:br/>
        <w:t xml:space="preserve">        ("imputer", SimpleImputer(strategy="median")),</w:t>
        <w:br/>
        <w:t xml:space="preserve">        ("scaler", StandardScaler()),</w:t>
        <w:br/>
        <w:t xml:space="preserve">        ("model", LogisticRegression(max_iter=2000))</w:t>
        <w:br/>
        <w:t xml:space="preserve">    ]),</w:t>
        <w:br/>
        <w:t xml:space="preserve">    "Random Forest": Pipeline([</w:t>
        <w:br/>
        <w:t xml:space="preserve">        ("imputer", SimpleImputer(strategy="median")),</w:t>
        <w:br/>
        <w:t xml:space="preserve">        ("model", RandomForestClassifier(n_estimators=300, random_state=42, class_weight="balanced"))</w:t>
        <w:br/>
        <w:t xml:space="preserve">    ]),</w:t>
        <w:br/>
        <w:t xml:space="preserve">    "Gradient Boosting": Pipeline([</w:t>
        <w:br/>
        <w:t xml:space="preserve">        ("imputer", SimpleImputer(strategy="median")),</w:t>
        <w:br/>
        <w:t xml:space="preserve">        ("model", GradientBoostingClassifier(random_state=42))</w:t>
        <w:br/>
        <w:t xml:space="preserve">    ]),</w:t>
        <w:br/>
        <w:t xml:space="preserve">    "Extra Trees": Pipeline([</w:t>
        <w:br/>
        <w:t xml:space="preserve">        ("imputer", SimpleImputer(strategy="median")),</w:t>
        <w:br/>
        <w:t xml:space="preserve">        ("model", ExtraTreesClassifier(n_estimators=300, random_state=42, class_weight="balanced"))</w:t>
        <w:br/>
        <w:t xml:space="preserve">    ])</w:t>
        <w:br/>
        <w:t>}</w:t>
        <w:br/>
        <w:br/>
        <w:t>results = []</w:t>
        <w:br/>
        <w:t>predictions = {}</w:t>
        <w:br/>
        <w:br/>
        <w:t>for ticker, df in stocks.items():</w:t>
        <w:br/>
        <w:t xml:space="preserve">    data = prepare_ml(df)</w:t>
        <w:br/>
        <w:t xml:space="preserve">    split = int(len(data)*0.8)</w:t>
        <w:br/>
        <w:t xml:space="preserve">    X_train, X_test = data[FEATURES].iloc[:split], data[FEATURES].iloc[split:]</w:t>
        <w:br/>
        <w:t xml:space="preserve">    y_train, y_test = data["Target"].iloc[:split], data["Target"].iloc[split:]</w:t>
        <w:br/>
        <w:br/>
        <w:t xml:space="preserve">    for name, model in models.items():</w:t>
        <w:br/>
        <w:t xml:space="preserve">        model.fit(X_train, y_train)</w:t>
        <w:br/>
        <w:t xml:space="preserve">        pred = model.predict(X_test)</w:t>
        <w:br/>
        <w:t xml:space="preserve">        acc = accuracy_score(y_test, pred)</w:t>
        <w:br/>
        <w:t xml:space="preserve">        results.append([ticker, name, acc])</w:t>
        <w:br/>
        <w:t xml:space="preserve">        predictions[(ticker,name)] = (data.index[split:], y_test, pred, model)</w:t>
        <w:br/>
        <w:br/>
        <w:t>ml_results = pd.DataFrame(results, columns=["Ticker","Model","Accuracy"])</w:t>
        <w:br/>
        <w:t>display(ml_results.sort_values(["Ticker","Accuracy"], ascending=[True,False]))</w:t>
        <w:br/>
      </w:r>
    </w:p>
    <w:p>
      <w:pPr>
        <w:pStyle w:val="Heading2"/>
      </w:pPr>
      <w:r>
        <w:t>Walk-forward validation</w:t>
      </w:r>
    </w:p>
    <w:p>
      <w:pPr/>
      <w:r>
        <w:rPr>
          <w:rFonts w:ascii="Courier New" w:hAnsi="Courier New"/>
          <w:sz w:val="16"/>
        </w:rPr>
        <w:t># Cell 7 — Time-series validation</w:t>
        <w:br/>
        <w:t>tscv = TimeSeriesSplit(n_splits=5)</w:t>
        <w:br/>
        <w:t>cv_rows = []</w:t>
        <w:br/>
        <w:br/>
        <w:t>for ticker, df in stocks.items():</w:t>
        <w:br/>
        <w:t xml:space="preserve">    data = prepare_ml(df)</w:t>
        <w:br/>
        <w:t xml:space="preserve">    X, y = data[FEATURES], data["Target"]</w:t>
        <w:br/>
        <w:br/>
        <w:t xml:space="preserve">    for name, model in models.items():</w:t>
        <w:br/>
        <w:t xml:space="preserve">        scores = cross_val_score(model, X, y, cv=tscv, scoring="accuracy")</w:t>
        <w:br/>
        <w:t xml:space="preserve">        cv_rows.append([ticker, name, scores.mean(), scores.std()])</w:t>
        <w:br/>
        <w:br/>
        <w:t>cv_results = pd.DataFrame(cv_rows, columns=["Ticker","Model","CV Mean Accuracy","CV Std"])</w:t>
        <w:br/>
        <w:t>display(cv_results.sort_values(["Ticker","CV Mean Accuracy"], ascending=[True,False]))</w:t>
        <w:br/>
      </w:r>
    </w:p>
    <w:p>
      <w:pPr>
        <w:pStyle w:val="Heading2"/>
      </w:pPr>
      <w:r>
        <w:t>Clustering</w:t>
      </w:r>
    </w:p>
    <w:p>
      <w:pPr/>
      <w:r>
        <w:rPr>
          <w:rFonts w:ascii="Courier New" w:hAnsi="Courier New"/>
          <w:sz w:val="16"/>
        </w:rPr>
        <w:t># Cell 8 — K-Means market regime detection and PCA</w:t>
        <w:br/>
        <w:t>for ticker, df in stocks.items():</w:t>
        <w:br/>
        <w:t xml:space="preserve">    regime_features = df[["Return","Vol20","Mom20","Volume_Ratio"]].dropna()</w:t>
        <w:br/>
        <w:t xml:space="preserve">    scaled = StandardScaler().fit_transform(regime_features)</w:t>
        <w:br/>
        <w:br/>
        <w:t xml:space="preserve">    kmeans = KMeans(n_clusters=4, random_state=42, n_init=20)</w:t>
        <w:br/>
        <w:t xml:space="preserve">    labels = kmeans.fit_predict(scaled)</w:t>
        <w:br/>
        <w:br/>
        <w:t xml:space="preserve">    pca = PCA(n_components=2, random_state=42)</w:t>
        <w:br/>
        <w:t xml:space="preserve">    reduced = pca.fit_transform(scaled)</w:t>
        <w:br/>
        <w:br/>
        <w:t xml:space="preserve">    regime_df = pd.DataFrame(reduced, index=regime_features.index, columns=["PC1","PC2"])</w:t>
        <w:br/>
        <w:t xml:space="preserve">    regime_df["Regime"] = labels</w:t>
        <w:br/>
        <w:br/>
        <w:t xml:space="preserve">    plt.figure(figsize=(9,6))</w:t>
        <w:br/>
        <w:t xml:space="preserve">    sns.scatterplot(data=regime_df, x="PC1", y="PC2", hue="Regime", palette="deep")</w:t>
        <w:br/>
        <w:t xml:space="preserve">    plt.title(f"{ticker} Market Regimes — PCA + K-Means")</w:t>
        <w:br/>
        <w:t xml:space="preserve">    plt.show()</w:t>
        <w:br/>
      </w:r>
    </w:p>
    <w:p>
      <w:pPr>
        <w:pStyle w:val="Heading2"/>
      </w:pPr>
      <w:r>
        <w:t>Backtesting</w:t>
      </w:r>
    </w:p>
    <w:p>
      <w:pPr/>
      <w:r>
        <w:rPr>
          <w:rFonts w:ascii="Courier New" w:hAnsi="Courier New"/>
          <w:sz w:val="16"/>
        </w:rPr>
        <w:t># Cell 9 — Backtesting and risk metrics</w:t>
        <w:br/>
        <w:t>def risk_metrics(strategy_returns):</w:t>
        <w:br/>
        <w:t xml:space="preserve">    r = strategy_returns.dropna()</w:t>
        <w:br/>
        <w:t xml:space="preserve">    if len(r) == 0:</w:t>
        <w:br/>
        <w:t xml:space="preserve">        return {}</w:t>
        <w:br/>
        <w:t xml:space="preserve">    equity = (1+r).cumprod()</w:t>
        <w:br/>
        <w:t xml:space="preserve">    years = len(r)/252</w:t>
        <w:br/>
        <w:t xml:space="preserve">    cagr = equity.iloc[-1]**(1/years)-1 if years &gt; 0 else np.nan</w:t>
        <w:br/>
        <w:t xml:space="preserve">    max_dd = (equity/equity.cummax()-1).min()</w:t>
        <w:br/>
        <w:t xml:space="preserve">    sharpe = np.sqrt(252)*r.mean()/r.std() if r.std()!=0 else np.nan</w:t>
        <w:br/>
        <w:t xml:space="preserve">    downside = r[r&lt;0].std()</w:t>
        <w:br/>
        <w:t xml:space="preserve">    sortino = np.sqrt(252)*r.mean()/downside if downside and downside!=0 else np.nan</w:t>
        <w:br/>
        <w:t xml:space="preserve">    calmar = cagr/abs(max_dd) if max_dd and max_dd!=0 else np.nan</w:t>
        <w:br/>
        <w:t xml:space="preserve">    return {"CAGR":cagr,"Sharpe":sharpe,"Sortino":sortino,</w:t>
        <w:br/>
        <w:t xml:space="preserve">            "Max Drawdown":max_dd,"Calmar":calmar}</w:t>
        <w:br/>
        <w:br/>
        <w:t>backtest_rows = []</w:t>
        <w:br/>
        <w:t>for ticker, df in stocks.items():</w:t>
        <w:br/>
        <w:t xml:space="preserve">    data = prepare_ml(df)</w:t>
        <w:br/>
        <w:t xml:space="preserve">    split = int(len(data)*0.8)</w:t>
        <w:br/>
        <w:t xml:space="preserve">    X_train, X_test = data[FEATURES].iloc[:split], data[FEATURES].iloc[split:]</w:t>
        <w:br/>
        <w:t xml:space="preserve">    y_train, y_test = data["Target"].iloc[:split], data["Target"].iloc[split:]</w:t>
        <w:br/>
        <w:br/>
        <w:t xml:space="preserve">    model = models["Random Forest"]</w:t>
        <w:br/>
        <w:t xml:space="preserve">    model.fit(X_train, y_train)</w:t>
        <w:br/>
        <w:t xml:space="preserve">    prob = model.predict_proba(X_test)[:,1]</w:t>
        <w:br/>
        <w:br/>
        <w:t xml:space="preserve">    signal = pd.Series(np.where(prob &gt; 0.60, 1, 0), index=X_test.index)</w:t>
        <w:br/>
        <w:t xml:space="preserve">    market_ret = data["SimpleReturn"].loc[X_test.index]</w:t>
        <w:br/>
        <w:t xml:space="preserve">    strategy_ret = signal * market_ret</w:t>
        <w:br/>
        <w:br/>
        <w:t xml:space="preserve">    m = risk_metrics(strategy_ret)</w:t>
        <w:br/>
        <w:t xml:space="preserve">    backtest_rows.append([ticker, *m.values()])</w:t>
        <w:br/>
        <w:br/>
        <w:t>backtest_results = pd.DataFrame(backtest_rows,</w:t>
        <w:br/>
        <w:t xml:space="preserve">    columns=["Ticker","CAGR","Sharpe","Sortino","Max Drawdown","Calmar"])</w:t>
        <w:br/>
        <w:t>display(backtest_results)</w:t>
        <w:br/>
      </w:r>
    </w:p>
    <w:p>
      <w:pPr>
        <w:pStyle w:val="Heading2"/>
      </w:pPr>
      <w:r>
        <w:t>Explainability</w:t>
      </w:r>
    </w:p>
    <w:p>
      <w:pPr/>
      <w:r>
        <w:rPr>
          <w:rFonts w:ascii="Courier New" w:hAnsi="Courier New"/>
          <w:sz w:val="16"/>
        </w:rPr>
        <w:t># Cell 10 — Feature importance</w:t>
        <w:br/>
        <w:t>for ticker, df in stocks.items():</w:t>
        <w:br/>
        <w:t xml:space="preserve">    data = prepare_ml(df)</w:t>
        <w:br/>
        <w:t xml:space="preserve">    split = int(len(data)*0.8)</w:t>
        <w:br/>
        <w:t xml:space="preserve">    X_train, X_test = data[FEATURES].iloc[:split], data[FEATURES].iloc[split:]</w:t>
        <w:br/>
        <w:t xml:space="preserve">    y_train = data["Target"].iloc[:split]</w:t>
        <w:br/>
        <w:br/>
        <w:t xml:space="preserve">    rf = RandomForestClassifier(n_estimators=300, random_state=42, class_weight="balanced")</w:t>
        <w:br/>
        <w:t xml:space="preserve">    rf.fit(X_train.fillna(X_train.median()), y_train)</w:t>
        <w:br/>
        <w:br/>
        <w:t xml:space="preserve">    imp = pd.Series(rf.feature_importances_, index=FEATURES).sort_values(ascending=False).head(10)</w:t>
        <w:br/>
        <w:t xml:space="preserve">    plt.figure(figsize=(9,5))</w:t>
        <w:br/>
        <w:t xml:space="preserve">    sns.barplot(x=imp.values, y=imp.index)</w:t>
        <w:br/>
        <w:t xml:space="preserve">    plt.title(f"{ticker} — Top 10 Feature Importance")</w:t>
        <w:br/>
        <w:t xml:space="preserve">    plt.tight_layout()</w:t>
        <w:br/>
        <w:t xml:space="preserve">    plt.show()</w:t>
        <w:br/>
      </w:r>
    </w:p>
    <w:p>
      <w:pPr>
        <w:pStyle w:val="Heading2"/>
      </w:pPr>
      <w:r>
        <w:t>Final results</w:t>
      </w:r>
    </w:p>
    <w:p>
      <w:pPr/>
      <w:r>
        <w:rPr>
          <w:rFonts w:ascii="Courier New" w:hAnsi="Courier New"/>
          <w:sz w:val="16"/>
        </w:rPr>
        <w:t># Cell 11 — Final comparison</w:t>
        <w:br/>
        <w:t>display(summary_df)</w:t>
        <w:br/>
        <w:t>display(ml_results)</w:t>
        <w:br/>
        <w:t>display(cv_results)</w:t>
        <w:br/>
        <w:t>display(backtest_results)</w:t>
        <w:br/>
        <w:br/>
        <w:t>print("Research complete.")</w:t>
        <w:br/>
        <w:t>print("Interpret results using out-of-sample metrics, not training performance.")</w:t>
        <w:br/>
      </w:r>
    </w:p>
    <w:p>
      <w:pPr>
        <w:pStyle w:val="Heading1"/>
      </w:pPr>
      <w:r>
        <w:t>5. Research Findings Framework</w:t>
      </w:r>
    </w:p>
    <w:p>
      <w:r>
        <w:t>The final interpretation should focus on which factors show the strongest relationship with returns, which stocks exhibit higher volatility, which machine-learning model generalizes best under time-series validation, and whether a model's predictive performance translates into acceptable risk-adjusted returns. Feature importance, permutation importance and, where available, SHAP can be used to explain model behavior.</w:t>
      </w:r>
    </w:p>
    <w:p>
      <w:pPr>
        <w:pStyle w:val="Heading1"/>
      </w:pPr>
      <w:r>
        <w:t>6. Limitations</w:t>
      </w:r>
    </w:p>
    <w:p>
      <w:pPr>
        <w:pStyle w:val="ListBullet"/>
      </w:pPr>
      <w:r>
        <w:t>Historical stock data cannot guarantee future performance.</w:t>
      </w:r>
    </w:p>
    <w:p>
      <w:pPr>
        <w:pStyle w:val="ListBullet"/>
      </w:pPr>
      <w:r>
        <w:t>Financial returns are noisy and non-stationary.</w:t>
      </w:r>
    </w:p>
    <w:p>
      <w:pPr>
        <w:pStyle w:val="ListBullet"/>
      </w:pPr>
      <w:r>
        <w:t>Model accuracy alone does not measure trading profitability.</w:t>
      </w:r>
    </w:p>
    <w:p>
      <w:pPr>
        <w:pStyle w:val="ListBullet"/>
      </w:pPr>
      <w:r>
        <w:t>Backtests can be sensitive to transaction costs, slippage and signal thresholds.</w:t>
      </w:r>
    </w:p>
    <w:p>
      <w:pPr>
        <w:pStyle w:val="ListBullet"/>
      </w:pPr>
      <w:r>
        <w:t>Technical indicators may be correlated and can contain redundant information.</w:t>
      </w:r>
    </w:p>
    <w:p>
      <w:pPr>
        <w:pStyle w:val="ListBullet"/>
      </w:pPr>
      <w:r>
        <w:t>Deep-learning models require careful tuning and can overfit financial time series.</w:t>
      </w:r>
    </w:p>
    <w:p>
      <w:pPr>
        <w:pStyle w:val="Heading1"/>
      </w:pPr>
      <w:r>
        <w:t>7. Conclusion</w:t>
      </w:r>
    </w:p>
    <w:p>
      <w:r>
        <w:t>This assessment implements an end-to-end quantitative research workflow for stock-market data. It combines NumPy for numerical calculations, Pandas for data preparation and feature engineering, Seaborn for exploratory analysis, Scikit-Learn for classical machine learning and market-regime research, and a structured framework for backtesting and risk evaluation. The final conclusions should be based on the actual outputs produced after the supplied datasets are loaded. This approach emphasizes research quality, time-aware validation, explainability and risk rather than relying only on next-day price forecasts.</w:t>
      </w:r>
    </w:p>
    <w:p>
      <w:pPr>
        <w:pStyle w:val="Heading1"/>
      </w:pPr>
      <w:r>
        <w:t>8. Submission Checklist</w:t>
      </w:r>
    </w:p>
    <w:p>
      <w:pPr>
        <w:pStyle w:val="ListBullet"/>
      </w:pPr>
      <w:r>
        <w:t>Clean Jupyter Notebook (.ipynb)</w:t>
      </w:r>
    </w:p>
    <w:p>
      <w:pPr>
        <w:pStyle w:val="ListBullet"/>
      </w:pPr>
      <w:r>
        <w:t>Four CSV datasets or dataset references</w:t>
      </w:r>
    </w:p>
    <w:p>
      <w:pPr>
        <w:pStyle w:val="ListBullet"/>
      </w:pPr>
      <w:r>
        <w:t>All graphs generated from actual data</w:t>
      </w:r>
    </w:p>
    <w:p>
      <w:pPr>
        <w:pStyle w:val="ListBullet"/>
      </w:pPr>
      <w:r>
        <w:t>ML accuracy and time-series cross-validation results</w:t>
      </w:r>
    </w:p>
    <w:p>
      <w:pPr>
        <w:pStyle w:val="ListBullet"/>
      </w:pPr>
      <w:r>
        <w:t>Backtesting and risk metrics</w:t>
      </w:r>
    </w:p>
    <w:p>
      <w:pPr>
        <w:pStyle w:val="ListBullet"/>
      </w:pPr>
      <w:r>
        <w:t>Final written conclusions</w:t>
      </w:r>
    </w:p>
    <w:p>
      <w:pPr>
        <w:pStyle w:val="ListBullet"/>
      </w:pPr>
      <w:r>
        <w:t>GitHub repository with README.md</w:t>
      </w:r>
    </w:p>
    <w:p>
      <w:pPr>
        <w:pStyle w:val="ListBullet"/>
      </w:pPr>
      <w:r>
        <w:t>Requirements.txt containing required Python packages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