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66.png" ContentType="image/png"/>
  <Override PartName="/word/media/rId28.png" ContentType="image/png"/>
  <Override PartName="/word/media/rId100.png" ContentType="image/png"/>
  <Override PartName="/word/media/rId38.png" ContentType="image/png"/>
  <Override PartName="/word/media/rId37.png" ContentType="image/png"/>
  <Override PartName="/word/media/rId64.png" ContentType="image/png"/>
  <Override PartName="/word/media/rId68.png" ContentType="image/png"/>
  <Override PartName="/word/media/rId65.png" ContentType="image/png"/>
  <Override PartName="/word/media/rId63.png" ContentType="image/png"/>
  <Override PartName="/word/media/rId53.png" ContentType="image/png"/>
  <Override PartName="/word/media/rId52.png" ContentType="image/png"/>
  <Override PartName="/word/media/rId60.png" ContentType="image/png"/>
  <Override PartName="/word/media/rId42.png" ContentType="image/png"/>
  <Override PartName="/word/media/rId43.png" ContentType="image/png"/>
  <Override PartName="/word/media/rId74.png" ContentType="image/png"/>
  <Override PartName="/word/media/rId81.png" ContentType="image/png"/>
  <Override PartName="/word/media/rId76.png" ContentType="image/png"/>
  <Override PartName="/word/media/rId75.png" ContentType="image/png"/>
  <Override PartName="/word/media/rId77.png" ContentType="image/png"/>
  <Override PartName="/word/media/rId80.png" ContentType="image/png"/>
  <Override PartName="/word/media/rId79.png" ContentType="image/png"/>
  <Override PartName="/word/media/rId83.png" ContentType="image/png"/>
  <Override PartName="/word/media/rId82.png" ContentType="image/png"/>
  <Override PartName="/word/media/rId109.png" ContentType="image/png"/>
  <Override PartName="/word/media/rId91.png" ContentType="image/png"/>
  <Override PartName="/word/media/rId90.png" ContentType="image/png"/>
  <Override PartName="/word/media/rId92.png" ContentType="image/png"/>
  <Override PartName="/word/media/rId94.png" ContentType="image/png"/>
  <Override PartName="/word/media/rId93.png" ContentType="image/png"/>
  <Override PartName="/word/media/rId95.png" ContentType="image/png"/>
  <Override PartName="/word/media/rId78.png" ContentType="image/png"/>
  <Override PartName="/word/media/rId48.png" ContentType="image/png"/>
  <Override PartName="/word/media/rId108.png" ContentType="image/png"/>
  <Override PartName="/word/media/rId103.png" ContentType="image/png"/>
  <Override PartName="/word/media/rId104.png" ContentType="image/png"/>
  <Override PartName="/word/media/rId105.png" ContentType="image/png"/>
  <Override PartName="/word/media/rId107.png" ContentType="image/png"/>
  <Override PartName="/word/media/rId106.png" ContentType="image/png"/>
  <Override PartName="/word/media/rId46.png" ContentType="image/png"/>
  <Override PartName="/word/media/rId62.png" ContentType="image/png"/>
  <Override PartName="/word/media/rId98.png" ContentType="image/png"/>
  <Override PartName="/word/media/rId23.png" ContentType="image/png"/>
  <Override PartName="/word/media/rId55.png" ContentType="image/png"/>
  <Override PartName="/word/media/rId56.png" ContentType="image/png"/>
  <Override PartName="/word/media/rId58.png" ContentType="image/png"/>
  <Override PartName="/word/media/rId45.png" ContentType="image/png"/>
  <Override PartName="/word/media/rId70.png" ContentType="image/png"/>
  <Override PartName="/word/media/rId73.png" ContentType="image/png"/>
  <Override PartName="/word/media/rId72.png" ContentType="image/png"/>
  <Override PartName="/word/media/rId71.png" ContentType="image/png"/>
  <Override PartName="/word/media/rId85.png" ContentType="image/png"/>
  <Override PartName="/word/media/rId86.png" ContentType="image/png"/>
  <Override PartName="/word/media/rId87.png" ContentType="image/png"/>
  <Override PartName="/word/media/rId29.png" ContentType="image/png"/>
  <Override PartName="/word/media/rId54.png" ContentType="image/png"/>
  <Override PartName="/word/media/rId61.png" ContentType="image/png"/>
  <Override PartName="/word/media/rId101.png" ContentType="image/png"/>
  <Override PartName="/word/media/rId102.png" ContentType="image/png"/>
  <Override PartName="/word/media/rId40.png" ContentType="image/png"/>
  <Override PartName="/word/media/rId33.png" ContentType="image/png"/>
  <Override PartName="/word/media/rId32.png" ContentType="image/png"/>
  <Override PartName="/word/media/rId34.png" ContentType="image/png"/>
  <Override PartName="/word/media/rId99.png" ContentType="image/png"/>
  <Override PartName="/word/media/rId88.png" ContentType="image/png"/>
  <Override PartName="/word/media/rId39.png" ContentType="image/png"/>
  <Override PartName="/word/media/rId89.png" ContentType="image/png"/>
  <Override PartName="/word/media/rId41.png" ContentType="image/png"/>
  <Override PartName="/word/media/rId57.png" ContentType="image/png"/>
  <Override PartName="/word/media/rId51.png" ContentType="image/png"/>
  <Override PartName="/word/media/rId59.png" ContentType="image/png"/>
  <Override PartName="/word/media/rId44.png" ContentType="image/png"/>
  <Override PartName="/word/media/rId50.png" ContentType="image/png"/>
  <Override PartName="/word/media/rId47.png" ContentType="image/png"/>
  <Override PartName="/word/media/rId118.png" ContentType="image/png"/>
  <Override PartName="/word/media/rId114.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Findings</w:t>
      </w:r>
      <w:r>
        <w:t xml:space="preserve"> </w:t>
      </w:r>
      <w:r>
        <w:t xml:space="preserve">of</w:t>
      </w:r>
      <w:r>
        <w:t xml:space="preserve"> </w:t>
      </w:r>
      <w:r>
        <w:t xml:space="preserve">ICN</w:t>
      </w:r>
      <w:r>
        <w:t xml:space="preserve"> </w:t>
      </w:r>
      <w:r>
        <w:t xml:space="preserve">Monitoring</w:t>
      </w:r>
      <w:r>
        <w:t xml:space="preserve"> </w:t>
      </w:r>
      <w:r>
        <w:t xml:space="preserve">Reported</w:t>
      </w:r>
      <w:r>
        <w:t xml:space="preserve"> </w:t>
      </w:r>
      <w:r>
        <w:t xml:space="preserve">through</w:t>
      </w:r>
      <w:r>
        <w:t xml:space="preserve"> </w:t>
      </w:r>
      <w:r>
        <w:t xml:space="preserve">ODK</w:t>
      </w:r>
    </w:p>
    <w:p>
      <w:pPr>
        <w:pStyle w:val="Untertitel"/>
      </w:pPr>
      <w:r>
        <w:t xml:space="preserve">UNICEF</w:t>
      </w:r>
      <w:r>
        <w:t xml:space="preserve"> </w:t>
      </w:r>
      <w:r>
        <w:t xml:space="preserve">Afghanistan</w:t>
      </w:r>
      <w:r>
        <w:t xml:space="preserve"> </w:t>
      </w:r>
      <w:r>
        <w:t xml:space="preserve">/</w:t>
      </w:r>
      <w:r>
        <w:t xml:space="preserve"> </w:t>
      </w:r>
      <w:r>
        <w:t xml:space="preserve">Polio</w:t>
      </w:r>
      <w:r>
        <w:t xml:space="preserve"> </w:t>
      </w:r>
      <w:r>
        <w:t xml:space="preserve">-</w:t>
      </w:r>
      <w:r>
        <w:t xml:space="preserve"> </w:t>
      </w:r>
      <w:r>
        <w:t xml:space="preserve">Immunization</w:t>
      </w:r>
      <w:r>
        <w:t xml:space="preserve"> </w:t>
      </w:r>
      <w:r>
        <w:t xml:space="preserve">Communication</w:t>
      </w:r>
      <w:r>
        <w:t xml:space="preserve"> </w:t>
      </w:r>
      <w:r>
        <w:t xml:space="preserve">Network</w:t>
      </w:r>
      <w:r>
        <w:t xml:space="preserve"> </w:t>
      </w:r>
      <w:r>
        <w:t xml:space="preserve">(ICN)</w:t>
      </w:r>
    </w:p>
    <w:p>
      <w:pPr>
        <w:pStyle w:val="Author"/>
      </w:pPr>
      <w:r>
        <w:t xml:space="preserve">Wazir</w:t>
      </w:r>
      <w:r>
        <w:t xml:space="preserve"> </w:t>
      </w:r>
      <w:r>
        <w:t xml:space="preserve">Khan</w:t>
      </w:r>
      <w:r>
        <w:t xml:space="preserve"> </w:t>
      </w:r>
      <w:r>
        <w:t xml:space="preserve">Ahmadzai,</w:t>
      </w:r>
      <w:r>
        <w:t xml:space="preserve"> </w:t>
      </w:r>
      <w:r>
        <w:t xml:space="preserve">M&amp;E</w:t>
      </w:r>
      <w:r>
        <w:t xml:space="preserve"> </w:t>
      </w:r>
      <w:r>
        <w:t xml:space="preserve">Officer,</w:t>
      </w:r>
      <w:r>
        <w:t xml:space="preserve"> </w:t>
      </w:r>
      <w:r>
        <w:t xml:space="preserve">UNICEF</w:t>
      </w:r>
      <w:r>
        <w:t xml:space="preserve"> </w:t>
      </w:r>
      <w:r>
        <w:t xml:space="preserve">Polio</w:t>
      </w:r>
    </w:p>
    <w:p>
      <w:pPr>
        <w:pStyle w:val="Datum"/>
      </w:pPr>
      <w:r>
        <w:t xml:space="preserve">07/01/2019</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key-figures"/>
      <w:r>
        <w:t xml:space="preserve">Key figures</w:t>
      </w:r>
      <w:bookmarkEnd w:id="20"/>
    </w:p>
    <w:p>
      <w:pPr>
        <w:numPr>
          <w:numId w:val="1001"/>
          <w:ilvl w:val="0"/>
        </w:numPr>
      </w:pPr>
      <w:r>
        <w:rPr>
          <w:b/>
        </w:rPr>
        <w:t xml:space="preserve">Start date of this report</w:t>
      </w:r>
      <w:r>
        <w:t xml:space="preserve">: 01 of December 2018</w:t>
      </w:r>
    </w:p>
    <w:p>
      <w:pPr>
        <w:numPr>
          <w:numId w:val="1001"/>
          <w:ilvl w:val="0"/>
        </w:numPr>
      </w:pPr>
      <w:r>
        <w:rPr>
          <w:b/>
        </w:rPr>
        <w:t xml:space="preserve">End date of this report</w:t>
      </w:r>
      <w:r>
        <w:t xml:space="preserve">: 29 of December 2018</w:t>
      </w:r>
    </w:p>
    <w:p>
      <w:pPr>
        <w:numPr>
          <w:numId w:val="1001"/>
          <w:ilvl w:val="0"/>
        </w:numPr>
      </w:pPr>
      <w:r>
        <w:rPr>
          <w:b/>
        </w:rPr>
        <w:t xml:space="preserve">Numbers of provinces in this report</w:t>
      </w:r>
      <w:r>
        <w:t xml:space="preserve">: 1 province.</w:t>
      </w:r>
    </w:p>
    <w:p>
      <w:pPr>
        <w:numPr>
          <w:numId w:val="1001"/>
          <w:ilvl w:val="0"/>
        </w:numPr>
      </w:pPr>
      <w:r>
        <w:rPr>
          <w:b/>
        </w:rPr>
        <w:t xml:space="preserve">Numbers of districts in this report</w:t>
      </w:r>
      <w:r>
        <w:t xml:space="preserve">: 1 district.</w:t>
      </w:r>
    </w:p>
    <w:p>
      <w:pPr>
        <w:numPr>
          <w:numId w:val="1001"/>
          <w:ilvl w:val="0"/>
        </w:numPr>
      </w:pPr>
      <w:r>
        <w:rPr>
          <w:b/>
        </w:rPr>
        <w:t xml:space="preserve">Number of clusters in this report</w:t>
      </w:r>
      <w:r>
        <w:t xml:space="preserve">: 10 clusters</w:t>
      </w:r>
    </w:p>
    <w:p>
      <w:pPr>
        <w:numPr>
          <w:numId w:val="1001"/>
          <w:ilvl w:val="0"/>
        </w:numPr>
      </w:pPr>
      <w:r>
        <w:rPr>
          <w:b/>
        </w:rPr>
        <w:t xml:space="preserve">Number of submissions</w:t>
      </w:r>
      <w:r>
        <w:t xml:space="preserve">: 34 submissions</w:t>
      </w:r>
    </w:p>
    <w:p>
      <w:pPr>
        <w:numPr>
          <w:numId w:val="1001"/>
          <w:ilvl w:val="0"/>
        </w:numPr>
      </w:pPr>
      <w:r>
        <w:rPr>
          <w:b/>
        </w:rPr>
        <w:t xml:space="preserve">Total respondents in household group interviews</w:t>
      </w:r>
      <w:r>
        <w:t xml:space="preserve">: 122 respondents.</w:t>
      </w:r>
    </w:p>
    <w:p>
      <w:pPr>
        <w:numPr>
          <w:numId w:val="1001"/>
          <w:ilvl w:val="0"/>
        </w:numPr>
      </w:pPr>
      <w:r>
        <w:rPr>
          <w:b/>
        </w:rPr>
        <w:t xml:space="preserve">Total number of respondents in individual and group interviews</w:t>
      </w:r>
      <w:r>
        <w:t xml:space="preserve">: 135 respondents.</w:t>
      </w:r>
    </w:p>
    <w:p>
      <w:pPr>
        <w:pStyle w:val="Heading6"/>
      </w:pPr>
      <w:bookmarkStart w:id="21" w:name="section"/>
      <w:bookmarkEnd w:id="21"/>
    </w:p>
    <w:p>
      <w:pPr>
        <w:pStyle w:val="Heading1"/>
      </w:pPr>
      <w:bookmarkStart w:id="22" w:name="overall-monitoring-results"/>
      <w:r>
        <w:t xml:space="preserve">Overall monitoring results</w:t>
      </w:r>
      <w:bookmarkEnd w:id="22"/>
    </w:p>
    <w:p>
      <w:pPr>
        <w:pStyle w:val="FirstParagraph"/>
      </w:pPr>
      <w:r>
        <w:drawing>
          <wp:inline>
            <wp:extent cx="5727700" cy="2863850"/>
            <wp:effectExtent b="0" l="0" r="0" t="0"/>
            <wp:docPr descr="" title="" id="1" name="Picture"/>
            <a:graphic>
              <a:graphicData uri="http://schemas.openxmlformats.org/drawingml/2006/picture">
                <pic:pic>
                  <pic:nvPicPr>
                    <pic:cNvPr descr="index_files/figure-docx/lineplot_submission_dates-1.png" id="0" name="Picture"/>
                    <pic:cNvPicPr>
                      <a:picLocks noChangeArrowheads="1" noChangeAspect="1"/>
                    </pic:cNvPicPr>
                  </pic:nvPicPr>
                  <pic:blipFill>
                    <a:blip r:embed="rId23"/>
                    <a:stretch>
                      <a:fillRect/>
                    </a:stretch>
                  </pic:blipFill>
                  <pic:spPr bwMode="auto">
                    <a:xfrm>
                      <a:off x="0" y="0"/>
                      <a:ext cx="5727700" cy="2863850"/>
                    </a:xfrm>
                    <a:prstGeom prst="rect">
                      <a:avLst/>
                    </a:prstGeom>
                    <a:noFill/>
                    <a:ln w="9525">
                      <a:noFill/>
                      <a:headEnd/>
                      <a:tailEnd/>
                    </a:ln>
                  </pic:spPr>
                </pic:pic>
              </a:graphicData>
            </a:graphic>
          </wp:inline>
        </w:drawing>
      </w:r>
    </w:p>
    <w:p>
      <w:pPr>
        <w:pStyle w:val="Textkrper"/>
      </w:pPr>
      <w:r>
        <w:t xml:space="preserve">The line plot above shows submissions by date for the time period of this report (from 01 December 2018 to 31 December 2018). The dataset includes 34 submissions with a total of 88 interviews with social mobilisers (SM), community influential people (CIP), households (HH) and supervisors (SUP). Each submission includes on average 3 interviews (min.: 1 interview / max.: 5 interviews per submission). Interviews with household representatives are group interviews (21 household interviews) with a total of 122 household representatives (on average 6 participants per household group interview). All the interviews with other key stakeholders were individual interviews (13 individual interviews). Considering both individual and group interviews, a total of 135 respondents have been consulted including monitors (observation reports).</w:t>
      </w:r>
    </w:p>
    <w:p>
      <w:pPr>
        <w:pStyle w:val="Textkrper"/>
      </w:pPr>
      <w:r>
        <w:t xml:space="preserve">The following table presents a summary of key figures for this report. The column</w:t>
      </w:r>
      <w:r>
        <w:t xml:space="preserve"> </w:t>
      </w:r>
      <w:r>
        <w:rPr>
          <w:i/>
        </w:rPr>
        <w:t xml:space="preserve">Indicators of problems</w:t>
      </w:r>
      <w:r>
        <w:t xml:space="preserve"> </w:t>
      </w:r>
      <w:r>
        <w:t xml:space="preserve">presents how many indicators of those available for the selected data range suggest the existence of problems (not meeting the standards of the ICN Key Performance Indicators). The table includes number of interviews with the key stakeholders and number of indicators with problems (Problems).</w:t>
      </w:r>
    </w:p>
    <w:p>
      <w:pPr>
        <w:pStyle w:val="Heading5"/>
      </w:pPr>
      <w:bookmarkStart w:id="24" w:name="section-1"/>
      <w:bookmarkEnd w:id="24"/>
    </w:p>
    <w:p>
      <w:pPr>
        <w:pStyle w:val="FirstParagraph"/>
      </w:pPr>
      <w:r>
        <w:rPr>
          <w:b/>
        </w:rPr>
        <w:t xml:space="preserve">Table 1: Number of interviews by respondent category and number of problems by district and cluster (from 01 December 2018 to 31 December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296"/>
        <w:gridCol w:w="1296"/>
        <w:gridCol w:w="1152"/>
        <w:gridCol w:w="720"/>
        <w:gridCol w:w="576"/>
        <w:gridCol w:w="720"/>
        <w:gridCol w:w="720"/>
        <w:gridCol w:w="720"/>
        <w:gridCol w:w="720"/>
        <w:gridCol w:w="720"/>
      </w:tblGrid>
      <w:tr>
        <w:trPr>
          <w:cantSplit/>
          <w:trHeight w:val="384"/>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SM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Monitor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CIP</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HH</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SUP</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Core Prob</w:t>
            </w:r>
          </w:p>
        </w:tc>
      </w:tr>
      <w:tr>
        <w:trPr>
          <w:cantSplit/>
          <w:trHeight w:val="382"/>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256</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6</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6</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265</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382"/>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bl>
    <w:p>
      <w:pPr>
        <w:pStyle w:val="Textkrper"/>
      </w:pPr>
    </w:p>
    <w:p>
      <w:pPr>
        <w:pStyle w:val="Textkrper"/>
      </w:pPr>
      <w:r>
        <w:rPr>
          <w:b/>
        </w:rPr>
        <w:t xml:space="preserve">Table 2: Number of clusters and problems by district (from 01 December 2018 to 31 December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20"/>
        <w:gridCol w:w="1296"/>
        <w:gridCol w:w="1296"/>
        <w:gridCol w:w="1296"/>
        <w:gridCol w:w="1440"/>
        <w:gridCol w:w="1440"/>
        <w:gridCol w:w="1440"/>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 </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Reported Clusters</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Sum. Indicators with Problems</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Clusters with Problems</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Per. Clusters with Problems</w:t>
            </w:r>
          </w:p>
        </w:tc>
      </w:tr>
      <w:tr>
        <w:trPr>
          <w:cantSplit/>
          <w:trHeight w:val="386"/>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 </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9</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90 %</w:t>
            </w:r>
          </w:p>
        </w:tc>
      </w:tr>
      <w:tr>
        <w:trPr>
          <w:cantSplit/>
          <w:trHeight w:val="386"/>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Total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10</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9</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90 %</w:t>
            </w:r>
          </w:p>
        </w:tc>
      </w:tr>
    </w:tbl>
    <w:p>
      <w:pPr>
        <w:pStyle w:val="Textkrper"/>
      </w:pPr>
      <w:r>
        <w:t xml:space="preserve">The monitoring dataset includes information concerning 20 core key performance indicators (KPIs) related to the following areas:</w:t>
      </w:r>
    </w:p>
    <w:p>
      <w:pPr>
        <w:numPr>
          <w:numId w:val="1002"/>
          <w:ilvl w:val="0"/>
        </w:numPr>
      </w:pPr>
      <w:r>
        <w:t xml:space="preserve">Presence in the field</w:t>
      </w:r>
    </w:p>
    <w:p>
      <w:pPr>
        <w:numPr>
          <w:numId w:val="1002"/>
          <w:ilvl w:val="0"/>
        </w:numPr>
      </w:pPr>
      <w:r>
        <w:t xml:space="preserve">Profile</w:t>
      </w:r>
    </w:p>
    <w:p>
      <w:pPr>
        <w:numPr>
          <w:numId w:val="1002"/>
          <w:ilvl w:val="0"/>
        </w:numPr>
      </w:pPr>
      <w:r>
        <w:t xml:space="preserve">Preparedness</w:t>
      </w:r>
    </w:p>
    <w:p>
      <w:pPr>
        <w:numPr>
          <w:numId w:val="1002"/>
          <w:ilvl w:val="0"/>
        </w:numPr>
      </w:pPr>
      <w:r>
        <w:t xml:space="preserve">Documentation</w:t>
      </w:r>
    </w:p>
    <w:p>
      <w:pPr>
        <w:numPr>
          <w:numId w:val="1002"/>
          <w:ilvl w:val="0"/>
        </w:numPr>
      </w:pPr>
      <w:r>
        <w:t xml:space="preserve">Mobilisation</w:t>
      </w:r>
    </w:p>
    <w:p>
      <w:pPr>
        <w:numPr>
          <w:numId w:val="1002"/>
          <w:ilvl w:val="0"/>
        </w:numPr>
      </w:pPr>
      <w:r>
        <w:t xml:space="preserve">Community work</w:t>
      </w:r>
    </w:p>
    <w:p>
      <w:pPr>
        <w:numPr>
          <w:numId w:val="1002"/>
          <w:ilvl w:val="0"/>
        </w:numPr>
      </w:pPr>
      <w:r>
        <w:t xml:space="preserve">Results</w:t>
      </w:r>
    </w:p>
    <w:p>
      <w:pPr>
        <w:numPr>
          <w:numId w:val="1002"/>
          <w:ilvl w:val="0"/>
        </w:numPr>
      </w:pPr>
      <w:r>
        <w:t xml:space="preserve">Challenges</w:t>
      </w:r>
    </w:p>
    <w:p>
      <w:pPr>
        <w:numPr>
          <w:numId w:val="1002"/>
          <w:ilvl w:val="0"/>
        </w:numPr>
      </w:pPr>
      <w:r>
        <w:t xml:space="preserve">Operations</w:t>
      </w:r>
    </w:p>
    <w:p>
      <w:pPr>
        <w:pStyle w:val="FirstParagraph"/>
      </w:pPr>
      <w:r>
        <w:t xml:space="preserve">For each core indicator, objectively verifiable standards (threshold values) have been defined in a</w:t>
      </w:r>
      <w:r>
        <w:t xml:space="preserve"> </w:t>
      </w:r>
      <w:hyperlink r:id="rId25">
        <w:r>
          <w:rPr>
            <w:rStyle w:val="Link"/>
          </w:rPr>
          <w:t xml:space="preserve">table with metadata about composite indexes, indicator definitions, qualifiers for blue status and related database variables</w:t>
        </w:r>
      </w:hyperlink>
      <w:r>
        <w:t xml:space="preserve">. These predefined standards (see Annex 1 with full list of KPIs) have been coded in RMarkdown syntax for automated processing, full transparency and reproducibility.</w:t>
      </w:r>
    </w:p>
    <w:p>
      <w:pPr>
        <w:pStyle w:val="Textkrper"/>
      </w:pPr>
      <w:r>
        <w:t xml:space="preserve">The plot below shows the estimation of the mean value (average) concerning the number of indicators suggesting problems by cluster. This can be a proxy of the overall programme performance. The estimation took place with a</w:t>
      </w:r>
      <w:r>
        <w:t xml:space="preserve"> </w:t>
      </w:r>
      <w:hyperlink r:id="rId26">
        <w:r>
          <w:rPr>
            <w:rStyle w:val="Link"/>
          </w:rPr>
          <w:t xml:space="preserve">Bayesian bootstrap method</w:t>
        </w:r>
      </w:hyperlink>
      <w:r>
        <w:t xml:space="preserve"> </w:t>
      </w:r>
      <w:r>
        <w:t xml:space="preserve">considering 4,000 sampling repetitions of the data subset from 01 December 2018 to 31 December 2018 (reporting reference dates</w:t>
      </w:r>
      <w:r>
        <w:rPr>
          <w:rStyle w:val="FootnoteReference"/>
        </w:rPr>
        <w:footnoteReference w:id="27"/>
      </w:r>
      <w:r>
        <w:t xml:space="preserve">). The plot includes the estimation of the HDI (Bayesian highest density interval) indicating the confidence interval at 95% confidence level.</w:t>
      </w:r>
    </w:p>
    <w:p>
      <w:pPr>
        <w:pStyle w:val="Textkrper"/>
      </w:pPr>
    </w:p>
    <w:p>
      <w:pPr>
        <w:pStyle w:val="Textkrper"/>
      </w:pPr>
      <w:r>
        <w:drawing>
          <wp:inline>
            <wp:extent cx="5727700" cy="2505868"/>
            <wp:effectExtent b="0" l="0" r="0" t="0"/>
            <wp:docPr descr="" title="" id="1" name="Picture"/>
            <a:graphic>
              <a:graphicData uri="http://schemas.openxmlformats.org/drawingml/2006/picture">
                <pic:pic>
                  <pic:nvPicPr>
                    <pic:cNvPr descr="index_files/figure-docx/bootplot_problems_clusters-1.png" id="0" name="Picture"/>
                    <pic:cNvPicPr>
                      <a:picLocks noChangeArrowheads="1" noChangeAspect="1"/>
                    </pic:cNvPicPr>
                  </pic:nvPicPr>
                  <pic:blipFill>
                    <a:blip r:embed="rId28"/>
                    <a:stretch>
                      <a:fillRect/>
                    </a:stretch>
                  </pic:blipFill>
                  <pic:spPr bwMode="auto">
                    <a:xfrm>
                      <a:off x="0" y="0"/>
                      <a:ext cx="5727700" cy="2505868"/>
                    </a:xfrm>
                    <a:prstGeom prst="rect">
                      <a:avLst/>
                    </a:prstGeom>
                    <a:noFill/>
                    <a:ln w="9525">
                      <a:noFill/>
                      <a:headEnd/>
                      <a:tailEnd/>
                    </a:ln>
                  </pic:spPr>
                </pic:pic>
              </a:graphicData>
            </a:graphic>
          </wp:inline>
        </w:drawing>
      </w:r>
    </w:p>
    <w:p>
      <w:pPr>
        <w:pStyle w:val="Textkrper"/>
      </w:pPr>
      <w:r>
        <w:drawing>
          <wp:inline>
            <wp:extent cx="5727700" cy="2505868"/>
            <wp:effectExtent b="0" l="0" r="0" t="0"/>
            <wp:docPr descr="" title="" id="1" name="Picture"/>
            <a:graphic>
              <a:graphicData uri="http://schemas.openxmlformats.org/drawingml/2006/picture">
                <pic:pic>
                  <pic:nvPicPr>
                    <pic:cNvPr descr="index_files/figure-docx/plot_mult_respondents-1.png" id="0" name="Picture"/>
                    <pic:cNvPicPr>
                      <a:picLocks noChangeArrowheads="1" noChangeAspect="1"/>
                    </pic:cNvPicPr>
                  </pic:nvPicPr>
                  <pic:blipFill>
                    <a:blip r:embed="rId29"/>
                    <a:stretch>
                      <a:fillRect/>
                    </a:stretch>
                  </pic:blipFill>
                  <pic:spPr bwMode="auto">
                    <a:xfrm>
                      <a:off x="0" y="0"/>
                      <a:ext cx="5727700" cy="2505868"/>
                    </a:xfrm>
                    <a:prstGeom prst="rect">
                      <a:avLst/>
                    </a:prstGeom>
                    <a:noFill/>
                    <a:ln w="9525">
                      <a:noFill/>
                      <a:headEnd/>
                      <a:tailEnd/>
                    </a:ln>
                  </pic:spPr>
                </pic:pic>
              </a:graphicData>
            </a:graphic>
          </wp:inline>
        </w:drawing>
      </w:r>
    </w:p>
    <w:p>
      <w:pPr>
        <w:pStyle w:val="Heading5"/>
      </w:pPr>
      <w:bookmarkStart w:id="30" w:name="section-2"/>
      <w:bookmarkEnd w:id="30"/>
    </w:p>
    <w:p>
      <w:pPr>
        <w:pStyle w:val="Heading1"/>
      </w:pPr>
      <w:bookmarkStart w:id="31" w:name="Xcd77cb6d97e0441eb1f65c4bb2ee1316732d929"/>
      <w:r>
        <w:t xml:space="preserve">Results by core key performance indicator (KPIs) suggesting problems</w:t>
      </w:r>
      <w:bookmarkEnd w:id="31"/>
    </w:p>
    <w:p>
      <w:pPr>
        <w:pStyle w:val="FirstParagraph"/>
      </w:pPr>
      <w:r>
        <w:t xml:space="preserve">The following table presents the core KPIs suggesting problems as from the submitted data. The table includes the performance area, the core indicator definition and code. For simplicity, the report presents results only for the core KPIs and some of the following plots refer to the core indicators only by their code.</w:t>
      </w:r>
    </w:p>
    <w:p>
      <w:pPr>
        <w:pStyle w:val="Textkrper"/>
      </w:pPr>
    </w:p>
    <w:p>
      <w:pPr>
        <w:pStyle w:val="Textkrper"/>
      </w:pPr>
      <w:r>
        <w:rPr>
          <w:b/>
        </w:rPr>
        <w:t xml:space="preserve">Table 3: Description of core indicators suggesting problems (from 01 December 2018 to 31 December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29"/>
        <w:gridCol w:w="5760"/>
        <w:gridCol w:w="1440"/>
      </w:tblGrid>
      <w:tr>
        <w:trPr>
          <w:cantSplit/>
          <w:trHeight w:val="419"/>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Composite indicator</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Indicator </w:t>
              <w:br/>
              <w:t xml:space="preserve"> (Subcomponent of composite indicator)</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Shortname</w:t>
            </w:r>
          </w:p>
        </w:tc>
      </w:tr>
      <w:tr>
        <w:trPr>
          <w:cantSplit/>
          <w:trHeight w:val="419"/>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Documentation</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Is the number of unvaccinated children from the most recent campaign recorded in the fieldbook or summary sheets?</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Recorded children</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Results</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Opinions concerning the statement "All under five children should be vaccinated every time a campaign takes place".</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Vacc. U5 every time</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Supportive supervision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SM reporting on-the-job support in last two weeks.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Support</w:t>
            </w:r>
          </w:p>
        </w:tc>
      </w:tr>
      <w:tr>
        <w:trPr>
          <w:cantSplit/>
          <w:trHeight w:val="419"/>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Supportive supervision</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Number of supportive supervision days in the last 30 days by CCS.</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Support days</w:t>
            </w:r>
          </w:p>
        </w:tc>
      </w:tr>
    </w:tbl>
    <w:p>
      <w:pPr>
        <w:pStyle w:val="Textkrper"/>
      </w:pPr>
    </w:p>
    <w:p>
      <w:pPr>
        <w:pStyle w:val="Textkrper"/>
      </w:pPr>
      <w:r>
        <w:t xml:space="preserve">The following plots present heat maps of indicators aggregated at different geographic levels. Red cells indicate indicators with problems. White cells indicate missing data. This can happen when submissions for the chosen date range do not include interviews of the required respondents whose answers should inform the respective indicator.</w:t>
      </w:r>
    </w:p>
    <w:p>
      <w:pPr>
        <w:pStyle w:val="Textkrper"/>
      </w:pPr>
      <w:r>
        <w:drawing>
          <wp:inline>
            <wp:extent cx="5727700" cy="3182055"/>
            <wp:effectExtent b="0" l="0" r="0" t="0"/>
            <wp:docPr descr="" title="" id="1" name="Picture"/>
            <a:graphic>
              <a:graphicData uri="http://schemas.openxmlformats.org/drawingml/2006/picture">
                <pic:pic>
                  <pic:nvPicPr>
                    <pic:cNvPr descr="index_files/figure-docx/sub_chunk_heatmap_area_district_%201-1.png" id="0" name="Picture"/>
                    <pic:cNvPicPr>
                      <a:picLocks noChangeArrowheads="1" noChangeAspect="1"/>
                    </pic:cNvPicPr>
                  </pic:nvPicPr>
                  <pic:blipFill>
                    <a:blip r:embed="rId32"/>
                    <a:stretch>
                      <a:fillRect/>
                    </a:stretch>
                  </pic:blipFill>
                  <pic:spPr bwMode="auto">
                    <a:xfrm>
                      <a:off x="0" y="0"/>
                      <a:ext cx="5727700" cy="3182055"/>
                    </a:xfrm>
                    <a:prstGeom prst="rect">
                      <a:avLst/>
                    </a:prstGeom>
                    <a:noFill/>
                    <a:ln w="9525">
                      <a:noFill/>
                      <a:headEnd/>
                      <a:tailEnd/>
                    </a:ln>
                  </pic:spPr>
                </pic:pic>
              </a:graphicData>
            </a:graphic>
          </wp:inline>
        </w:drawing>
      </w:r>
    </w:p>
    <w:p>
      <w:pPr>
        <w:pStyle w:val="Textkrper"/>
      </w:pPr>
      <w:r>
        <w:drawing>
          <wp:inline>
            <wp:extent cx="5727700" cy="3182055"/>
            <wp:effectExtent b="0" l="0" r="0" t="0"/>
            <wp:docPr descr="" title="" id="1" name="Picture"/>
            <a:graphic>
              <a:graphicData uri="http://schemas.openxmlformats.org/drawingml/2006/picture">
                <pic:pic>
                  <pic:nvPicPr>
                    <pic:cNvPr descr="index_files/figure-docx/sub_chunk_heatmap_area_cluster_%201-1.png" id="0" name="Picture"/>
                    <pic:cNvPicPr>
                      <a:picLocks noChangeArrowheads="1" noChangeAspect="1"/>
                    </pic:cNvPicPr>
                  </pic:nvPicPr>
                  <pic:blipFill>
                    <a:blip r:embed="rId33"/>
                    <a:stretch>
                      <a:fillRect/>
                    </a:stretch>
                  </pic:blipFill>
                  <pic:spPr bwMode="auto">
                    <a:xfrm>
                      <a:off x="0" y="0"/>
                      <a:ext cx="5727700" cy="3182055"/>
                    </a:xfrm>
                    <a:prstGeom prst="rect">
                      <a:avLst/>
                    </a:prstGeom>
                    <a:noFill/>
                    <a:ln w="9525">
                      <a:noFill/>
                      <a:headEnd/>
                      <a:tailEnd/>
                    </a:ln>
                  </pic:spPr>
                </pic:pic>
              </a:graphicData>
            </a:graphic>
          </wp:inline>
        </w:drawing>
      </w:r>
    </w:p>
    <w:p>
      <w:pPr>
        <w:pStyle w:val="Textkrper"/>
      </w:pPr>
      <w:r>
        <w:drawing>
          <wp:inline>
            <wp:extent cx="5727700" cy="3182055"/>
            <wp:effectExtent b="0" l="0" r="0" t="0"/>
            <wp:docPr descr="" title="" id="1" name="Picture"/>
            <a:graphic>
              <a:graphicData uri="http://schemas.openxmlformats.org/drawingml/2006/picture">
                <pic:pic>
                  <pic:nvPicPr>
                    <pic:cNvPr descr="index_files/figure-docx/sub_chunk_heatmap_multi_clusters_coreind_%201-1.png" id="0" name="Picture"/>
                    <pic:cNvPicPr>
                      <a:picLocks noChangeArrowheads="1" noChangeAspect="1"/>
                    </pic:cNvPicPr>
                  </pic:nvPicPr>
                  <pic:blipFill>
                    <a:blip r:embed="rId34"/>
                    <a:stretch>
                      <a:fillRect/>
                    </a:stretch>
                  </pic:blipFill>
                  <pic:spPr bwMode="auto">
                    <a:xfrm>
                      <a:off x="0" y="0"/>
                      <a:ext cx="5727700" cy="3182055"/>
                    </a:xfrm>
                    <a:prstGeom prst="rect">
                      <a:avLst/>
                    </a:prstGeom>
                    <a:noFill/>
                    <a:ln w="9525">
                      <a:noFill/>
                      <a:headEnd/>
                      <a:tailEnd/>
                    </a:ln>
                  </pic:spPr>
                </pic:pic>
              </a:graphicData>
            </a:graphic>
          </wp:inline>
        </w:drawing>
      </w:r>
    </w:p>
    <w:p>
      <w:pPr>
        <w:pStyle w:val="Heading1"/>
      </w:pPr>
      <w:bookmarkStart w:id="35" w:name="complementary-plots"/>
      <w:r>
        <w:t xml:space="preserve">Complementary plots</w:t>
      </w:r>
      <w:bookmarkEnd w:id="35"/>
    </w:p>
    <w:p>
      <w:pPr>
        <w:pStyle w:val="FirstParagraph"/>
      </w:pPr>
      <w:r>
        <w:t xml:space="preserve">This section presents complementary plots underlying the summarised results presented above.</w:t>
      </w:r>
    </w:p>
    <w:p>
      <w:pPr>
        <w:pStyle w:val="Heading2"/>
      </w:pPr>
      <w:bookmarkStart w:id="36" w:name="monitors"/>
      <w:r>
        <w:t xml:space="preserve">Monitors</w:t>
      </w:r>
      <w:bookmarkEnd w:id="36"/>
    </w:p>
    <w:p>
      <w:pPr>
        <w:pStyle w:val="FirstParagraph"/>
      </w:pPr>
      <w:r>
        <w:t xml:space="preserve">This section presents the results for the selected data range coming from the digital reporting form. Monitor reporting forms attempted to collect data resulting from field monitoring visits, particularly from observation of tasks performed by social mobilizers.</w:t>
      </w:r>
    </w:p>
    <w:p>
      <w:pPr>
        <w:pStyle w:val="Textkrper"/>
      </w:pPr>
      <w:r>
        <w:drawing>
          <wp:inline>
            <wp:extent cx="5727700" cy="2505868"/>
            <wp:effectExtent b="0" l="0" r="0" t="0"/>
            <wp:docPr descr="" title="" id="1" name="Picture"/>
            <a:graphic>
              <a:graphicData uri="http://schemas.openxmlformats.org/drawingml/2006/picture">
                <pic:pic>
                  <pic:nvPicPr>
                    <pic:cNvPr descr="index_files/figure-docx/condplot_phase-1.png" id="0" name="Picture"/>
                    <pic:cNvPicPr>
                      <a:picLocks noChangeArrowheads="1" noChangeAspect="1"/>
                    </pic:cNvPicPr>
                  </pic:nvPicPr>
                  <pic:blipFill>
                    <a:blip r:embed="rId37"/>
                    <a:stretch>
                      <a:fillRect/>
                    </a:stretch>
                  </pic:blipFill>
                  <pic:spPr bwMode="auto">
                    <a:xfrm>
                      <a:off x="0" y="0"/>
                      <a:ext cx="5727700" cy="2505868"/>
                    </a:xfrm>
                    <a:prstGeom prst="rect">
                      <a:avLst/>
                    </a:prstGeom>
                    <a:noFill/>
                    <a:ln w="9525">
                      <a:noFill/>
                      <a:headEnd/>
                      <a:tailEnd/>
                    </a:ln>
                  </pic:spPr>
                </pic:pic>
              </a:graphicData>
            </a:graphic>
          </wp:inline>
        </w:drawing>
      </w:r>
    </w:p>
    <w:p>
      <w:pPr>
        <w:pStyle w:val="Textkrper"/>
      </w:pPr>
    </w:p>
    <w:p>
      <w:pPr>
        <w:pStyle w:val="Textkrper"/>
      </w:pPr>
      <w:r>
        <w:rPr>
          <w:b/>
        </w:rPr>
        <w:t xml:space="preserve">Table 4: Monitor submissions by village (from 01 December 2018 to 31 December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296"/>
        <w:gridCol w:w="1296"/>
        <w:gridCol w:w="1296"/>
        <w:gridCol w:w="1152"/>
        <w:gridCol w:w="1296"/>
        <w:gridCol w:w="1296"/>
        <w:gridCol w:w="1296"/>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Village</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 No.</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Interviews</w:t>
            </w:r>
          </w:p>
        </w:tc>
      </w:tr>
      <w:tr>
        <w:trPr>
          <w:cantSplit/>
          <w:trHeight w:val="428"/>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256</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ارزان قیمت پنځم بلاک عثمان غنی مسجد</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6</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256</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ارزان قیمت پنځم بلاک</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ارزان قیمت پنځم بلاک</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256</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پنځم بلاک</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شپږم بلاک</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256</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شپږم بلاک ارزان قیمت</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صافی کوټ جوی باری</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265</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مسلم اباد</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همضله اباد</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265</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تول واک</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بازار</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390</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بازار</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زوړ پلچرخی</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390</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زوړ پلچرخی</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ملاخیل کلی</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391</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ملاخیل کلی</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ملاتره خیل چهل متره سرک</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391</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ملاتره خیل ډاګ</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Dosad family</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151</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Shahrak mayobin</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Sra myasht area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153</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Mohamadia area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Market rahman mena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156</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Market rahman mena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3rd road karte naw</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168</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Ist road karte naw</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417"/>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Tape maranjan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417"/>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169</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Tape maranjan</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417"/>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Tape maranjan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17"/>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169</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Tape maranjan</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39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Qale hashmat Khan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9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Qale hashmat Khan</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39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Qale hashmat khan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r>
      <w:tr>
        <w:trPr>
          <w:cantSplit/>
          <w:trHeight w:val="392"/>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Qale hashmat Khan</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r>
    </w:tbl>
    <w:p>
      <w:pPr>
        <w:pStyle w:val="Textkrper"/>
      </w:pPr>
    </w:p>
    <w:p>
      <w:pPr>
        <w:pStyle w:val="Textkrper"/>
      </w:pPr>
      <w:r>
        <w:rPr>
          <w:b/>
        </w:rPr>
        <w:t xml:space="preserve">Table 5: Interviews by monitor (from 01 December 2018 to 31 December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08"/>
        <w:gridCol w:w="1008"/>
        <w:gridCol w:w="720"/>
        <w:gridCol w:w="1008"/>
        <w:gridCol w:w="720"/>
        <w:gridCol w:w="720"/>
        <w:gridCol w:w="864"/>
        <w:gridCol w:w="864"/>
        <w:gridCol w:w="720"/>
        <w:gridCol w:w="720"/>
        <w:gridCol w:w="864"/>
      </w:tblGrid>
      <w:tr>
        <w:trPr>
          <w:cantSplit/>
          <w:trHeight w:val="419"/>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Sex</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Name</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Forms Sub.</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Interv. Conducted</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Teams Visited</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Avg. Interv./Team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Avg. Interv./Form</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Perform</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Month</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Female</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Dr Shaheen</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5.0</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VGood</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Dec 2018</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Female</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Drs Shaheen</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1.9</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1.9</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Poor</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Dec 2018</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Female</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Pakhtana</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18.0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18</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3.1</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Good</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Dec 2018</w:t>
            </w:r>
          </w:p>
        </w:tc>
      </w:tr>
    </w:tbl>
    <w:p>
      <w:pPr>
        <w:pStyle w:val="Textkrper"/>
      </w:pPr>
    </w:p>
    <w:p>
      <w:pPr>
        <w:pStyle w:val="Textkrper"/>
      </w:pPr>
      <w:r>
        <w:drawing>
          <wp:inline>
            <wp:extent cx="5727700" cy="2505868"/>
            <wp:effectExtent b="0" l="0" r="0" t="0"/>
            <wp:docPr descr="" title="" id="1" name="Picture"/>
            <a:graphic>
              <a:graphicData uri="http://schemas.openxmlformats.org/drawingml/2006/picture">
                <pic:pic>
                  <pic:nvPicPr>
                    <pic:cNvPr descr="index_files/figure-docx/bootplot_traveldistance-1.png" id="0" name="Picture"/>
                    <pic:cNvPicPr>
                      <a:picLocks noChangeArrowheads="1" noChangeAspect="1"/>
                    </pic:cNvPicPr>
                  </pic:nvPicPr>
                  <pic:blipFill>
                    <a:blip r:embed="rId38"/>
                    <a:stretch>
                      <a:fillRect/>
                    </a:stretch>
                  </pic:blipFill>
                  <pic:spPr bwMode="auto">
                    <a:xfrm>
                      <a:off x="0" y="0"/>
                      <a:ext cx="5727700" cy="2505868"/>
                    </a:xfrm>
                    <a:prstGeom prst="rect">
                      <a:avLst/>
                    </a:prstGeom>
                    <a:noFill/>
                    <a:ln w="9525">
                      <a:noFill/>
                      <a:headEnd/>
                      <a:tailEnd/>
                    </a:ln>
                  </pic:spPr>
                </pic:pic>
              </a:graphicData>
            </a:graphic>
          </wp:inline>
        </w:drawing>
      </w:r>
    </w:p>
    <w:p>
      <w:pPr>
        <w:pStyle w:val="Textkrper"/>
      </w:pPr>
    </w:p>
    <w:p>
      <w:pPr>
        <w:pStyle w:val="Textkrper"/>
      </w:pPr>
      <w:r>
        <w:rPr>
          <w:b/>
        </w:rPr>
        <w:t xml:space="preserve">Table 6: Total travelled distance in kilometers by month and district (from 01 December 2018 to 31 December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296"/>
        <w:gridCol w:w="1296"/>
        <w:gridCol w:w="1296"/>
        <w:gridCol w:w="1296"/>
        <w:gridCol w:w="1296"/>
        <w:gridCol w:w="1152"/>
        <w:gridCol w:w="1296"/>
      </w:tblGrid>
      <w:tr>
        <w:trPr>
          <w:cantSplit/>
          <w:trHeight w:val="419"/>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Name</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Days Worked</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KM Traveled</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KM/Day</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Month</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Dr Shaheen</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12.0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12.0</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Dec 2018</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Drs Shaheen</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56.0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7.0</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Dec 2018</w:t>
            </w:r>
          </w:p>
        </w:tc>
      </w:tr>
      <w:tr>
        <w:trPr>
          <w:cantSplit/>
          <w:trHeight w:val="382"/>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Pakhtana</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9</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142.0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15.8</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Dec 2018</w:t>
            </w:r>
          </w:p>
        </w:tc>
      </w:tr>
    </w:tbl>
    <w:p>
      <w:pPr>
        <w:pStyle w:val="Textkrper"/>
      </w:pPr>
    </w:p>
    <w:p>
      <w:pPr>
        <w:pStyle w:val="Textkrper"/>
      </w:pPr>
      <w:r>
        <w:drawing>
          <wp:inline>
            <wp:extent cx="5727700" cy="1591027"/>
            <wp:effectExtent b="0" l="0" r="0" t="0"/>
            <wp:docPr descr="" title="" id="1" name="Picture"/>
            <a:graphic>
              <a:graphicData uri="http://schemas.openxmlformats.org/drawingml/2006/picture">
                <pic:pic>
                  <pic:nvPicPr>
                    <pic:cNvPr descr="index_files/figure-docx/sub_chunk_topbartreeplot_fieldbookaccess_chart-1.png" id="0" name="Picture"/>
                    <pic:cNvPicPr>
                      <a:picLocks noChangeArrowheads="1" noChangeAspect="1"/>
                    </pic:cNvPicPr>
                  </pic:nvPicPr>
                  <pic:blipFill>
                    <a:blip r:embed="rId39"/>
                    <a:stretch>
                      <a:fillRect/>
                    </a:stretch>
                  </pic:blipFill>
                  <pic:spPr bwMode="auto">
                    <a:xfrm>
                      <a:off x="0" y="0"/>
                      <a:ext cx="5727700" cy="1591027"/>
                    </a:xfrm>
                    <a:prstGeom prst="rect">
                      <a:avLst/>
                    </a:prstGeom>
                    <a:noFill/>
                    <a:ln w="9525">
                      <a:noFill/>
                      <a:headEnd/>
                      <a:tailEnd/>
                    </a:ln>
                  </pic:spPr>
                </pic:pic>
              </a:graphicData>
            </a:graphic>
          </wp:inline>
        </w:drawing>
      </w:r>
      <w:r>
        <w:t xml:space="preserve"> </w:t>
      </w:r>
      <w:r>
        <w:rPr>
          <w:b/>
        </w:rPr>
        <w:t xml:space="preserve">Table below shows 4 cases that monitors did not have access to SM field books during the monitoring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1"/>
        <w:gridCol w:w="1011"/>
        <w:gridCol w:w="871"/>
        <w:gridCol w:w="1291"/>
        <w:gridCol w:w="871"/>
        <w:gridCol w:w="721"/>
        <w:gridCol w:w="1531"/>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Region</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Freq. Reported</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bl>
    <w:p>
      <w:pPr>
        <w:pStyle w:val="Textkrper"/>
      </w:pPr>
    </w:p>
    <w:p>
      <w:pPr>
        <w:pStyle w:val="Textkrper"/>
      </w:pPr>
      <w:r>
        <w:drawing>
          <wp:inline>
            <wp:extent cx="5727700" cy="2289588"/>
            <wp:effectExtent b="0" l="0" r="0" t="0"/>
            <wp:docPr descr="" title="" id="1" name="Picture"/>
            <a:graphic>
              <a:graphicData uri="http://schemas.openxmlformats.org/drawingml/2006/picture">
                <pic:pic>
                  <pic:nvPicPr>
                    <pic:cNvPr descr="index_files/figure-docx/sub_chunk_evalplot_fieldbookqual_chart-1.png" id="0" name="Picture"/>
                    <pic:cNvPicPr>
                      <a:picLocks noChangeArrowheads="1" noChangeAspect="1"/>
                    </pic:cNvPicPr>
                  </pic:nvPicPr>
                  <pic:blipFill>
                    <a:blip r:embed="rId40"/>
                    <a:stretch>
                      <a:fillRect/>
                    </a:stretch>
                  </pic:blipFill>
                  <pic:spPr bwMode="auto">
                    <a:xfrm>
                      <a:off x="0" y="0"/>
                      <a:ext cx="5727700" cy="2289588"/>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topbarplot_hh_tasks-1.png" id="0" name="Picture"/>
                    <pic:cNvPicPr>
                      <a:picLocks noChangeArrowheads="1" noChangeAspect="1"/>
                    </pic:cNvPicPr>
                  </pic:nvPicPr>
                  <pic:blipFill>
                    <a:blip r:embed="rId41"/>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barplot_monitor_manners-1.png" id="0" name="Picture"/>
                    <pic:cNvPicPr>
                      <a:picLocks noChangeArrowheads="1" noChangeAspect="1"/>
                    </pic:cNvPicPr>
                  </pic:nvPicPr>
                  <pic:blipFill>
                    <a:blip r:embed="rId42"/>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barplot_monitor_respected-1.png" id="0" name="Picture"/>
                    <pic:cNvPicPr>
                      <a:picLocks noChangeArrowheads="1" noChangeAspect="1"/>
                    </pic:cNvPicPr>
                  </pic:nvPicPr>
                  <pic:blipFill>
                    <a:blip r:embed="rId43"/>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topbartreeplot_monitor_issues-1.png" id="0" name="Picture"/>
                    <pic:cNvPicPr>
                      <a:picLocks noChangeArrowheads="1" noChangeAspect="1"/>
                    </pic:cNvPicPr>
                  </pic:nvPicPr>
                  <pic:blipFill>
                    <a:blip r:embed="rId44"/>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505868"/>
            <wp:effectExtent b="0" l="0" r="0" t="0"/>
            <wp:docPr descr="" title="" id="1" name="Picture"/>
            <a:graphic>
              <a:graphicData uri="http://schemas.openxmlformats.org/drawingml/2006/picture">
                <pic:pic>
                  <pic:nvPicPr>
                    <pic:cNvPr descr="index_files/figure-docx/multiplot_issues_district-1.png" id="0" name="Picture"/>
                    <pic:cNvPicPr>
                      <a:picLocks noChangeArrowheads="1" noChangeAspect="1"/>
                    </pic:cNvPicPr>
                  </pic:nvPicPr>
                  <pic:blipFill>
                    <a:blip r:embed="rId45"/>
                    <a:stretch>
                      <a:fillRect/>
                    </a:stretch>
                  </pic:blipFill>
                  <pic:spPr bwMode="auto">
                    <a:xfrm>
                      <a:off x="0" y="0"/>
                      <a:ext cx="5727700" cy="2505868"/>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fastplot_monitor_tasks-1.png" id="0" name="Picture"/>
                    <pic:cNvPicPr>
                      <a:picLocks noChangeArrowheads="1" noChangeAspect="1"/>
                    </pic:cNvPicPr>
                  </pic:nvPicPr>
                  <pic:blipFill>
                    <a:blip r:embed="rId46"/>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topbartreeplot_vaccine_records-1.png" id="0" name="Picture"/>
                    <pic:cNvPicPr>
                      <a:picLocks noChangeArrowheads="1" noChangeAspect="1"/>
                    </pic:cNvPicPr>
                  </pic:nvPicPr>
                  <pic:blipFill>
                    <a:blip r:embed="rId47"/>
                    <a:stretch>
                      <a:fillRect/>
                    </a:stretch>
                  </pic:blipFill>
                  <pic:spPr bwMode="auto">
                    <a:xfrm>
                      <a:off x="0" y="0"/>
                      <a:ext cx="5727700" cy="2147887"/>
                    </a:xfrm>
                    <a:prstGeom prst="rect">
                      <a:avLst/>
                    </a:prstGeom>
                    <a:noFill/>
                    <a:ln w="9525">
                      <a:noFill/>
                      <a:headEnd/>
                      <a:tailEnd/>
                    </a:ln>
                  </pic:spPr>
                </pic:pic>
              </a:graphicData>
            </a:graphic>
          </wp:inline>
        </w:drawing>
      </w:r>
      <w:r>
        <w:rPr>
          <w:b/>
        </w:rPr>
        <w:t xml:space="preserve">Table below shows 8 cases that the number of unvaccinated children from the most recent campaign is not recorded in the fieldbook or summary sheets</w:t>
      </w:r>
      <w:r>
        <w:rPr>
          <w:b/>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1"/>
        <w:gridCol w:w="1011"/>
        <w:gridCol w:w="871"/>
        <w:gridCol w:w="1291"/>
        <w:gridCol w:w="871"/>
        <w:gridCol w:w="721"/>
        <w:gridCol w:w="1531"/>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Region</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Freq. Reported</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256</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256</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256</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6</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169</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bl>
    <w:p>
      <w:pPr>
        <w:pStyle w:val="Textkrper"/>
      </w:pP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monitor_known-1.png" id="0" name="Picture"/>
                    <pic:cNvPicPr>
                      <a:picLocks noChangeArrowheads="1" noChangeAspect="1"/>
                    </pic:cNvPicPr>
                  </pic:nvPicPr>
                  <pic:blipFill>
                    <a:blip r:embed="rId48"/>
                    <a:stretch>
                      <a:fillRect/>
                    </a:stretch>
                  </pic:blipFill>
                  <pic:spPr bwMode="auto">
                    <a:xfrm>
                      <a:off x="0" y="0"/>
                      <a:ext cx="5727700" cy="2147887"/>
                    </a:xfrm>
                    <a:prstGeom prst="rect">
                      <a:avLst/>
                    </a:prstGeom>
                    <a:noFill/>
                    <a:ln w="9525">
                      <a:noFill/>
                      <a:headEnd/>
                      <a:tailEnd/>
                    </a:ln>
                  </pic:spPr>
                </pic:pic>
              </a:graphicData>
            </a:graphic>
          </wp:inline>
        </w:drawing>
      </w:r>
    </w:p>
    <w:p>
      <w:pPr>
        <w:pStyle w:val="Heading2"/>
      </w:pPr>
      <w:bookmarkStart w:id="49" w:name="social-mobilizers"/>
      <w:r>
        <w:t xml:space="preserve">Social Mobilizers</w:t>
      </w:r>
      <w:bookmarkEnd w:id="49"/>
    </w:p>
    <w:p>
      <w:pPr>
        <w:pStyle w:val="FirstParagraph"/>
      </w:pPr>
      <w:r>
        <w:t xml:space="preserve">This sections presents the results concerning interviews of social mobilizers. The form was designed so that monitors could simply read out the questions and answer options verbatim. This aimed at minimising interviewer bias with minimal training requirements.</w:t>
      </w: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topbartreeplot_sm_resident-1.png" id="0" name="Picture"/>
                    <pic:cNvPicPr>
                      <a:picLocks noChangeArrowheads="1" noChangeAspect="1"/>
                    </pic:cNvPicPr>
                  </pic:nvPicPr>
                  <pic:blipFill>
                    <a:blip r:embed="rId50"/>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topbarplot_sm_age-1.png" id="0" name="Picture"/>
                    <pic:cNvPicPr>
                      <a:picLocks noChangeArrowheads="1" noChangeAspect="1"/>
                    </pic:cNvPicPr>
                  </pic:nvPicPr>
                  <pic:blipFill>
                    <a:blip r:embed="rId51"/>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3579812"/>
            <wp:effectExtent b="0" l="0" r="0" t="0"/>
            <wp:docPr descr="" title="" id="1" name="Picture"/>
            <a:graphic>
              <a:graphicData uri="http://schemas.openxmlformats.org/drawingml/2006/picture">
                <pic:pic>
                  <pic:nvPicPr>
                    <pic:cNvPr descr="index_files/figure-docx/dfbarplot_age-1.png" id="0" name="Picture"/>
                    <pic:cNvPicPr>
                      <a:picLocks noChangeArrowheads="1" noChangeAspect="1"/>
                    </pic:cNvPicPr>
                  </pic:nvPicPr>
                  <pic:blipFill>
                    <a:blip r:embed="rId52"/>
                    <a:stretch>
                      <a:fillRect/>
                    </a:stretch>
                  </pic:blipFill>
                  <pic:spPr bwMode="auto">
                    <a:xfrm>
                      <a:off x="0" y="0"/>
                      <a:ext cx="5727700" cy="3579812"/>
                    </a:xfrm>
                    <a:prstGeom prst="rect">
                      <a:avLst/>
                    </a:prstGeom>
                    <a:noFill/>
                    <a:ln w="9525">
                      <a:noFill/>
                      <a:headEnd/>
                      <a:tailEnd/>
                    </a:ln>
                  </pic:spPr>
                </pic:pic>
              </a:graphicData>
            </a:graphic>
          </wp:inline>
        </w:drawing>
      </w:r>
    </w:p>
    <w:p>
      <w:pPr>
        <w:pStyle w:val="Textkrper"/>
      </w:pPr>
    </w:p>
    <w:p>
      <w:pPr>
        <w:pStyle w:val="Textkrper"/>
      </w:pPr>
      <w:r>
        <w:drawing>
          <wp:inline>
            <wp:extent cx="5727700" cy="1789906"/>
            <wp:effectExtent b="0" l="0" r="0" t="0"/>
            <wp:docPr descr="" title="" id="1" name="Picture"/>
            <a:graphic>
              <a:graphicData uri="http://schemas.openxmlformats.org/drawingml/2006/picture">
                <pic:pic>
                  <pic:nvPicPr>
                    <pic:cNvPr descr="index_files/figure-docx/condplot_sm_sex-1.png" id="0" name="Picture"/>
                    <pic:cNvPicPr>
                      <a:picLocks noChangeArrowheads="1" noChangeAspect="1"/>
                    </pic:cNvPicPr>
                  </pic:nvPicPr>
                  <pic:blipFill>
                    <a:blip r:embed="rId53"/>
                    <a:stretch>
                      <a:fillRect/>
                    </a:stretch>
                  </pic:blipFill>
                  <pic:spPr bwMode="auto">
                    <a:xfrm>
                      <a:off x="0" y="0"/>
                      <a:ext cx="5727700" cy="1789906"/>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plot_mult_sm_challenges-1.png" id="0" name="Picture"/>
                    <pic:cNvPicPr>
                      <a:picLocks noChangeArrowheads="1" noChangeAspect="1"/>
                    </pic:cNvPicPr>
                  </pic:nvPicPr>
                  <pic:blipFill>
                    <a:blip r:embed="rId54"/>
                    <a:stretch>
                      <a:fillRect/>
                    </a:stretch>
                  </pic:blipFill>
                  <pic:spPr bwMode="auto">
                    <a:xfrm>
                      <a:off x="0" y="0"/>
                      <a:ext cx="5727700" cy="2147887"/>
                    </a:xfrm>
                    <a:prstGeom prst="rect">
                      <a:avLst/>
                    </a:prstGeom>
                    <a:noFill/>
                    <a:ln w="9525">
                      <a:noFill/>
                      <a:headEnd/>
                      <a:tailEnd/>
                    </a:ln>
                  </pic:spPr>
                </pic:pic>
              </a:graphicData>
            </a:graphic>
          </wp:inline>
        </w:drawing>
      </w:r>
      <w:r>
        <w:rPr>
          <w:b/>
        </w:rPr>
        <w:t xml:space="preserve">Table below shows 13 cases of problems: Challenges that the ICN team is facing in the area (SM interviews)</w:t>
      </w:r>
      <w:r>
        <w:rPr>
          <w:b/>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1"/>
        <w:gridCol w:w="1011"/>
        <w:gridCol w:w="871"/>
        <w:gridCol w:w="1291"/>
        <w:gridCol w:w="871"/>
        <w:gridCol w:w="721"/>
        <w:gridCol w:w="1531"/>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Region</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Freq. Reported</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156</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169</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6</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bl>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multipercentplot_sm_access-1.png" id="0" name="Picture"/>
                    <pic:cNvPicPr>
                      <a:picLocks noChangeArrowheads="1" noChangeAspect="1"/>
                    </pic:cNvPicPr>
                  </pic:nvPicPr>
                  <pic:blipFill>
                    <a:blip r:embed="rId55"/>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p>
    <w:p>
      <w:pPr>
        <w:pStyle w:val="Textkrper"/>
      </w:pPr>
      <w:r>
        <w:drawing>
          <wp:inline>
            <wp:extent cx="5727700" cy="2505868"/>
            <wp:effectExtent b="0" l="0" r="0" t="0"/>
            <wp:docPr descr="" title="" id="1" name="Picture"/>
            <a:graphic>
              <a:graphicData uri="http://schemas.openxmlformats.org/drawingml/2006/picture">
                <pic:pic>
                  <pic:nvPicPr>
                    <pic:cNvPr descr="index_files/figure-docx/multipercentplot_sm_inputs-1.png" id="0" name="Picture"/>
                    <pic:cNvPicPr>
                      <a:picLocks noChangeArrowheads="1" noChangeAspect="1"/>
                    </pic:cNvPicPr>
                  </pic:nvPicPr>
                  <pic:blipFill>
                    <a:blip r:embed="rId56"/>
                    <a:stretch>
                      <a:fillRect/>
                    </a:stretch>
                  </pic:blipFill>
                  <pic:spPr bwMode="auto">
                    <a:xfrm>
                      <a:off x="0" y="0"/>
                      <a:ext cx="5727700" cy="2505868"/>
                    </a:xfrm>
                    <a:prstGeom prst="rect">
                      <a:avLst/>
                    </a:prstGeom>
                    <a:noFill/>
                    <a:ln w="9525">
                      <a:noFill/>
                      <a:headEnd/>
                      <a:tailEnd/>
                    </a:ln>
                  </pic:spPr>
                </pic:pic>
              </a:graphicData>
            </a:graphic>
          </wp:inline>
        </w:drawing>
      </w: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topbarplot_num_inputcount-1.png" id="0" name="Picture"/>
                    <pic:cNvPicPr>
                      <a:picLocks noChangeArrowheads="1" noChangeAspect="1"/>
                    </pic:cNvPicPr>
                  </pic:nvPicPr>
                  <pic:blipFill>
                    <a:blip r:embed="rId57"/>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multipercentplot_sm_support-1.png" id="0" name="Picture"/>
                    <pic:cNvPicPr>
                      <a:picLocks noChangeArrowheads="1" noChangeAspect="1"/>
                    </pic:cNvPicPr>
                  </pic:nvPicPr>
                  <pic:blipFill>
                    <a:blip r:embed="rId58"/>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topbarplot_supporter_sm-1.png" id="0" name="Picture"/>
                    <pic:cNvPicPr>
                      <a:picLocks noChangeArrowheads="1" noChangeAspect="1"/>
                    </pic:cNvPicPr>
                  </pic:nvPicPr>
                  <pic:blipFill>
                    <a:blip r:embed="rId59"/>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barplot_ccspresent_sm-1.png" id="0" name="Picture"/>
                    <pic:cNvPicPr>
                      <a:picLocks noChangeArrowheads="1" noChangeAspect="1"/>
                    </pic:cNvPicPr>
                  </pic:nvPicPr>
                  <pic:blipFill>
                    <a:blip r:embed="rId60"/>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plot_mult_sm_trainings-1.png" id="0" name="Picture"/>
                    <pic:cNvPicPr>
                      <a:picLocks noChangeArrowheads="1" noChangeAspect="1"/>
                    </pic:cNvPicPr>
                  </pic:nvPicPr>
                  <pic:blipFill>
                    <a:blip r:embed="rId61"/>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p>
    <w:p>
      <w:pPr>
        <w:pStyle w:val="Textkrper"/>
      </w:pPr>
      <w:r>
        <w:drawing>
          <wp:inline>
            <wp:extent cx="5727700" cy="1431925"/>
            <wp:effectExtent b="0" l="0" r="0" t="0"/>
            <wp:docPr descr="" title="" id="1" name="Picture"/>
            <a:graphic>
              <a:graphicData uri="http://schemas.openxmlformats.org/drawingml/2006/picture">
                <pic:pic>
                  <pic:nvPicPr>
                    <pic:cNvPr descr="index_files/figure-docx/fastplot_sm_mode-1.png" id="0" name="Picture"/>
                    <pic:cNvPicPr>
                      <a:picLocks noChangeArrowheads="1" noChangeAspect="1"/>
                    </pic:cNvPicPr>
                  </pic:nvPicPr>
                  <pic:blipFill>
                    <a:blip r:embed="rId62"/>
                    <a:stretch>
                      <a:fillRect/>
                    </a:stretch>
                  </pic:blipFill>
                  <pic:spPr bwMode="auto">
                    <a:xfrm>
                      <a:off x="0" y="0"/>
                      <a:ext cx="5727700" cy="1431925"/>
                    </a:xfrm>
                    <a:prstGeom prst="rect">
                      <a:avLst/>
                    </a:prstGeom>
                    <a:noFill/>
                    <a:ln w="9525">
                      <a:noFill/>
                      <a:headEnd/>
                      <a:tailEnd/>
                    </a:ln>
                  </pic:spPr>
                </pic:pic>
              </a:graphicData>
            </a:graphic>
          </wp:inline>
        </w:drawing>
      </w:r>
    </w:p>
    <w:p>
      <w:pPr>
        <w:pStyle w:val="Textkrper"/>
      </w:pPr>
    </w:p>
    <w:p>
      <w:pPr>
        <w:pStyle w:val="Textkrper"/>
      </w:pPr>
      <w:r>
        <w:drawing>
          <wp:inline>
            <wp:extent cx="5727700" cy="2863850"/>
            <wp:effectExtent b="0" l="0" r="0" t="0"/>
            <wp:docPr descr="" title="" id="1" name="Picture"/>
            <a:graphic>
              <a:graphicData uri="http://schemas.openxmlformats.org/drawingml/2006/picture">
                <pic:pic>
                  <pic:nvPicPr>
                    <pic:cNvPr descr="index_files/figure-docx/condplot_sm_salary-1.png" id="0" name="Picture"/>
                    <pic:cNvPicPr>
                      <a:picLocks noChangeArrowheads="1" noChangeAspect="1"/>
                    </pic:cNvPicPr>
                  </pic:nvPicPr>
                  <pic:blipFill>
                    <a:blip r:embed="rId63"/>
                    <a:stretch>
                      <a:fillRect/>
                    </a:stretch>
                  </pic:blipFill>
                  <pic:spPr bwMode="auto">
                    <a:xfrm>
                      <a:off x="0" y="0"/>
                      <a:ext cx="5727700" cy="2863850"/>
                    </a:xfrm>
                    <a:prstGeom prst="rect">
                      <a:avLst/>
                    </a:prstGeom>
                    <a:noFill/>
                    <a:ln w="9525">
                      <a:noFill/>
                      <a:headEnd/>
                      <a:tailEnd/>
                    </a:ln>
                  </pic:spPr>
                </pic:pic>
              </a:graphicData>
            </a:graphic>
          </wp:inline>
        </w:drawing>
      </w:r>
    </w:p>
    <w:p>
      <w:pPr>
        <w:pStyle w:val="Textkrper"/>
      </w:pPr>
    </w:p>
    <w:p>
      <w:pPr>
        <w:pStyle w:val="Textkrper"/>
      </w:pPr>
    </w:p>
    <w:p>
      <w:pPr>
        <w:pStyle w:val="Textkrper"/>
      </w:pPr>
      <w:r>
        <w:drawing>
          <wp:inline>
            <wp:extent cx="5727700" cy="1789906"/>
            <wp:effectExtent b="0" l="0" r="0" t="0"/>
            <wp:docPr descr="" title="" id="1" name="Picture"/>
            <a:graphic>
              <a:graphicData uri="http://schemas.openxmlformats.org/drawingml/2006/picture">
                <pic:pic>
                  <pic:nvPicPr>
                    <pic:cNvPr descr="index_files/figure-docx/condplot_sm_lastpay-1.png" id="0" name="Picture"/>
                    <pic:cNvPicPr>
                      <a:picLocks noChangeArrowheads="1" noChangeAspect="1"/>
                    </pic:cNvPicPr>
                  </pic:nvPicPr>
                  <pic:blipFill>
                    <a:blip r:embed="rId64"/>
                    <a:stretch>
                      <a:fillRect/>
                    </a:stretch>
                  </pic:blipFill>
                  <pic:spPr bwMode="auto">
                    <a:xfrm>
                      <a:off x="0" y="0"/>
                      <a:ext cx="5727700" cy="1789906"/>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condplot_sm_payment-1.png" id="0" name="Picture"/>
                    <pic:cNvPicPr>
                      <a:picLocks noChangeArrowheads="1" noChangeAspect="1"/>
                    </pic:cNvPicPr>
                  </pic:nvPicPr>
                  <pic:blipFill>
                    <a:blip r:embed="rId65"/>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r>
        <w:t xml:space="preserve"> </w:t>
      </w:r>
      <w:r>
        <w:rPr>
          <w:b/>
        </w:rPr>
        <w:t xml:space="preserve">Table below shows: Summary statistics - Days between date of data collection and last payment to SM (from 01 December 2018 to 31 December 2018)</w:t>
      </w:r>
    </w:p>
    <w:tbl>
      <w:tblPr>
        <w:tblStyle w:val="Table"/>
        <w:tblW w:type="pct" w:w="3541.666666666667"/>
        <w:tblLook w:firstRow="1"/>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32</w:t>
            </w:r>
          </w:p>
        </w:tc>
        <w:tc>
          <w:p>
            <w:pPr>
              <w:pStyle w:val="Compact"/>
              <w:jc w:val="center"/>
            </w:pPr>
            <w:r>
              <w:t xml:space="preserve">38</w:t>
            </w:r>
          </w:p>
        </w:tc>
        <w:tc>
          <w:p>
            <w:pPr>
              <w:pStyle w:val="Compact"/>
              <w:jc w:val="center"/>
            </w:pPr>
            <w:r>
              <w:t xml:space="preserve">45</w:t>
            </w:r>
          </w:p>
        </w:tc>
        <w:tc>
          <w:p>
            <w:pPr>
              <w:pStyle w:val="Compact"/>
              <w:jc w:val="center"/>
            </w:pPr>
            <w:r>
              <w:t xml:space="preserve">43.71</w:t>
            </w:r>
          </w:p>
        </w:tc>
        <w:tc>
          <w:p>
            <w:pPr>
              <w:pStyle w:val="Compact"/>
              <w:jc w:val="center"/>
            </w:pPr>
            <w:r>
              <w:t xml:space="preserve">52</w:t>
            </w:r>
          </w:p>
        </w:tc>
        <w:tc>
          <w:p>
            <w:pPr>
              <w:pStyle w:val="Compact"/>
              <w:jc w:val="center"/>
            </w:pPr>
            <w:r>
              <w:t xml:space="preserve">58</w:t>
            </w:r>
          </w:p>
        </w:tc>
      </w:tr>
    </w:tbl>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bootplot_paydelay-1.png" id="0" name="Picture"/>
                    <pic:cNvPicPr>
                      <a:picLocks noChangeArrowheads="1" noChangeAspect="1"/>
                    </pic:cNvPicPr>
                  </pic:nvPicPr>
                  <pic:blipFill>
                    <a:blip r:embed="rId66"/>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3579812"/>
            <wp:effectExtent b="0" l="0" r="0" t="0"/>
            <wp:docPr descr="" title="" id="1" name="Picture"/>
            <a:graphic>
              <a:graphicData uri="http://schemas.openxmlformats.org/drawingml/2006/picture">
                <pic:pic>
                  <pic:nvPicPr>
                    <pic:cNvPr descr="index_files/figure-docx/barplot_paydelay-1.png" id="0" name="Picture"/>
                    <pic:cNvPicPr>
                      <a:picLocks noChangeArrowheads="1" noChangeAspect="1"/>
                    </pic:cNvPicPr>
                  </pic:nvPicPr>
                  <pic:blipFill>
                    <a:blip r:embed="rId67"/>
                    <a:stretch>
                      <a:fillRect/>
                    </a:stretch>
                  </pic:blipFill>
                  <pic:spPr bwMode="auto">
                    <a:xfrm>
                      <a:off x="0" y="0"/>
                      <a:ext cx="5727700" cy="3579812"/>
                    </a:xfrm>
                    <a:prstGeom prst="rect">
                      <a:avLst/>
                    </a:prstGeom>
                    <a:noFill/>
                    <a:ln w="9525">
                      <a:noFill/>
                      <a:headEnd/>
                      <a:tailEnd/>
                    </a:ln>
                  </pic:spPr>
                </pic:pic>
              </a:graphicData>
            </a:graphic>
          </wp:inline>
        </w:drawing>
      </w:r>
    </w:p>
    <w:p>
      <w:pPr>
        <w:pStyle w:val="Textkrper"/>
      </w:pP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condplot_sm_mainreasons-1.png" id="0" name="Picture"/>
                    <pic:cNvPicPr>
                      <a:picLocks noChangeArrowheads="1" noChangeAspect="1"/>
                    </pic:cNvPicPr>
                  </pic:nvPicPr>
                  <pic:blipFill>
                    <a:blip r:embed="rId68"/>
                    <a:stretch>
                      <a:fillRect/>
                    </a:stretch>
                  </pic:blipFill>
                  <pic:spPr bwMode="auto">
                    <a:xfrm>
                      <a:off x="0" y="0"/>
                      <a:ext cx="5727700" cy="2147887"/>
                    </a:xfrm>
                    <a:prstGeom prst="rect">
                      <a:avLst/>
                    </a:prstGeom>
                    <a:noFill/>
                    <a:ln w="9525">
                      <a:noFill/>
                      <a:headEnd/>
                      <a:tailEnd/>
                    </a:ln>
                  </pic:spPr>
                </pic:pic>
              </a:graphicData>
            </a:graphic>
          </wp:inline>
        </w:drawing>
      </w:r>
    </w:p>
    <w:p>
      <w:pPr>
        <w:pStyle w:val="Heading2"/>
      </w:pPr>
      <w:bookmarkStart w:id="69" w:name="cips-community-influencer-people"/>
      <w:r>
        <w:t xml:space="preserve">CIPs (Community Influencer People)</w:t>
      </w:r>
      <w:bookmarkEnd w:id="69"/>
    </w:p>
    <w:p>
      <w:pPr>
        <w:pStyle w:val="FirstParagraph"/>
      </w:pPr>
      <w:r>
        <w:t xml:space="preserve">This section presents the results of interviews with CIPs (Community Influencer People). These are opinion makers who should help promoting vaccination campaigns in their communities.</w:t>
      </w:r>
    </w:p>
    <w:p>
      <w:pPr>
        <w:pStyle w:val="Textkrper"/>
      </w:pPr>
      <w:r>
        <w:drawing>
          <wp:inline>
            <wp:extent cx="5727700" cy="2863850"/>
            <wp:effectExtent b="0" l="0" r="0" t="0"/>
            <wp:docPr descr="" title="" id="1" name="Picture"/>
            <a:graphic>
              <a:graphicData uri="http://schemas.openxmlformats.org/drawingml/2006/picture">
                <pic:pic>
                  <pic:nvPicPr>
                    <pic:cNvPr descr="index_files/figure-docx/plot_cip_affiliation-1.png" id="0" name="Picture"/>
                    <pic:cNvPicPr>
                      <a:picLocks noChangeArrowheads="1" noChangeAspect="1"/>
                    </pic:cNvPicPr>
                  </pic:nvPicPr>
                  <pic:blipFill>
                    <a:blip r:embed="rId70"/>
                    <a:stretch>
                      <a:fillRect/>
                    </a:stretch>
                  </pic:blipFill>
                  <pic:spPr bwMode="auto">
                    <a:xfrm>
                      <a:off x="0" y="0"/>
                      <a:ext cx="5727700" cy="2863850"/>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plot_cip_visitfreq-1.png" id="0" name="Picture"/>
                    <pic:cNvPicPr>
                      <a:picLocks noChangeArrowheads="1" noChangeAspect="1"/>
                    </pic:cNvPicPr>
                  </pic:nvPicPr>
                  <pic:blipFill>
                    <a:blip r:embed="rId71"/>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plot_cip_mainreasons-1.png" id="0" name="Picture"/>
                    <pic:cNvPicPr>
                      <a:picLocks noChangeArrowheads="1" noChangeAspect="1"/>
                    </pic:cNvPicPr>
                  </pic:nvPicPr>
                  <pic:blipFill>
                    <a:blip r:embed="rId72"/>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plot_cip_knowccs-1.png" id="0" name="Picture"/>
                    <pic:cNvPicPr>
                      <a:picLocks noChangeArrowheads="1" noChangeAspect="1"/>
                    </pic:cNvPicPr>
                  </pic:nvPicPr>
                  <pic:blipFill>
                    <a:blip r:embed="rId73"/>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cip_ccspresent_cip-1.png" id="0" name="Picture"/>
                    <pic:cNvPicPr>
                      <a:picLocks noChangeArrowheads="1" noChangeAspect="1"/>
                    </pic:cNvPicPr>
                  </pic:nvPicPr>
                  <pic:blipFill>
                    <a:blip r:embed="rId74"/>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cip_knownsm_cip-1.png" id="0" name="Picture"/>
                    <pic:cNvPicPr>
                      <a:picLocks noChangeArrowheads="1" noChangeAspect="1"/>
                    </pic:cNvPicPr>
                  </pic:nvPicPr>
                  <pic:blipFill>
                    <a:blip r:embed="rId75"/>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cip_knowccs-1.png" id="0" name="Picture"/>
                    <pic:cNvPicPr>
                      <a:picLocks noChangeArrowheads="1" noChangeAspect="1"/>
                    </pic:cNvPicPr>
                  </pic:nvPicPr>
                  <pic:blipFill>
                    <a:blip r:embed="rId76"/>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cip_respected-1.png" id="0" name="Picture"/>
                    <pic:cNvPicPr>
                      <a:picLocks noChangeArrowheads="1" noChangeAspect="1"/>
                    </pic:cNvPicPr>
                  </pic:nvPicPr>
                  <pic:blipFill>
                    <a:blip r:embed="rId77"/>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manners_cip-1.png" id="0" name="Picture"/>
                    <pic:cNvPicPr>
                      <a:picLocks noChangeArrowheads="1" noChangeAspect="1"/>
                    </pic:cNvPicPr>
                  </pic:nvPicPr>
                  <pic:blipFill>
                    <a:blip r:embed="rId78"/>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cip_smgoodjob-1.png" id="0" name="Picture"/>
                    <pic:cNvPicPr>
                      <a:picLocks noChangeArrowheads="1" noChangeAspect="1"/>
                    </pic:cNvPicPr>
                  </pic:nvPicPr>
                  <pic:blipFill>
                    <a:blip r:embed="rId79"/>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cip_smconvince-1.png" id="0" name="Picture"/>
                    <pic:cNvPicPr>
                      <a:picLocks noChangeArrowheads="1" noChangeAspect="1"/>
                    </pic:cNvPicPr>
                  </pic:nvPicPr>
                  <pic:blipFill>
                    <a:blip r:embed="rId80"/>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cip_involvement-1.png" id="0" name="Picture"/>
                    <pic:cNvPicPr>
                      <a:picLocks noChangeArrowheads="1" noChangeAspect="1"/>
                    </pic:cNvPicPr>
                  </pic:nvPicPr>
                  <pic:blipFill>
                    <a:blip r:embed="rId81"/>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cip_vaccination_othercip-1.png" id="0" name="Picture"/>
                    <pic:cNvPicPr>
                      <a:picLocks noChangeArrowheads="1" noChangeAspect="1"/>
                    </pic:cNvPicPr>
                  </pic:nvPicPr>
                  <pic:blipFill>
                    <a:blip r:embed="rId82"/>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cip_vaccination_cip-1.png" id="0" name="Picture"/>
                    <pic:cNvPicPr>
                      <a:picLocks noChangeArrowheads="1" noChangeAspect="1"/>
                    </pic:cNvPicPr>
                  </pic:nvPicPr>
                  <pic:blipFill>
                    <a:blip r:embed="rId83"/>
                    <a:stretch>
                      <a:fillRect/>
                    </a:stretch>
                  </pic:blipFill>
                  <pic:spPr bwMode="auto">
                    <a:xfrm>
                      <a:off x="0" y="0"/>
                      <a:ext cx="5727700" cy="2147887"/>
                    </a:xfrm>
                    <a:prstGeom prst="rect">
                      <a:avLst/>
                    </a:prstGeom>
                    <a:noFill/>
                    <a:ln w="9525">
                      <a:noFill/>
                      <a:headEnd/>
                      <a:tailEnd/>
                    </a:ln>
                  </pic:spPr>
                </pic:pic>
              </a:graphicData>
            </a:graphic>
          </wp:inline>
        </w:drawing>
      </w:r>
    </w:p>
    <w:p>
      <w:pPr>
        <w:pStyle w:val="Heading2"/>
      </w:pPr>
      <w:bookmarkStart w:id="84" w:name="households"/>
      <w:r>
        <w:t xml:space="preserve">Households</w:t>
      </w:r>
      <w:bookmarkEnd w:id="84"/>
    </w:p>
    <w:p>
      <w:pPr>
        <w:pStyle w:val="FirstParagraph"/>
      </w:pPr>
      <w:r>
        <w:t xml:space="preserve">This section presents the results of 21 group interviews conducted in the period. Monitors conducted these interviews which had on average 6 participants each. Participants have been asked to discuss and so as to reach a consensus concerning the answers to the form questions (most of them were select one or select multiple question types). At the same time that this helps improving the programme, it contributes to promote participation, consultation and accountability towards beneficiaries while supporting awareness raising about Polio vaccination and other health-related issues at community level.</w:t>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plot_hh_education-1.png" id="0" name="Picture"/>
                    <pic:cNvPicPr>
                      <a:picLocks noChangeArrowheads="1" noChangeAspect="1"/>
                    </pic:cNvPicPr>
                  </pic:nvPicPr>
                  <pic:blipFill>
                    <a:blip r:embed="rId85"/>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plot_hh_mainreasons-1.png" id="0" name="Picture"/>
                    <pic:cNvPicPr>
                      <a:picLocks noChangeArrowheads="1" noChangeAspect="1"/>
                    </pic:cNvPicPr>
                  </pic:nvPicPr>
                  <pic:blipFill>
                    <a:blip r:embed="rId86"/>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505868"/>
            <wp:effectExtent b="0" l="0" r="0" t="0"/>
            <wp:docPr descr="" title="" id="1" name="Picture"/>
            <a:graphic>
              <a:graphicData uri="http://schemas.openxmlformats.org/drawingml/2006/picture">
                <pic:pic>
                  <pic:nvPicPr>
                    <pic:cNvPr descr="index_files/figure-docx/plot_mult_hh_trusted_info_source-1.png" id="0" name="Picture"/>
                    <pic:cNvPicPr>
                      <a:picLocks noChangeArrowheads="1" noChangeAspect="1"/>
                    </pic:cNvPicPr>
                  </pic:nvPicPr>
                  <pic:blipFill>
                    <a:blip r:embed="rId87"/>
                    <a:stretch>
                      <a:fillRect/>
                    </a:stretch>
                  </pic:blipFill>
                  <pic:spPr bwMode="auto">
                    <a:xfrm>
                      <a:off x="0" y="0"/>
                      <a:ext cx="5727700" cy="2505868"/>
                    </a:xfrm>
                    <a:prstGeom prst="rect">
                      <a:avLst/>
                    </a:prstGeom>
                    <a:noFill/>
                    <a:ln w="9525">
                      <a:noFill/>
                      <a:headEnd/>
                      <a:tailEnd/>
                    </a:ln>
                  </pic:spPr>
                </pic:pic>
              </a:graphicData>
            </a:graphic>
          </wp:inline>
        </w:drawing>
      </w:r>
    </w:p>
    <w:p>
      <w:pPr>
        <w:pStyle w:val="Textkrper"/>
      </w:pPr>
    </w:p>
    <w:p>
      <w:pPr>
        <w:pStyle w:val="Textkrper"/>
      </w:pPr>
      <w:r>
        <w:drawing>
          <wp:inline>
            <wp:extent cx="5727700" cy="3818466"/>
            <wp:effectExtent b="0" l="0" r="0" t="0"/>
            <wp:docPr descr="" title="" id="1" name="Picture"/>
            <a:graphic>
              <a:graphicData uri="http://schemas.openxmlformats.org/drawingml/2006/picture">
                <pic:pic>
                  <pic:nvPicPr>
                    <pic:cNvPr descr="index_files/figure-docx/sub_chunk_topbar_best_radios_%201-1.png" id="0" name="Picture"/>
                    <pic:cNvPicPr>
                      <a:picLocks noChangeArrowheads="1" noChangeAspect="1"/>
                    </pic:cNvPicPr>
                  </pic:nvPicPr>
                  <pic:blipFill>
                    <a:blip r:embed="rId88"/>
                    <a:stretch>
                      <a:fillRect/>
                    </a:stretch>
                  </pic:blipFill>
                  <pic:spPr bwMode="auto">
                    <a:xfrm>
                      <a:off x="0" y="0"/>
                      <a:ext cx="5727700" cy="3818466"/>
                    </a:xfrm>
                    <a:prstGeom prst="rect">
                      <a:avLst/>
                    </a:prstGeom>
                    <a:noFill/>
                    <a:ln w="9525">
                      <a:noFill/>
                      <a:headEnd/>
                      <a:tailEnd/>
                    </a:ln>
                  </pic:spPr>
                </pic:pic>
              </a:graphicData>
            </a:graphic>
          </wp:inline>
        </w:drawing>
      </w:r>
    </w:p>
    <w:p>
      <w:pPr>
        <w:pStyle w:val="Textkrper"/>
      </w:pPr>
    </w:p>
    <w:p>
      <w:pPr>
        <w:pStyle w:val="Textkrper"/>
      </w:pPr>
      <w:r>
        <w:drawing>
          <wp:inline>
            <wp:extent cx="5727700" cy="1789906"/>
            <wp:effectExtent b="0" l="0" r="0" t="0"/>
            <wp:docPr descr="" title="" id="1" name="Picture"/>
            <a:graphic>
              <a:graphicData uri="http://schemas.openxmlformats.org/drawingml/2006/picture">
                <pic:pic>
                  <pic:nvPicPr>
                    <pic:cNvPr descr="index_files/figure-docx/topbarplot_consent-1.png" id="0" name="Picture"/>
                    <pic:cNvPicPr>
                      <a:picLocks noChangeArrowheads="1" noChangeAspect="1"/>
                    </pic:cNvPicPr>
                  </pic:nvPicPr>
                  <pic:blipFill>
                    <a:blip r:embed="rId89"/>
                    <a:stretch>
                      <a:fillRect/>
                    </a:stretch>
                  </pic:blipFill>
                  <pic:spPr bwMode="auto">
                    <a:xfrm>
                      <a:off x="0" y="0"/>
                      <a:ext cx="5727700" cy="1789906"/>
                    </a:xfrm>
                    <a:prstGeom prst="rect">
                      <a:avLst/>
                    </a:prstGeom>
                    <a:noFill/>
                    <a:ln w="9525">
                      <a:noFill/>
                      <a:headEnd/>
                      <a:tailEnd/>
                    </a:ln>
                  </pic:spPr>
                </pic:pic>
              </a:graphicData>
            </a:graphic>
          </wp:inline>
        </w:drawing>
      </w:r>
    </w:p>
    <w:p>
      <w:pPr>
        <w:pStyle w:val="Textkrper"/>
      </w:pPr>
    </w:p>
    <w:p>
      <w:pPr>
        <w:pStyle w:val="Textkrper"/>
      </w:pPr>
      <w:r>
        <w:drawing>
          <wp:inline>
            <wp:extent cx="5727700" cy="1789906"/>
            <wp:effectExtent b="0" l="0" r="0" t="0"/>
            <wp:docPr descr="" title="" id="1" name="Picture"/>
            <a:graphic>
              <a:graphicData uri="http://schemas.openxmlformats.org/drawingml/2006/picture">
                <pic:pic>
                  <pic:nvPicPr>
                    <pic:cNvPr descr="index_files/figure-docx/evalplot_hh_manners-1.png" id="0" name="Picture"/>
                    <pic:cNvPicPr>
                      <a:picLocks noChangeArrowheads="1" noChangeAspect="1"/>
                    </pic:cNvPicPr>
                  </pic:nvPicPr>
                  <pic:blipFill>
                    <a:blip r:embed="rId90"/>
                    <a:stretch>
                      <a:fillRect/>
                    </a:stretch>
                  </pic:blipFill>
                  <pic:spPr bwMode="auto">
                    <a:xfrm>
                      <a:off x="0" y="0"/>
                      <a:ext cx="5727700" cy="1789906"/>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hh_known-1.png" id="0" name="Picture"/>
                    <pic:cNvPicPr>
                      <a:picLocks noChangeArrowheads="1" noChangeAspect="1"/>
                    </pic:cNvPicPr>
                  </pic:nvPicPr>
                  <pic:blipFill>
                    <a:blip r:embed="rId91"/>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hh_respected-1.png" id="0" name="Picture"/>
                    <pic:cNvPicPr>
                      <a:picLocks noChangeArrowheads="1" noChangeAspect="1"/>
                    </pic:cNvPicPr>
                  </pic:nvPicPr>
                  <pic:blipFill>
                    <a:blip r:embed="rId92"/>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hh_smgoodjob-1.png" id="0" name="Picture"/>
                    <pic:cNvPicPr>
                      <a:picLocks noChangeArrowheads="1" noChangeAspect="1"/>
                    </pic:cNvPicPr>
                  </pic:nvPicPr>
                  <pic:blipFill>
                    <a:blip r:embed="rId93"/>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hh_smconvince_hh-1.png" id="0" name="Picture"/>
                    <pic:cNvPicPr>
                      <a:picLocks noChangeArrowheads="1" noChangeAspect="1"/>
                    </pic:cNvPicPr>
                  </pic:nvPicPr>
                  <pic:blipFill>
                    <a:blip r:embed="rId94"/>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hh_vaccination-1.png" id="0" name="Picture"/>
                    <pic:cNvPicPr>
                      <a:picLocks noChangeArrowheads="1" noChangeAspect="1"/>
                    </pic:cNvPicPr>
                  </pic:nvPicPr>
                  <pic:blipFill>
                    <a:blip r:embed="rId95"/>
                    <a:stretch>
                      <a:fillRect/>
                    </a:stretch>
                  </pic:blipFill>
                  <pic:spPr bwMode="auto">
                    <a:xfrm>
                      <a:off x="0" y="0"/>
                      <a:ext cx="5727700" cy="2147887"/>
                    </a:xfrm>
                    <a:prstGeom prst="rect">
                      <a:avLst/>
                    </a:prstGeom>
                    <a:noFill/>
                    <a:ln w="9525">
                      <a:noFill/>
                      <a:headEnd/>
                      <a:tailEnd/>
                    </a:ln>
                  </pic:spPr>
                </pic:pic>
              </a:graphicData>
            </a:graphic>
          </wp:inline>
        </w:drawing>
      </w:r>
    </w:p>
    <w:p>
      <w:pPr>
        <w:pStyle w:val="Heading5"/>
      </w:pPr>
      <w:bookmarkStart w:id="96" w:name="section-3"/>
      <w:bookmarkEnd w:id="96"/>
    </w:p>
    <w:p>
      <w:pPr>
        <w:pStyle w:val="Heading2"/>
      </w:pPr>
      <w:bookmarkStart w:id="97" w:name="cluster-communication-supervisors-ccs"/>
      <w:r>
        <w:t xml:space="preserve">Cluster Communication Supervisors (CCS)</w:t>
      </w:r>
      <w:bookmarkEnd w:id="97"/>
    </w:p>
    <w:p>
      <w:pPr>
        <w:pStyle w:val="FirstParagraph"/>
      </w:pPr>
      <w:r>
        <w:t xml:space="preserve">This section presents the results from interviews by monitors with Cluster Communication Supervisors (CCS).</w:t>
      </w:r>
    </w:p>
    <w:p>
      <w:pPr>
        <w:pStyle w:val="Textkrper"/>
      </w:pPr>
      <w:r>
        <w:drawing>
          <wp:inline>
            <wp:extent cx="5727700" cy="1789906"/>
            <wp:effectExtent b="0" l="0" r="0" t="0"/>
            <wp:docPr descr="" title="" id="1" name="Picture"/>
            <a:graphic>
              <a:graphicData uri="http://schemas.openxmlformats.org/drawingml/2006/picture">
                <pic:pic>
                  <pic:nvPicPr>
                    <pic:cNvPr descr="index_files/figure-docx/fastplot_sup_supervisor_title-1.png" id="0" name="Picture"/>
                    <pic:cNvPicPr>
                      <a:picLocks noChangeArrowheads="1" noChangeAspect="1"/>
                    </pic:cNvPicPr>
                  </pic:nvPicPr>
                  <pic:blipFill>
                    <a:blip r:embed="rId98"/>
                    <a:stretch>
                      <a:fillRect/>
                    </a:stretch>
                  </pic:blipFill>
                  <pic:spPr bwMode="auto">
                    <a:xfrm>
                      <a:off x="0" y="0"/>
                      <a:ext cx="5727700" cy="1789906"/>
                    </a:xfrm>
                    <a:prstGeom prst="rect">
                      <a:avLst/>
                    </a:prstGeom>
                    <a:noFill/>
                    <a:ln w="9525">
                      <a:noFill/>
                      <a:headEnd/>
                      <a:tailEnd/>
                    </a:ln>
                  </pic:spPr>
                </pic:pic>
              </a:graphicData>
            </a:graphic>
          </wp:inline>
        </w:drawing>
      </w:r>
    </w:p>
    <w:p>
      <w:pPr>
        <w:pStyle w:val="Textkrper"/>
      </w:pPr>
    </w:p>
    <w:p>
      <w:pPr>
        <w:pStyle w:val="Textkrper"/>
      </w:pPr>
      <w:r>
        <w:drawing>
          <wp:inline>
            <wp:extent cx="5727700" cy="4454877"/>
            <wp:effectExtent b="0" l="0" r="0" t="0"/>
            <wp:docPr descr="" title="" id="1" name="Picture"/>
            <a:graphic>
              <a:graphicData uri="http://schemas.openxmlformats.org/drawingml/2006/picture">
                <pic:pic>
                  <pic:nvPicPr>
                    <pic:cNvPr descr="index_files/figure-docx/sub_chunk_plot_support_dates%201-1.png" id="0" name="Picture"/>
                    <pic:cNvPicPr>
                      <a:picLocks noChangeArrowheads="1" noChangeAspect="1"/>
                    </pic:cNvPicPr>
                  </pic:nvPicPr>
                  <pic:blipFill>
                    <a:blip r:embed="rId99"/>
                    <a:stretch>
                      <a:fillRect/>
                    </a:stretch>
                  </pic:blipFill>
                  <pic:spPr bwMode="auto">
                    <a:xfrm>
                      <a:off x="0" y="0"/>
                      <a:ext cx="5727700" cy="445487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bootplot_sup_supportdays-1.png" id="0" name="Picture"/>
                    <pic:cNvPicPr>
                      <a:picLocks noChangeArrowheads="1" noChangeAspect="1"/>
                    </pic:cNvPicPr>
                  </pic:nvPicPr>
                  <pic:blipFill>
                    <a:blip r:embed="rId100"/>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rPr>
          <w:b/>
        </w:rPr>
        <w:t xml:space="preserve">Table below shows 10 cases where number of supportive supervision days in the last 30 days by CCS and DCO is less than 5 days (Supervisor interviews)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11"/>
        <w:gridCol w:w="871"/>
        <w:gridCol w:w="1291"/>
        <w:gridCol w:w="871"/>
        <w:gridCol w:w="721"/>
        <w:gridCol w:w="1531"/>
      </w:tblGrid>
      <w:tr>
        <w:trPr>
          <w:cantSplit/>
          <w:trHeight w:val="415"/>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Freq. Reported</w:t>
            </w:r>
          </w:p>
        </w:tc>
      </w:tr>
      <w:tr>
        <w:trPr>
          <w:cantSplit/>
          <w:trHeight w:val="382"/>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265</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169</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bl>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plot_mult_sup_challenges-1.png" id="0" name="Picture"/>
                    <pic:cNvPicPr>
                      <a:picLocks noChangeArrowheads="1" noChangeAspect="1"/>
                    </pic:cNvPicPr>
                  </pic:nvPicPr>
                  <pic:blipFill>
                    <a:blip r:embed="rId101"/>
                    <a:stretch>
                      <a:fillRect/>
                    </a:stretch>
                  </pic:blipFill>
                  <pic:spPr bwMode="auto">
                    <a:xfrm>
                      <a:off x="0" y="0"/>
                      <a:ext cx="5727700" cy="2147887"/>
                    </a:xfrm>
                    <a:prstGeom prst="rect">
                      <a:avLst/>
                    </a:prstGeom>
                    <a:noFill/>
                    <a:ln w="9525">
                      <a:noFill/>
                      <a:headEnd/>
                      <a:tailEnd/>
                    </a:ln>
                  </pic:spPr>
                </pic:pic>
              </a:graphicData>
            </a:graphic>
          </wp:inline>
        </w:drawing>
      </w:r>
      <w:r>
        <w:rPr>
          <w:b/>
        </w:rPr>
        <w:t xml:space="preserve">Table below shows 4 cases of problem: Challenges that the ICN team is facing in the area (Supervisor interviews)</w:t>
      </w:r>
      <w:r>
        <w:rPr>
          <w:b/>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1"/>
        <w:gridCol w:w="1011"/>
        <w:gridCol w:w="871"/>
        <w:gridCol w:w="1291"/>
        <w:gridCol w:w="871"/>
        <w:gridCol w:w="721"/>
        <w:gridCol w:w="1531"/>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Region</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Freq. Reported</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151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175</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bl>
    <w:p>
      <w:pPr>
        <w:pStyle w:val="Textkrper"/>
      </w:pPr>
    </w:p>
    <w:p>
      <w:pPr>
        <w:pStyle w:val="Textkrper"/>
      </w:pPr>
      <w:r>
        <w:drawing>
          <wp:inline>
            <wp:extent cx="5727700" cy="2227438"/>
            <wp:effectExtent b="0" l="0" r="0" t="0"/>
            <wp:docPr descr="" title="" id="1" name="Picture"/>
            <a:graphic>
              <a:graphicData uri="http://schemas.openxmlformats.org/drawingml/2006/picture">
                <pic:pic>
                  <pic:nvPicPr>
                    <pic:cNvPr descr="index_files/figure-docx/plot_mult_sup_smissues-1.png" id="0" name="Picture"/>
                    <pic:cNvPicPr>
                      <a:picLocks noChangeArrowheads="1" noChangeAspect="1"/>
                    </pic:cNvPicPr>
                  </pic:nvPicPr>
                  <pic:blipFill>
                    <a:blip r:embed="rId102"/>
                    <a:stretch>
                      <a:fillRect/>
                    </a:stretch>
                  </pic:blipFill>
                  <pic:spPr bwMode="auto">
                    <a:xfrm>
                      <a:off x="0" y="0"/>
                      <a:ext cx="5727700" cy="2227438"/>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sup_knowsm-1.png" id="0" name="Picture"/>
                    <pic:cNvPicPr>
                      <a:picLocks noChangeArrowheads="1" noChangeAspect="1"/>
                    </pic:cNvPicPr>
                  </pic:nvPicPr>
                  <pic:blipFill>
                    <a:blip r:embed="rId103"/>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sup_manners-1.png" id="0" name="Picture"/>
                    <pic:cNvPicPr>
                      <a:picLocks noChangeArrowheads="1" noChangeAspect="1"/>
                    </pic:cNvPicPr>
                  </pic:nvPicPr>
                  <pic:blipFill>
                    <a:blip r:embed="rId104"/>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sup_respected-1.png" id="0" name="Picture"/>
                    <pic:cNvPicPr>
                      <a:picLocks noChangeArrowheads="1" noChangeAspect="1"/>
                    </pic:cNvPicPr>
                  </pic:nvPicPr>
                  <pic:blipFill>
                    <a:blip r:embed="rId105"/>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sup_smgoodjob-1.png" id="0" name="Picture"/>
                    <pic:cNvPicPr>
                      <a:picLocks noChangeArrowheads="1" noChangeAspect="1"/>
                    </pic:cNvPicPr>
                  </pic:nvPicPr>
                  <pic:blipFill>
                    <a:blip r:embed="rId106"/>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sup_smconvince-1.png" id="0" name="Picture"/>
                    <pic:cNvPicPr>
                      <a:picLocks noChangeArrowheads="1" noChangeAspect="1"/>
                    </pic:cNvPicPr>
                  </pic:nvPicPr>
                  <pic:blipFill>
                    <a:blip r:embed="rId107"/>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sup_campsupport-1.png" id="0" name="Picture"/>
                    <pic:cNvPicPr>
                      <a:picLocks noChangeArrowheads="1" noChangeAspect="1"/>
                    </pic:cNvPicPr>
                  </pic:nvPicPr>
                  <pic:blipFill>
                    <a:blip r:embed="rId108"/>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Textkrper"/>
      </w:pPr>
      <w:r>
        <w:drawing>
          <wp:inline>
            <wp:extent cx="5727700" cy="2147887"/>
            <wp:effectExtent b="0" l="0" r="0" t="0"/>
            <wp:docPr descr="" title="" id="1" name="Picture"/>
            <a:graphic>
              <a:graphicData uri="http://schemas.openxmlformats.org/drawingml/2006/picture">
                <pic:pic>
                  <pic:nvPicPr>
                    <pic:cNvPr descr="index_files/figure-docx/evalplot_coordination_sup-1.png" id="0" name="Picture"/>
                    <pic:cNvPicPr>
                      <a:picLocks noChangeArrowheads="1" noChangeAspect="1"/>
                    </pic:cNvPicPr>
                  </pic:nvPicPr>
                  <pic:blipFill>
                    <a:blip r:embed="rId109"/>
                    <a:stretch>
                      <a:fillRect/>
                    </a:stretch>
                  </pic:blipFill>
                  <pic:spPr bwMode="auto">
                    <a:xfrm>
                      <a:off x="0" y="0"/>
                      <a:ext cx="5727700" cy="2147887"/>
                    </a:xfrm>
                    <a:prstGeom prst="rect">
                      <a:avLst/>
                    </a:prstGeom>
                    <a:noFill/>
                    <a:ln w="9525">
                      <a:noFill/>
                      <a:headEnd/>
                      <a:tailEnd/>
                    </a:ln>
                  </pic:spPr>
                </pic:pic>
              </a:graphicData>
            </a:graphic>
          </wp:inline>
        </w:drawing>
      </w:r>
    </w:p>
    <w:p>
      <w:pPr>
        <w:pStyle w:val="Textkrper"/>
      </w:pPr>
    </w:p>
    <w:p>
      <w:pPr>
        <w:pStyle w:val="Heading5"/>
      </w:pPr>
      <w:bookmarkStart w:id="110" w:name="section-4"/>
      <w:bookmarkEnd w:id="110"/>
    </w:p>
    <w:p>
      <w:pPr>
        <w:pStyle w:val="Heading1"/>
      </w:pPr>
      <w:bookmarkStart w:id="111" w:name="X372e0eff979e3e92a78b8ea3510027fcdce80cc"/>
      <w:r>
        <w:t xml:space="preserve">Results of key questions with qualitative data</w:t>
      </w:r>
      <w:bookmarkEnd w:id="111"/>
    </w:p>
    <w:p>
      <w:pPr>
        <w:pStyle w:val="FirstParagraph"/>
      </w:pPr>
      <w:r>
        <w:t xml:space="preserve">This section presents samples of responses to open-ended questions. In this questions, respondents could freely provide their responses as text. These questions were presented to respondents as closing questions for interviews and observation reports.</w:t>
      </w:r>
    </w:p>
    <w:p>
      <w:pPr>
        <w:pStyle w:val="Textkrper"/>
      </w:pPr>
    </w:p>
    <w:p>
      <w:pPr>
        <w:pStyle w:val="Heading2"/>
      </w:pPr>
      <w:bookmarkStart w:id="112" w:name="X4a95eb1689aa8214866bafb730e0bd932dcbac0"/>
      <w:r>
        <w:t xml:space="preserve">Suggestions and comments from respondents</w:t>
      </w:r>
      <w:bookmarkEnd w:id="112"/>
    </w:p>
    <w:p>
      <w:pPr>
        <w:pStyle w:val="FirstParagraph"/>
      </w:pPr>
      <w:r>
        <w:t xml:space="preserve">The following plot presents a word cloud with the most frequent keywords used by respondents in the optional question about comments or suggestions in the end of each interview application. Text data was translated automatically using the Google Cloud Translate API. Therefore, translation should be taken as indicative only. More detailed analysis requires examination of text in original language. Words with the same frequency have the same colours. After the plot, a random sample of answers is provided.</w:t>
      </w:r>
    </w:p>
    <w:p>
      <w:pPr>
        <w:pStyle w:val="Textkrper"/>
      </w:pPr>
    </w:p>
    <w:p>
      <w:pPr>
        <w:pStyle w:val="Heading3"/>
      </w:pPr>
      <w:bookmarkStart w:id="113" w:name="word-cloud-of-suggestions-and-comments"/>
      <w:r>
        <w:t xml:space="preserve">Word cloud of suggestions and comments</w:t>
      </w:r>
      <w:bookmarkEnd w:id="113"/>
    </w:p>
    <w:p>
      <w:pPr>
        <w:pStyle w:val="FirstParagraph"/>
      </w:pPr>
      <w:r>
        <w:drawing>
          <wp:inline>
            <wp:extent cx="5544151" cy="3696101"/>
            <wp:effectExtent b="0" l="0" r="0" t="0"/>
            <wp:docPr descr="" title="" id="1" name="Picture"/>
            <a:graphic>
              <a:graphicData uri="http://schemas.openxmlformats.org/drawingml/2006/picture">
                <pic:pic>
                  <pic:nvPicPr>
                    <pic:cNvPr descr="index_files/figure-docx/wordcloud_final_suggestion-1.png" id="0" name="Picture"/>
                    <pic:cNvPicPr>
                      <a:picLocks noChangeArrowheads="1" noChangeAspect="1"/>
                    </pic:cNvPicPr>
                  </pic:nvPicPr>
                  <pic:blipFill>
                    <a:blip r:embed="rId114"/>
                    <a:stretch>
                      <a:fillRect/>
                    </a:stretch>
                  </pic:blipFill>
                  <pic:spPr bwMode="auto">
                    <a:xfrm>
                      <a:off x="0" y="0"/>
                      <a:ext cx="5544151" cy="3696101"/>
                    </a:xfrm>
                    <a:prstGeom prst="rect">
                      <a:avLst/>
                    </a:prstGeom>
                    <a:noFill/>
                    <a:ln w="9525">
                      <a:noFill/>
                      <a:headEnd/>
                      <a:tailEnd/>
                    </a:ln>
                  </pic:spPr>
                </pic:pic>
              </a:graphicData>
            </a:graphic>
          </wp:inline>
        </w:drawing>
      </w:r>
    </w:p>
    <w:p>
      <w:pPr>
        <w:pStyle w:val="Textkrper"/>
      </w:pPr>
    </w:p>
    <w:p>
      <w:pPr>
        <w:pStyle w:val="Heading3"/>
      </w:pPr>
      <w:bookmarkStart w:id="115" w:name="sample-of-comments-and-suggestions"/>
      <w:r>
        <w:t xml:space="preserve">Sample of comments and suggestions</w:t>
      </w:r>
      <w:bookmarkEnd w:id="115"/>
    </w:p>
    <w:p>
      <w:pPr>
        <w:pStyle w:val="FirstParagraph"/>
      </w:pPr>
      <w:r>
        <w:t xml:space="preserve">A reproducible random sample of 30% of the received answers is presented below with indication of the location of the activity. Answers have not been edited in order to preserve their original version.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6149"/>
      </w:tblGrid>
      <w:tr>
        <w:trPr>
          <w:cantSplit/>
          <w:trHeight w:val="384"/>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Comment</w:t>
            </w:r>
          </w:p>
        </w:tc>
      </w:tr>
      <w:tr>
        <w:trPr>
          <w:cantSplit/>
          <w:trHeight w:val="432"/>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Part12-265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که چیری دینی علما موږ سره دعامه پوهاوی په هکله کی کار وکری دیر به موثره وی او داپروسه به خه تطبیق شی.</w:t>
            </w:r>
          </w:p>
        </w:tc>
      </w:tr>
      <w:tr>
        <w:trPr>
          <w:cantSplit/>
          <w:trHeight w:val="43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Part12-256</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خاص نظر نلری.</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Ok if we have more trainings related to our job especially about our responsibilities during days between two campaign so it will be more effective for our programme.</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Part12-265</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که چیری دینی علما موږ سره همکاره اوسی نو داپروسه به لا خه مخی ته لاره شی.او بل په دی ساحه کی که موږ کارت ولری نو دیر به خه وی زکه بعضی خلګ وایی تاسو موګ ته خپل کارت وښايي.</w:t>
            </w:r>
          </w:p>
        </w:tc>
      </w:tr>
      <w:tr>
        <w:trPr>
          <w:cantSplit/>
          <w:trHeight w:val="417"/>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I Support all ICN Activities.</w:t>
            </w:r>
          </w:p>
        </w:tc>
      </w:tr>
      <w:tr>
        <w:trPr>
          <w:cantSplit/>
          <w:trHeight w:val="43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Part12-391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کوم خاص نظر نلری .</w:t>
            </w:r>
          </w:p>
        </w:tc>
      </w:tr>
      <w:tr>
        <w:trPr>
          <w:cantSplit/>
          <w:trHeight w:val="417"/>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I Support all ICN Activities.</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Part8-151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Ok we should bring a little change in our IEC materials like we should put new pictures and also some thing new should be written about polio.</w:t>
            </w:r>
          </w:p>
        </w:tc>
      </w:tr>
      <w:tr>
        <w:trPr>
          <w:cantSplit/>
          <w:trHeight w:val="420"/>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Part8-175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Ok if prepare a certificate for those social moblisers who are working with us for long time so they will be encouraged and it will be effective for programme.</w:t>
            </w:r>
          </w:p>
        </w:tc>
      </w:tr>
    </w:tbl>
    <w:p>
      <w:pPr>
        <w:pStyle w:val="Textkrper"/>
      </w:pPr>
    </w:p>
    <w:p>
      <w:pPr>
        <w:pStyle w:val="Heading2"/>
      </w:pPr>
      <w:bookmarkStart w:id="116" w:name="final-notes-from-monitors"/>
      <w:r>
        <w:t xml:space="preserve">Final notes from monitors</w:t>
      </w:r>
      <w:bookmarkEnd w:id="116"/>
    </w:p>
    <w:p>
      <w:pPr>
        <w:pStyle w:val="FirstParagraph"/>
      </w:pPr>
      <w:r>
        <w:t xml:space="preserve">The following plot presents a word cloud with the most frequent keywords used by monitors in the optional field</w:t>
      </w:r>
      <w:r>
        <w:t xml:space="preserve"> </w:t>
      </w:r>
      <w:r>
        <w:t xml:space="preserve">“</w:t>
      </w:r>
      <w:r>
        <w:t xml:space="preserve">Final notes</w:t>
      </w:r>
      <w:r>
        <w:t xml:space="preserve">”</w:t>
      </w:r>
      <w:r>
        <w:t xml:space="preserve"> </w:t>
      </w:r>
      <w:r>
        <w:t xml:space="preserve">in the end of each interview application. Text data was translated automatically using the Google Cloud Translate API. Therefore, translation should be taken as indicative only. More detailed analysis requires examination of text in original language. Words with the same frequency have the same colours. After the plot, a random sample of answers is provided.</w:t>
      </w:r>
    </w:p>
    <w:p>
      <w:pPr>
        <w:pStyle w:val="Textkrper"/>
      </w:pPr>
    </w:p>
    <w:p>
      <w:pPr>
        <w:pStyle w:val="Heading3"/>
      </w:pPr>
      <w:bookmarkStart w:id="117" w:name="word-cloud-of-final-notes"/>
      <w:r>
        <w:t xml:space="preserve">Word cloud of final notes</w:t>
      </w:r>
      <w:bookmarkEnd w:id="117"/>
    </w:p>
    <w:p>
      <w:pPr>
        <w:pStyle w:val="FirstParagraph"/>
      </w:pPr>
      <w:r>
        <w:drawing>
          <wp:inline>
            <wp:extent cx="5544151" cy="4620126"/>
            <wp:effectExtent b="0" l="0" r="0" t="0"/>
            <wp:docPr descr="" title="" id="1" name="Picture"/>
            <a:graphic>
              <a:graphicData uri="http://schemas.openxmlformats.org/drawingml/2006/picture">
                <pic:pic>
                  <pic:nvPicPr>
                    <pic:cNvPr descr="index_files/figure-docx/wordcloud_final_notes-1.png" id="0" name="Picture"/>
                    <pic:cNvPicPr>
                      <a:picLocks noChangeArrowheads="1" noChangeAspect="1"/>
                    </pic:cNvPicPr>
                  </pic:nvPicPr>
                  <pic:blipFill>
                    <a:blip r:embed="rId118"/>
                    <a:stretch>
                      <a:fillRect/>
                    </a:stretch>
                  </pic:blipFill>
                  <pic:spPr bwMode="auto">
                    <a:xfrm>
                      <a:off x="0" y="0"/>
                      <a:ext cx="5544151" cy="4620126"/>
                    </a:xfrm>
                    <a:prstGeom prst="rect">
                      <a:avLst/>
                    </a:prstGeom>
                    <a:noFill/>
                    <a:ln w="9525">
                      <a:noFill/>
                      <a:headEnd/>
                      <a:tailEnd/>
                    </a:ln>
                  </pic:spPr>
                </pic:pic>
              </a:graphicData>
            </a:graphic>
          </wp:inline>
        </w:drawing>
      </w:r>
    </w:p>
    <w:p>
      <w:pPr>
        <w:pStyle w:val="Textkrper"/>
      </w:pPr>
    </w:p>
    <w:p>
      <w:pPr>
        <w:pStyle w:val="Heading3"/>
      </w:pPr>
      <w:bookmarkStart w:id="119" w:name="sample-of-monitors-final-notes"/>
      <w:r>
        <w:t xml:space="preserve">Sample of monitors’ final notes</w:t>
      </w:r>
      <w:bookmarkEnd w:id="119"/>
    </w:p>
    <w:p>
      <w:pPr>
        <w:pStyle w:val="FirstParagraph"/>
      </w:pPr>
      <w:r>
        <w:t xml:space="preserve">A reproducible random sample of 30% of the received answers is presented below with indication of the location of the activity. Answers have not been edited in order to preserve their original version.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6149"/>
      </w:tblGrid>
      <w:tr>
        <w:trPr>
          <w:cantSplit/>
          <w:trHeight w:val="384"/>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Comment</w:t>
            </w:r>
          </w:p>
        </w:tc>
      </w:tr>
      <w:tr>
        <w:trPr>
          <w:cantSplit/>
          <w:trHeight w:val="428"/>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Part12-265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دمبلغ مشکل دا و چی دواکسینو په اړه یی کورنیو ته پوره پیام نه و رسولی.</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Part12-391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په دی ساحه کی هم دنورو ټیمونو پشان دښځینه مبلغ نشوالی و اونارینه مبلغ کله چی کورنیو سره ګوری نارینه کورکی نه وی نو پیام هم په خه توګه نشی رسولی اوبل ددی ساحی خلګ وایی چی موګ ته دښونځی او شفاخانی او دپاکو اوبو دڅاګانو دیره غټ مشکل دی که چیری موږ سره مرسته وشی دیر به خه وی.</w:t>
            </w:r>
          </w:p>
        </w:tc>
      </w:tr>
      <w:tr>
        <w:trPr>
          <w:cantSplit/>
          <w:trHeight w:val="445"/>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Part12-390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دمبلغ کار خه و خو صرف دراجستر کتاب ورسره نه و ویل پوخ کولو ته یی لیگلی نو ما ونشو کری هغه وگورم.</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Part12-256</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مبلغ په ساحه کی دنوی کتاب راجستر په مخه وړو او پخوانی کتاب یی چی تیر کمپاین کی دګ کری و هغه یی تسلیم کری و نو زکه ما ونشوکړایی سمرشیت صفحه کی دتير کیچ اپ دوره کی پاتی ماشومان تعداد ثبت کم.</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Part12-391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په دی ساحه کی عمده مشکل دا و چی ښځینه مبلغینی نه وی ترسو کورنيو سره خبری او هِغوی دواکسینو په اره خبر کری او نارینه نشی کولی هغوی سره پدی هکله خبری وکری صرف نارینه که کور کی وی نو بیا مبلغ نارينه ته پيام ورکوی.</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Part8-175</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Ok she was working perfectly and was well-known in her area and she is really a perfect sm.</w:t>
            </w:r>
          </w:p>
        </w:tc>
      </w:tr>
      <w:tr>
        <w:trPr>
          <w:cantSplit/>
          <w:trHeight w:val="417"/>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In all she was good in her job.</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Part8-168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Ok she was doing well at all but she should be followed during day between two campaign .</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It was OK.</w:t>
            </w:r>
          </w:p>
        </w:tc>
      </w:tr>
      <w:tr>
        <w:trPr>
          <w:cantSplit/>
          <w:trHeight w:val="428"/>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Part12-391</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په دی ساحه کی هم ښځينه دواکسینو په هکله پوره معلومات نلری او دکورنی نارینه ته پیام ورکرل شوی وو ځکه مبلغ نارینه دی دلته ښځينه مبلغینی نه وی او دتیتانوس واکسينونه په اړه خو بیخی چا معلومات نه درلودو. ځکه دکورنی نارينه میرمنو ته پدی هکله سه نه وایی که چیری ښځینه مبلغینی وی نو کولی شی ښځینو ته پيام ورکری.</w:t>
            </w:r>
          </w:p>
        </w:tc>
      </w:tr>
    </w:tbl>
    <w:p>
      <w:pPr>
        <w:pStyle w:val="Heading5"/>
      </w:pPr>
      <w:bookmarkStart w:id="120" w:name="section-5"/>
      <w:bookmarkEnd w:id="120"/>
    </w:p>
    <w:p>
      <w:pPr>
        <w:pStyle w:val="Heading1"/>
      </w:pPr>
      <w:bookmarkStart w:id="121" w:name="X4ca299a3d7ab6f31a7d66e4e292f200896eb143"/>
      <w:r>
        <w:t xml:space="preserve">Annex - Indicator metadata and minimum standards</w:t>
      </w:r>
      <w:bookmarkEnd w:id="1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600"/>
        <w:gridCol w:w="3744"/>
        <w:gridCol w:w="1685"/>
      </w:tblGrid>
      <w:tr>
        <w:trPr>
          <w:cantSplit/>
          <w:trHeight w:val="384"/>
          <w:tblHeader/>
        </w:trPr>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Indicator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Minimum Standard for Greem Status</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Short Name</w:t>
            </w:r>
          </w:p>
        </w:tc>
      </w:tr>
      <w:tr>
        <w:trPr>
          <w:cantSplit/>
          <w:trHeight w:val="419"/>
        </w:trPr>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Monitor confirms the social mobiliser was present / could be found during the monitoring visit.</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available</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Supervisors, CIP and community members report knowing social mobilisers working in the area.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is known</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Community Influencing People (CIPs) reports knowing Cluster Communication Supervisor (CCS).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CCS is known</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is resident of the village / Nahia.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resident</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age.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Between 18 and 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age</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reporting to have received both the basic training for social mobilisers (2 days) and the Pre-campaign training.</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training</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reporting having received inputs (supplies and IEC materials).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At least 3 out of the 7 answer options (Fieldbook, Referral_sheets, Speaking_book, Monthly_work_plan, Leaflet, Flip_chart_or_flip_cards, Fatwa_book)</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Inputs</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Level of coordination between social mobilisers and the vaccination team.</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(Very_poor or Poor)</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Coordination</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Monitoring visit have accessed SM field books.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Fieldbook available</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Quality of the registration / documentation by social mobiliser in their field books as reported by monitors.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(Very_poor or Poor)</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Reg. Quality</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Is the number of unvaccinated children from the most recent campaign recorded in the fieldbook or summary sheets?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Recorded children</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Reported issues with field book in the area.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(OPV_not_updated_or_incomplete; Incorrect_use_of_symbols; Incomplete_camp_summ_sheet)</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Fieldbook issue</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Frequency that social mobilisers conduct house by house visits as reported by CIPs.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One of the following options selected ("At_least_once_a_week" or "Once_in_two_weeks")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Household visits</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that "social mobilisers do a good job in providing information on Polio vaccination".</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job</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that "social mobiliser effectively supported vaccination teams during the campaign".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vaccin. support</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Reported issues with SM in the area.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are selected (Inadequate_behaviour, Low_presence, Low_mobilisation, Not_accepted)</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issues</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"social mobiliser is respected by the community" .</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respected</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that "social mobiliser is polite to community members and have good manners" .</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manners</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The CIP indeed has the potential to influence the community in supoprt of the programme.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Strongly Agree and agree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CIP influential</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by CIPs concerning the statement "You feel that your are sufficiently involved and consulted in discussions related to Polio and health in this area".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CIP involvement</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"All under five children should be vaccinated every time a campaign takes place".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Vacc. U5 every time</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that "social mobilisers have put enough effort to resolve vaccination refusals (e.g. repeat visits, seek support from influencers and supervisors)".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resolve refusals</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reporting to have received guidance / coaching from CCS, DCO or PCO.</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At least one of the following options selected (CCS, DCO or PCO)</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Supporter</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reporting on-the-job support in last two weeks.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At least 2 out of the 4 main answer options (Use_of_fieldbook, Use_of_monthly_monitoring_plan, Community_mobilisation, Convince_refusals)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Support</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Number of supportive supervision days in the last 30 days by CCS.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Sum of supportive supervision days &gt;= 3 days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Support days</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The CCS visits this area at least once a month.</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CCS present</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"There are community influencers in this area who do not think that under-five children should be vaccinated every time".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CIP vacc. U5 not every time</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challenges that the ICN team faces in the area.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(Concerns, Opposition, Tough_refusals, Mobile_populations, CIP_not_supportive)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Challenges</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Reported access restrictions due to external factors.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(Can_visit_few_houses, Can_visit_very_few_houses, Cannot_undertake_visits_at_all)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Access</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Reasons for access restrictions is not insecurity.</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w:t>
              <w:br/>
              <w:t xml:space="preserve"> (Security_risk, </w:t>
              <w:br/>
              <w:t xml:space="preserve"> Not_accepted_by_community)</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Restricted access</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Social mobilisers reporting delay in payments (Up to which month have you already been paid for?).</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Difference between month of data-collection and reported month &lt;= 2 months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Last pay</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Payment amount reported by social mobilisers.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Reported payment is at least 7,500 AFN</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Salary</w:t>
            </w:r>
          </w:p>
        </w:tc>
      </w:tr>
      <w:tr>
        <w:trPr>
          <w:cantSplit/>
          <w:trHeight w:val="420"/>
        </w:trPr>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Quality of monitoring – mobile phone data.</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Monitoring data contains respondents' mobile number</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Phone</w:t>
            </w:r>
          </w:p>
        </w:tc>
      </w:tr>
    </w:tbl>
    <w:p>
      <w:pPr>
        <w:pStyle w:val="FirstParagraph"/>
      </w:pPr>
      <w:r>
        <w:t xml:space="preserve"> </w:t>
      </w:r>
    </w:p>
    <w:p>
      <w:pPr>
        <w:pStyle w:val="Heading1"/>
      </w:pPr>
      <w:bookmarkStart w:id="122" w:name="references"/>
      <w:r>
        <w:t xml:space="preserve">References</w:t>
      </w:r>
      <w:bookmarkEnd w:id="122"/>
    </w:p>
    <w:p>
      <w:pPr>
        <w:pStyle w:val="Compact"/>
        <w:numPr>
          <w:numId w:val="1003"/>
          <w:ilvl w:val="0"/>
        </w:numPr>
      </w:pPr>
      <w:r>
        <w:t xml:space="preserve">Achim Zeileis and Gabor Grothendieck (2005). zoo: S3 Infrastructure for Regular and Irregular Time Series. Journal of Statistical Software, 14(6), 1-27.</w:t>
      </w:r>
      <w:r>
        <w:t xml:space="preserve"> </w:t>
      </w:r>
      <w:hyperlink r:id="rId123">
        <w:r>
          <w:rPr>
            <w:rStyle w:val="Link"/>
          </w:rPr>
          <w:t xml:space="preserve">doi:10.18637/jss.v014.i06</w:t>
        </w:r>
      </w:hyperlink>
    </w:p>
    <w:p>
      <w:pPr>
        <w:pStyle w:val="Compact"/>
        <w:numPr>
          <w:numId w:val="1003"/>
          <w:ilvl w:val="0"/>
        </w:numPr>
      </w:pPr>
      <w:r>
        <w:t xml:space="preserve">Alboukadel Kassambara (2018). ggpubr:</w:t>
      </w:r>
      <w:r>
        <w:t xml:space="preserve"> </w:t>
      </w:r>
      <w:r>
        <w:t xml:space="preserve">‘</w:t>
      </w:r>
      <w:r>
        <w:t xml:space="preserve">ggplot2</w:t>
      </w:r>
      <w:r>
        <w:t xml:space="preserve">’</w:t>
      </w:r>
      <w:r>
        <w:t xml:space="preserve"> </w:t>
      </w:r>
      <w:r>
        <w:t xml:space="preserve">Based Publication Ready Plots. R package version 0.1.8.</w:t>
      </w:r>
      <w:r>
        <w:t xml:space="preserve"> </w:t>
      </w:r>
      <w:hyperlink r:id="rId124">
        <w:r>
          <w:rPr>
            <w:rStyle w:val="Link"/>
          </w:rPr>
          <w:t xml:space="preserve">https://CRAN.R-project.org/package=ggpubr</w:t>
        </w:r>
      </w:hyperlink>
    </w:p>
    <w:p>
      <w:pPr>
        <w:pStyle w:val="Compact"/>
        <w:numPr>
          <w:numId w:val="1003"/>
          <w:ilvl w:val="0"/>
        </w:numPr>
      </w:pPr>
      <w:r>
        <w:t xml:space="preserve">D. Kahle and H. Wickham. ggmap: Spatial Visualization with ggplot2. The R Journal, 5(1), 144-161. URL</w:t>
      </w:r>
      <w:r>
        <w:t xml:space="preserve"> </w:t>
      </w:r>
      <w:hyperlink r:id="rId125">
        <w:r>
          <w:rPr>
            <w:rStyle w:val="Link"/>
          </w:rPr>
          <w:t xml:space="preserve">http://journal.r-project.org/archive/2013-1/kahle-wickham.pdf</w:t>
        </w:r>
      </w:hyperlink>
    </w:p>
    <w:p>
      <w:pPr>
        <w:pStyle w:val="Compact"/>
        <w:numPr>
          <w:numId w:val="1003"/>
          <w:ilvl w:val="0"/>
        </w:numPr>
      </w:pPr>
      <w:r>
        <w:t xml:space="preserve">David Gohel (2018). flextable: Functions for Tabular Reporting. R package version 0.4.6.</w:t>
      </w:r>
      <w:r>
        <w:t xml:space="preserve"> </w:t>
      </w:r>
      <w:hyperlink r:id="rId126">
        <w:r>
          <w:rPr>
            <w:rStyle w:val="Link"/>
          </w:rPr>
          <w:t xml:space="preserve">https://CRAN.R-project.org/package=flextable</w:t>
        </w:r>
      </w:hyperlink>
    </w:p>
    <w:p>
      <w:pPr>
        <w:pStyle w:val="Compact"/>
        <w:numPr>
          <w:numId w:val="1003"/>
          <w:ilvl w:val="0"/>
        </w:numPr>
      </w:pPr>
      <w:r>
        <w:t xml:space="preserve">David Gohel (2018). officer: Manipulation of Microsoft Word and PowerPoint Documents. R package version 0.3.2.</w:t>
      </w:r>
      <w:r>
        <w:t xml:space="preserve"> </w:t>
      </w:r>
      <w:hyperlink r:id="rId127">
        <w:r>
          <w:rPr>
            <w:rStyle w:val="Link"/>
          </w:rPr>
          <w:t xml:space="preserve">https://CRAN.R-project.org/package=officer</w:t>
        </w:r>
      </w:hyperlink>
    </w:p>
    <w:p>
      <w:pPr>
        <w:pStyle w:val="Compact"/>
        <w:numPr>
          <w:numId w:val="1003"/>
          <w:ilvl w:val="0"/>
        </w:numPr>
      </w:pPr>
      <w:r>
        <w:t xml:space="preserve">David Wilkins (2018). treemapify: Draw Treemaps in</w:t>
      </w:r>
      <w:r>
        <w:t xml:space="preserve"> </w:t>
      </w:r>
      <w:r>
        <w:t xml:space="preserve">‘</w:t>
      </w:r>
      <w:r>
        <w:t xml:space="preserve">ggplot2</w:t>
      </w:r>
      <w:r>
        <w:t xml:space="preserve">’</w:t>
      </w:r>
      <w:r>
        <w:t xml:space="preserve">. R package version 2.5.0.</w:t>
      </w:r>
      <w:r>
        <w:t xml:space="preserve"> </w:t>
      </w:r>
      <w:hyperlink r:id="rId128">
        <w:r>
          <w:rPr>
            <w:rStyle w:val="Link"/>
          </w:rPr>
          <w:t xml:space="preserve">https://CRAN.R-project.org/package=treemapify</w:t>
        </w:r>
      </w:hyperlink>
    </w:p>
    <w:p>
      <w:pPr>
        <w:pStyle w:val="Compact"/>
        <w:numPr>
          <w:numId w:val="1003"/>
          <w:ilvl w:val="0"/>
        </w:numPr>
      </w:pPr>
      <w:r>
        <w:t xml:space="preserve">Frank E Harrell Jr, with contributions from Charles Dupont and many others. (2018). Hmisc: Harrell Miscellaneous. R package version 4.1-1.</w:t>
      </w:r>
      <w:r>
        <w:t xml:space="preserve"> </w:t>
      </w:r>
      <w:hyperlink r:id="rId129">
        <w:r>
          <w:rPr>
            <w:rStyle w:val="Link"/>
          </w:rPr>
          <w:t xml:space="preserve">https://CRAN.R-project.org/package=Hmisc</w:t>
        </w:r>
      </w:hyperlink>
    </w:p>
    <w:p>
      <w:pPr>
        <w:pStyle w:val="Compact"/>
        <w:numPr>
          <w:numId w:val="1003"/>
          <w:ilvl w:val="0"/>
        </w:numPr>
      </w:pPr>
      <w:r>
        <w:t xml:space="preserve">Garrett Grolemund, Hadley Wickham (2011). Dates and Times Made Easy with lubridate. Journal of Statistical Software, 40(3), 1-25. URL</w:t>
      </w:r>
      <w:r>
        <w:t xml:space="preserve"> </w:t>
      </w:r>
      <w:hyperlink r:id="rId130">
        <w:r>
          <w:rPr>
            <w:rStyle w:val="Link"/>
          </w:rPr>
          <w:t xml:space="preserve">http://www.jstatsoft.org/v40/i03/</w:t>
        </w:r>
      </w:hyperlink>
      <w:r>
        <w:t xml:space="preserve">.</w:t>
      </w:r>
    </w:p>
    <w:p>
      <w:pPr>
        <w:pStyle w:val="Compact"/>
        <w:numPr>
          <w:numId w:val="1003"/>
          <w:ilvl w:val="0"/>
        </w:numPr>
      </w:pPr>
      <w:r>
        <w:t xml:space="preserve">Gergely Daróczi and Roman Tsegelskyi (2017). pander: An R</w:t>
      </w:r>
      <w:r>
        <w:t xml:space="preserve"> </w:t>
      </w:r>
      <w:r>
        <w:t xml:space="preserve">‘</w:t>
      </w:r>
      <w:r>
        <w:t xml:space="preserve">Pandoc</w:t>
      </w:r>
      <w:r>
        <w:t xml:space="preserve">’</w:t>
      </w:r>
      <w:r>
        <w:t xml:space="preserve"> </w:t>
      </w:r>
      <w:r>
        <w:t xml:space="preserve">Writer. R package version 0.6.1.</w:t>
      </w:r>
      <w:r>
        <w:t xml:space="preserve"> </w:t>
      </w:r>
      <w:hyperlink r:id="rId131">
        <w:r>
          <w:rPr>
            <w:rStyle w:val="Link"/>
          </w:rPr>
          <w:t xml:space="preserve">https://CRAN.R-project.org/package=pander</w:t>
        </w:r>
      </w:hyperlink>
    </w:p>
    <w:p>
      <w:pPr>
        <w:pStyle w:val="Compact"/>
        <w:numPr>
          <w:numId w:val="1003"/>
          <w:ilvl w:val="0"/>
        </w:numPr>
      </w:pPr>
      <w:r>
        <w:t xml:space="preserve">Hadley Wickham (2007). Reshaping Data with the reshape Package. Journal of Statistical Software, 21(12), 1-20. URL</w:t>
      </w:r>
      <w:r>
        <w:t xml:space="preserve"> </w:t>
      </w:r>
      <w:hyperlink r:id="rId132">
        <w:r>
          <w:rPr>
            <w:rStyle w:val="Link"/>
          </w:rPr>
          <w:t xml:space="preserve">http://www.jstatsoft.org/v21/i12/</w:t>
        </w:r>
      </w:hyperlink>
      <w:r>
        <w:t xml:space="preserve">.</w:t>
      </w:r>
    </w:p>
    <w:p>
      <w:pPr>
        <w:pStyle w:val="Compact"/>
        <w:numPr>
          <w:numId w:val="1003"/>
          <w:ilvl w:val="0"/>
        </w:numPr>
      </w:pPr>
      <w:r>
        <w:t xml:space="preserve">Hadley Wickham (2017). httr: Tools for Working with URLs and HTTP. R package version 1.3.1.</w:t>
      </w:r>
      <w:r>
        <w:t xml:space="preserve"> </w:t>
      </w:r>
      <w:hyperlink r:id="rId133">
        <w:r>
          <w:rPr>
            <w:rStyle w:val="Link"/>
          </w:rPr>
          <w:t xml:space="preserve">https://CRAN.R-project.org/package=httr</w:t>
        </w:r>
      </w:hyperlink>
    </w:p>
    <w:p>
      <w:pPr>
        <w:pStyle w:val="Compact"/>
        <w:numPr>
          <w:numId w:val="1003"/>
          <w:ilvl w:val="0"/>
        </w:numPr>
      </w:pPr>
      <w:r>
        <w:t xml:space="preserve">Hadley Wickham (2017). lazyeval: Lazy (Non-Standard) Evaluation. R package version 0.2.1.</w:t>
      </w:r>
      <w:r>
        <w:t xml:space="preserve"> </w:t>
      </w:r>
      <w:hyperlink r:id="rId134">
        <w:r>
          <w:rPr>
            <w:rStyle w:val="Link"/>
          </w:rPr>
          <w:t xml:space="preserve">https://CRAN.R-project.org/package=lazyeval</w:t>
        </w:r>
      </w:hyperlink>
    </w:p>
    <w:p>
      <w:pPr>
        <w:pStyle w:val="Compact"/>
        <w:numPr>
          <w:numId w:val="1003"/>
          <w:ilvl w:val="0"/>
        </w:numPr>
      </w:pPr>
      <w:r>
        <w:t xml:space="preserve">Hadley Wickham (2017). scales: Scale Functions for Visualization. R package version 0.5.0.</w:t>
      </w:r>
      <w:r>
        <w:t xml:space="preserve"> </w:t>
      </w:r>
      <w:hyperlink r:id="rId135">
        <w:r>
          <w:rPr>
            <w:rStyle w:val="Link"/>
          </w:rPr>
          <w:t xml:space="preserve">https://CRAN.R-project.org/package=scales</w:t>
        </w:r>
      </w:hyperlink>
    </w:p>
    <w:p>
      <w:pPr>
        <w:pStyle w:val="Compact"/>
        <w:numPr>
          <w:numId w:val="1003"/>
          <w:ilvl w:val="0"/>
        </w:numPr>
      </w:pPr>
      <w:r>
        <w:t xml:space="preserve">Hadley Wickham (2017). tidyverse: Easily Install and Load the</w:t>
      </w:r>
      <w:r>
        <w:t xml:space="preserve"> </w:t>
      </w:r>
      <w:r>
        <w:t xml:space="preserve">‘</w:t>
      </w:r>
      <w:r>
        <w:t xml:space="preserve">Tidyverse</w:t>
      </w:r>
      <w:r>
        <w:t xml:space="preserve">’</w:t>
      </w:r>
      <w:r>
        <w:t xml:space="preserve">. R package version 1.2.1.</w:t>
      </w:r>
      <w:r>
        <w:t xml:space="preserve"> </w:t>
      </w:r>
      <w:hyperlink r:id="rId136">
        <w:r>
          <w:rPr>
            <w:rStyle w:val="Link"/>
          </w:rPr>
          <w:t xml:space="preserve">https://CRAN.R-project.org/package=tidyverse</w:t>
        </w:r>
      </w:hyperlink>
    </w:p>
    <w:p>
      <w:pPr>
        <w:pStyle w:val="Compact"/>
        <w:numPr>
          <w:numId w:val="1003"/>
          <w:ilvl w:val="0"/>
        </w:numPr>
      </w:pPr>
      <w:r>
        <w:t xml:space="preserve">Hadley Wickham (2018). stringr: Simple, Consistent Wrappers for Common String Operations. R package version 1.3.1.</w:t>
      </w:r>
      <w:r>
        <w:t xml:space="preserve"> </w:t>
      </w:r>
      <w:hyperlink r:id="rId137">
        <w:r>
          <w:rPr>
            <w:rStyle w:val="Link"/>
          </w:rPr>
          <w:t xml:space="preserve">https://CRAN.R-project.org/package=stringr</w:t>
        </w:r>
      </w:hyperlink>
    </w:p>
    <w:p>
      <w:pPr>
        <w:pStyle w:val="Compact"/>
        <w:numPr>
          <w:numId w:val="1003"/>
          <w:ilvl w:val="0"/>
        </w:numPr>
      </w:pPr>
      <w:r>
        <w:t xml:space="preserve">Hadley Wickham and Jennifer Bryan (2018). readxl: Read Excel Files. R package version 1.1.0.</w:t>
      </w:r>
      <w:r>
        <w:t xml:space="preserve"> </w:t>
      </w:r>
      <w:hyperlink r:id="rId138">
        <w:r>
          <w:rPr>
            <w:rStyle w:val="Link"/>
          </w:rPr>
          <w:t xml:space="preserve">https://CRAN.R-project.org/package=readxl</w:t>
        </w:r>
      </w:hyperlink>
    </w:p>
    <w:p>
      <w:pPr>
        <w:pStyle w:val="Compact"/>
        <w:numPr>
          <w:numId w:val="1003"/>
          <w:ilvl w:val="0"/>
        </w:numPr>
      </w:pPr>
      <w:r>
        <w:t xml:space="preserve">Ian Fellows (2018). wordcloud: Word Clouds. R package version 2.6.</w:t>
      </w:r>
      <w:r>
        <w:t xml:space="preserve"> </w:t>
      </w:r>
      <w:hyperlink r:id="rId139">
        <w:r>
          <w:rPr>
            <w:rStyle w:val="Link"/>
          </w:rPr>
          <w:t xml:space="preserve">https://CRAN.R-project.org/package=wordcloud</w:t>
        </w:r>
      </w:hyperlink>
    </w:p>
    <w:p>
      <w:pPr>
        <w:pStyle w:val="Compact"/>
        <w:numPr>
          <w:numId w:val="1003"/>
          <w:ilvl w:val="0"/>
        </w:numPr>
      </w:pPr>
      <w:r>
        <w:t xml:space="preserve">Ingo Feinerer and Kurt Hornik (2018). tm: Text Mining Package. R package version 0.7-5.</w:t>
      </w:r>
      <w:r>
        <w:t xml:space="preserve"> </w:t>
      </w:r>
      <w:hyperlink r:id="rId140">
        <w:r>
          <w:rPr>
            <w:rStyle w:val="Link"/>
          </w:rPr>
          <w:t xml:space="preserve">https://CRAN.R-project.org/package=tm</w:t>
        </w:r>
      </w:hyperlink>
    </w:p>
    <w:p>
      <w:pPr>
        <w:pStyle w:val="Compact"/>
        <w:numPr>
          <w:numId w:val="1003"/>
          <w:ilvl w:val="0"/>
        </w:numPr>
      </w:pPr>
      <w:r>
        <w:t xml:space="preserve">JJ Allaire, Yihui Xie, Jonathan McPherson, Javier Luraschi, Kevin Ushey, Aron Atkins, Hadley Wickham, Joe Cheng and Winston Chang (2018). rmarkdown: Dynamic Documents for R. R package version 1.9.</w:t>
      </w:r>
      <w:r>
        <w:t xml:space="preserve"> </w:t>
      </w:r>
      <w:hyperlink r:id="rId141">
        <w:r>
          <w:rPr>
            <w:rStyle w:val="Link"/>
          </w:rPr>
          <w:t xml:space="preserve">https://CRAN.R-project.org/package=rmarkdown</w:t>
        </w:r>
      </w:hyperlink>
    </w:p>
    <w:p>
      <w:pPr>
        <w:pStyle w:val="Compact"/>
        <w:numPr>
          <w:numId w:val="1003"/>
          <w:ilvl w:val="0"/>
        </w:numPr>
      </w:pPr>
      <w:r>
        <w:t xml:space="preserve">John Fox, Bill Venables and Anthony Damico (2018). english: Translate Integers into English. R package version 1.1-4.</w:t>
      </w:r>
      <w:r>
        <w:t xml:space="preserve"> </w:t>
      </w:r>
      <w:hyperlink r:id="rId142">
        <w:r>
          <w:rPr>
            <w:rStyle w:val="Link"/>
          </w:rPr>
          <w:t xml:space="preserve">https://CRAN.R-project.org/package=english</w:t>
        </w:r>
      </w:hyperlink>
    </w:p>
    <w:p>
      <w:pPr>
        <w:pStyle w:val="Compact"/>
        <w:numPr>
          <w:numId w:val="1003"/>
          <w:ilvl w:val="0"/>
        </w:numPr>
      </w:pPr>
      <w:r>
        <w:t xml:space="preserve">Kenneth Benoit, David Muhr and Kohei Watanabe (2017). stopwords: Multilingual Stopword Lists. R package version 0.9.0.</w:t>
      </w:r>
      <w:r>
        <w:t xml:space="preserve"> </w:t>
      </w:r>
      <w:hyperlink r:id="rId143">
        <w:r>
          <w:rPr>
            <w:rStyle w:val="Link"/>
          </w:rPr>
          <w:t xml:space="preserve">https://CRAN.R-project.org/package=stopwords</w:t>
        </w:r>
      </w:hyperlink>
    </w:p>
    <w:p>
      <w:pPr>
        <w:pStyle w:val="Compact"/>
        <w:numPr>
          <w:numId w:val="1003"/>
          <w:ilvl w:val="0"/>
        </w:numPr>
      </w:pPr>
      <w:r>
        <w:t xml:space="preserve">Marc Schwartz and various authors for Perl modules listed in each .pm file. (2015). WriteXLS: Cross-Platform Perl Based R Function to Create Excel 2003 (XLS)</w:t>
      </w:r>
      <w:r>
        <w:t xml:space="preserve"> </w:t>
      </w:r>
      <w:r>
        <w:t xml:space="preserve">and Excel 2007 (XLSX) Files. R package version 4.0.0.</w:t>
      </w:r>
      <w:r>
        <w:t xml:space="preserve"> </w:t>
      </w:r>
      <w:hyperlink r:id="rId144">
        <w:r>
          <w:rPr>
            <w:rStyle w:val="Link"/>
          </w:rPr>
          <w:t xml:space="preserve">https://CRAN.R-project.org/package=WriteXLS</w:t>
        </w:r>
      </w:hyperlink>
    </w:p>
    <w:p>
      <w:pPr>
        <w:pStyle w:val="Compact"/>
        <w:numPr>
          <w:numId w:val="1003"/>
          <w:ilvl w:val="0"/>
        </w:numPr>
      </w:pPr>
      <w:r>
        <w:t xml:space="preserve">Mark Edmondson (2018). googleLanguageR: Call Google’s</w:t>
      </w:r>
      <w:r>
        <w:t xml:space="preserve"> </w:t>
      </w:r>
      <w:r>
        <w:t xml:space="preserve">‘</w:t>
      </w:r>
      <w:r>
        <w:t xml:space="preserve">Natural Language</w:t>
      </w:r>
      <w:r>
        <w:t xml:space="preserve">’</w:t>
      </w:r>
      <w:r>
        <w:t xml:space="preserve"> </w:t>
      </w:r>
      <w:r>
        <w:t xml:space="preserve">API,</w:t>
      </w:r>
      <w:r>
        <w:t xml:space="preserve"> </w:t>
      </w:r>
      <w:r>
        <w:t xml:space="preserve">‘</w:t>
      </w:r>
      <w:r>
        <w:t xml:space="preserve">Cloud Translation</w:t>
      </w:r>
      <w:r>
        <w:t xml:space="preserve">’</w:t>
      </w:r>
      <w:r>
        <w:t xml:space="preserve"> </w:t>
      </w:r>
      <w:r>
        <w:t xml:space="preserve">API,</w:t>
      </w:r>
      <w:r>
        <w:t xml:space="preserve"> </w:t>
      </w:r>
      <w:r>
        <w:t xml:space="preserve">‘</w:t>
      </w:r>
      <w:r>
        <w:t xml:space="preserve">Cloud Speech</w:t>
      </w:r>
      <w:r>
        <w:t xml:space="preserve">’</w:t>
      </w:r>
      <w:r>
        <w:t xml:space="preserve"> </w:t>
      </w:r>
      <w:r>
        <w:t xml:space="preserve">API and</w:t>
      </w:r>
      <w:r>
        <w:t xml:space="preserve"> </w:t>
      </w:r>
      <w:r>
        <w:t xml:space="preserve">‘</w:t>
      </w:r>
      <w:r>
        <w:t xml:space="preserve">Cloud Text-to-Speech</w:t>
      </w:r>
      <w:r>
        <w:t xml:space="preserve">’</w:t>
      </w:r>
      <w:r>
        <w:t xml:space="preserve"> </w:t>
      </w:r>
      <w:r>
        <w:t xml:space="preserve">API. R package version 0.2.0.</w:t>
      </w:r>
      <w:r>
        <w:t xml:space="preserve"> </w:t>
      </w:r>
      <w:hyperlink r:id="rId145">
        <w:r>
          <w:rPr>
            <w:rStyle w:val="Link"/>
          </w:rPr>
          <w:t xml:space="preserve">https://CRAN.R-project.org/package=googleLanguageR</w:t>
        </w:r>
      </w:hyperlink>
    </w:p>
    <w:p>
      <w:pPr>
        <w:pStyle w:val="Compact"/>
        <w:numPr>
          <w:numId w:val="1003"/>
          <w:ilvl w:val="0"/>
        </w:numPr>
      </w:pPr>
      <w:r>
        <w:t xml:space="preserve">Michael Friendly (2017). vcdExtra:</w:t>
      </w:r>
      <w:r>
        <w:t xml:space="preserve"> </w:t>
      </w:r>
      <w:r>
        <w:t xml:space="preserve">‘</w:t>
      </w:r>
      <w:r>
        <w:t xml:space="preserve">vcd</w:t>
      </w:r>
      <w:r>
        <w:t xml:space="preserve">’</w:t>
      </w:r>
      <w:r>
        <w:t xml:space="preserve"> </w:t>
      </w:r>
      <w:r>
        <w:t xml:space="preserve">Extensions and Additions. R package version 0.7-1.</w:t>
      </w:r>
      <w:r>
        <w:t xml:space="preserve"> </w:t>
      </w:r>
      <w:hyperlink r:id="rId146">
        <w:r>
          <w:rPr>
            <w:rStyle w:val="Link"/>
          </w:rPr>
          <w:t xml:space="preserve">https://CRAN.R-project.org/package=vcdExtra</w:t>
        </w:r>
      </w:hyperlink>
    </w:p>
    <w:p>
      <w:pPr>
        <w:pStyle w:val="Compact"/>
        <w:numPr>
          <w:numId w:val="1003"/>
          <w:ilvl w:val="0"/>
        </w:numPr>
      </w:pPr>
      <w:r>
        <w:t xml:space="preserve">Rasmus Bååth (2018). bayesboot: An Implementation of Rubin’s (1981) Bayesian Bootstrap. R package version 0.2.2.</w:t>
      </w:r>
      <w:r>
        <w:t xml:space="preserve"> </w:t>
      </w:r>
      <w:hyperlink r:id="rId147">
        <w:r>
          <w:rPr>
            <w:rStyle w:val="Link"/>
          </w:rPr>
          <w:t xml:space="preserve">https://CRAN.R-project.org/package=bayesboot</w:t>
        </w:r>
      </w:hyperlink>
    </w:p>
    <w:p>
      <w:pPr>
        <w:pStyle w:val="Compact"/>
        <w:numPr>
          <w:numId w:val="1003"/>
          <w:ilvl w:val="0"/>
        </w:numPr>
      </w:pPr>
      <w:r>
        <w:t xml:space="preserve">Yihui Xie (2018). knitr: A General-Purpose Package for Dynamic Report Generation in R. R package version 1.20.</w:t>
      </w:r>
    </w:p>
    <w:p>
      <w:pPr>
        <w:pStyle w:val="FirstParagraph"/>
      </w:pPr>
    </w:p>
    <w:p>
      <w:pPr>
        <w:pStyle w:val="Textkrper"/>
      </w:pPr>
      <w:r>
        <w:rPr>
          <w:b/>
        </w:rPr>
        <w:t xml:space="preserve">Time elapsed to generate this report</w:t>
      </w:r>
      <w:r>
        <w:t xml:space="preserve">: 1 minutes.</w:t>
      </w:r>
    </w:p>
    <w:sectPr w:rsidR="006E3162" w:rsidSect="006813EB">
      <w:headerReference w:type="default" r:id="rId9"/>
      <w:footerReference w:type="default" r:id="rId10"/>
      <w:pgSz w:w="11906" w:h="16838"/>
      <w:pgMar w:top="2237"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15D66" w14:textId="42B36645" w:rsidR="000F5BF6" w:rsidRPr="004D7AF5" w:rsidRDefault="000F5BF6" w:rsidP="003C2CD7">
    <w:pPr>
      <w:pStyle w:val="Fuzeile"/>
      <w:jc w:val="right"/>
      <w:rPr>
        <w:sz w:val="20"/>
        <w:szCs w:val="20"/>
      </w:rPr>
    </w:pPr>
    <w:r w:rsidRPr="004D7AF5">
      <w:rPr>
        <w:sz w:val="20"/>
        <w:szCs w:val="20"/>
      </w:rPr>
      <w:fldChar w:fldCharType="begin"/>
    </w:r>
    <w:r w:rsidRPr="004D7AF5">
      <w:rPr>
        <w:sz w:val="20"/>
        <w:szCs w:val="20"/>
      </w:rPr>
      <w:instrText xml:space="preserve"> PAGE </w:instrText>
    </w:r>
    <w:r w:rsidRPr="004D7AF5">
      <w:rPr>
        <w:sz w:val="20"/>
        <w:szCs w:val="20"/>
      </w:rPr>
      <w:fldChar w:fldCharType="separate"/>
    </w:r>
    <w:r w:rsidR="00567438">
      <w:rPr>
        <w:noProof/>
        <w:sz w:val="20"/>
        <w:szCs w:val="20"/>
      </w:rPr>
      <w:t>1</w:t>
    </w:r>
    <w:r w:rsidRPr="004D7AF5">
      <w:rPr>
        <w:sz w:val="20"/>
        <w:szCs w:val="20"/>
      </w:rPr>
      <w:fldChar w:fldCharType="end"/>
    </w:r>
    <w:r w:rsidRPr="004D7AF5">
      <w:rPr>
        <w:sz w:val="20"/>
        <w:szCs w:val="20"/>
      </w:rPr>
      <w:t xml:space="preserve"> </w:t>
    </w:r>
    <w:r>
      <w:rPr>
        <w:sz w:val="20"/>
        <w:szCs w:val="20"/>
      </w:rPr>
      <w:t>of</w:t>
    </w:r>
    <w:r w:rsidRPr="004D7AF5">
      <w:rPr>
        <w:sz w:val="20"/>
        <w:szCs w:val="20"/>
      </w:rPr>
      <w:t xml:space="preserve"> </w:t>
    </w:r>
    <w:r w:rsidRPr="004D7AF5">
      <w:rPr>
        <w:sz w:val="20"/>
        <w:szCs w:val="20"/>
      </w:rPr>
      <w:fldChar w:fldCharType="begin"/>
    </w:r>
    <w:r w:rsidRPr="004D7AF5">
      <w:rPr>
        <w:sz w:val="20"/>
        <w:szCs w:val="20"/>
      </w:rPr>
      <w:instrText xml:space="preserve"> NUMPAGES </w:instrText>
    </w:r>
    <w:r w:rsidRPr="004D7AF5">
      <w:rPr>
        <w:sz w:val="20"/>
        <w:szCs w:val="20"/>
      </w:rPr>
      <w:fldChar w:fldCharType="separate"/>
    </w:r>
    <w:r w:rsidR="00567438">
      <w:rPr>
        <w:noProof/>
        <w:sz w:val="20"/>
        <w:szCs w:val="20"/>
      </w:rPr>
      <w:t>2</w:t>
    </w:r>
    <w:r w:rsidRPr="004D7AF5">
      <w:rPr>
        <w:noProof/>
        <w:sz w:val="20"/>
        <w:szCs w:val="20"/>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Reference dates can be changed in the report source code, if necessary.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6E32D" w14:textId="7D0CCD43" w:rsidR="000F5BF6" w:rsidRDefault="000F5BF6" w:rsidP="00007179">
    <w:pPr>
      <w:pStyle w:val="Kopfzeile"/>
      <w:ind w:left="-284"/>
      <w:jc w:val="center"/>
    </w:pPr>
  </w:p>
  <w:p w14:paraId="4598E3D1" w14:textId="660C2A59" w:rsidR="000F5BF6" w:rsidRDefault="00567438" w:rsidP="00007179">
    <w:pPr>
      <w:pStyle w:val="Kopfzeile"/>
      <w:ind w:left="-284"/>
      <w:jc w:val="center"/>
    </w:pPr>
    <w:r>
      <w:rPr>
        <w:noProof/>
        <w:lang w:val="de-DE" w:eastAsia="de-DE"/>
      </w:rPr>
      <w:drawing>
        <wp:anchor distT="0" distB="0" distL="114300" distR="114300" simplePos="0" relativeHeight="251659264" behindDoc="0" locked="0" layoutInCell="1" allowOverlap="1" wp14:anchorId="7BC17F5B" wp14:editId="493FBCE5">
          <wp:simplePos x="0" y="0"/>
          <wp:positionH relativeFrom="column">
            <wp:posOffset>1143000</wp:posOffset>
          </wp:positionH>
          <wp:positionV relativeFrom="paragraph">
            <wp:posOffset>-126365</wp:posOffset>
          </wp:positionV>
          <wp:extent cx="3152869" cy="677311"/>
          <wp:effectExtent l="0" t="0" r="0" b="8890"/>
          <wp:wrapNone/>
          <wp:docPr id="231" name="Bild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EF_ForEveryChild_Cyan_Horizontal_RGB_D&amp;P.png"/>
                  <pic:cNvPicPr/>
                </pic:nvPicPr>
                <pic:blipFill>
                  <a:blip r:embed="rId1">
                    <a:extLst>
                      <a:ext uri="{28A0092B-C50C-407E-A947-70E740481C1C}">
                        <a14:useLocalDpi xmlns:a14="http://schemas.microsoft.com/office/drawing/2010/main" val="0"/>
                      </a:ext>
                    </a:extLst>
                  </a:blip>
                  <a:stretch>
                    <a:fillRect/>
                  </a:stretch>
                </pic:blipFill>
                <pic:spPr>
                  <a:xfrm>
                    <a:off x="0" y="0"/>
                    <a:ext cx="3152869" cy="6773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26A65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80"/>
    <w:multiLevelType w:val="singleLevel"/>
    <w:tmpl w:val="4C40A054"/>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850C8226"/>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FE00CE12"/>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66F671E6"/>
    <w:lvl w:ilvl="0">
      <w:start w:val="1"/>
      <w:numFmt w:val="bullet"/>
      <w:lvlText w:val=""/>
      <w:lvlJc w:val="left"/>
      <w:pPr>
        <w:tabs>
          <w:tab w:val="num" w:pos="643"/>
        </w:tabs>
        <w:ind w:left="643" w:hanging="360"/>
      </w:pPr>
      <w:rPr>
        <w:rFonts w:ascii="Symbol" w:hAnsi="Symbol" w:hint="default"/>
      </w:rPr>
    </w:lvl>
  </w:abstractNum>
  <w:abstractNum w:abstractNumId="5">
    <w:nsid w:val="FFFFFF89"/>
    <w:multiLevelType w:val="singleLevel"/>
    <w:tmpl w:val="FE8AC188"/>
    <w:lvl w:ilvl="0">
      <w:start w:val="1"/>
      <w:numFmt w:val="bullet"/>
      <w:lvlText w:val=""/>
      <w:lvlJc w:val="left"/>
      <w:pPr>
        <w:tabs>
          <w:tab w:val="num" w:pos="360"/>
        </w:tabs>
        <w:ind w:left="360" w:hanging="360"/>
      </w:pPr>
      <w:rPr>
        <w:rFonts w:ascii="Symbol" w:hAnsi="Symbol" w:hint="default"/>
      </w:rPr>
    </w:lvl>
  </w:abstractNum>
  <w:abstractNum w:abstractNumId="6">
    <w:nsid w:val="05DF7B96"/>
    <w:multiLevelType w:val="multilevel"/>
    <w:tmpl w:val="4D0EA6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72D7F6E"/>
    <w:multiLevelType w:val="multilevel"/>
    <w:tmpl w:val="F6747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CD44DE6"/>
    <w:multiLevelType w:val="multilevel"/>
    <w:tmpl w:val="5EE4E8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6310F4"/>
    <w:multiLevelType w:val="multilevel"/>
    <w:tmpl w:val="A29CEC72"/>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E9A8EC"/>
    <w:multiLevelType w:val="multilevel"/>
    <w:tmpl w:val="EB9EBC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45C8533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C202D35"/>
    <w:multiLevelType w:val="hybridMultilevel"/>
    <w:tmpl w:val="208C1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D8E5AC5"/>
    <w:multiLevelType w:val="multilevel"/>
    <w:tmpl w:val="FFDEA738"/>
    <w:lvl w:ilvl="0">
      <w:start w:val="1"/>
      <w:numFmt w:val="decimal"/>
      <w:lvlText w:val="%1."/>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3."/>
      <w:lvlJc w:val="left"/>
      <w:pPr>
        <w:ind w:left="144" w:hanging="504"/>
      </w:pPr>
      <w:rPr>
        <w:rFonts w:hint="default"/>
      </w:rPr>
    </w:lvl>
    <w:lvl w:ilvl="3">
      <w:start w:val="1"/>
      <w:numFmt w:val="decimal"/>
      <w:pStyle w:val="Heading4"/>
      <w:lvlText w:val="%1.%2.%3.%4."/>
      <w:lvlJc w:val="left"/>
      <w:pPr>
        <w:ind w:left="648" w:hanging="648"/>
      </w:pPr>
      <w:rPr>
        <w:rFonts w:hint="default"/>
      </w:rPr>
    </w:lvl>
    <w:lvl w:ilvl="4">
      <w:start w:val="1"/>
      <w:numFmt w:val="decimal"/>
      <w:lvlText w:val="%1.%2.%3.%4.%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14">
    <w:nsid w:val="747A4D0B"/>
    <w:multiLevelType w:val="multilevel"/>
    <w:tmpl w:val="EA6A63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0"/>
  </w:num>
  <w:num w:numId="3">
    <w:abstractNumId w:val="5"/>
  </w:num>
  <w:num w:numId="4">
    <w:abstractNumId w:val="4"/>
  </w:num>
  <w:num w:numId="5">
    <w:abstractNumId w:val="3"/>
  </w:num>
  <w:num w:numId="6">
    <w:abstractNumId w:val="2"/>
  </w:num>
  <w:num w:numId="7">
    <w:abstractNumId w:val="1"/>
  </w:num>
  <w:num w:numId="8">
    <w:abstractNumId w:val="6"/>
  </w:num>
  <w:num w:numId="9">
    <w:abstractNumId w:val="8"/>
  </w:num>
  <w:num w:numId="10">
    <w:abstractNumId w:val="9"/>
  </w:num>
  <w:num w:numId="11">
    <w:abstractNumId w:val="14"/>
  </w:num>
  <w:num w:numId="12">
    <w:abstractNumId w:val="13"/>
  </w:num>
  <w:num w:numId="13">
    <w:abstractNumId w:val="7"/>
  </w:num>
  <w:num w:numId="14">
    <w:abstractNumId w:val="11"/>
  </w:num>
  <w:num w:numId="15">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2" w:uiPriority="39"/>
  </w:latentStyles>
  <w:style w:type="paragraph" w:default="1" w:styleId="Standard">
    <w:name w:val="Normal"/>
    <w:qFormat/>
    <w:rsid w:val="001C2C15"/>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DA0F32"/>
    <w:pPr>
      <w:spacing w:before="180" w:after="180"/>
      <w:jc w:val="both"/>
    </w:pPr>
  </w:style>
  <w:style w:type="paragraph" w:customStyle="1" w:styleId="FirstParagraph">
    <w:name w:val="First Paragraph"/>
    <w:basedOn w:val="Textkrper"/>
    <w:next w:val="Textkrper"/>
    <w:qFormat/>
  </w:style>
  <w:style w:type="paragraph" w:customStyle="1" w:styleId="Compact">
    <w:name w:val="Compact"/>
    <w:basedOn w:val="Textkrper"/>
    <w:qFormat/>
    <w:rsid w:val="006D599D"/>
    <w:pPr>
      <w:spacing w:before="36" w:after="36"/>
    </w:pPr>
  </w:style>
  <w:style w:type="paragraph" w:styleId="Titel">
    <w:name w:val="Title"/>
    <w:basedOn w:val="Standard"/>
    <w:next w:val="Textkrper"/>
    <w:qFormat/>
    <w:rsid w:val="00567438"/>
    <w:pPr>
      <w:keepNext/>
      <w:keepLines/>
      <w:spacing w:before="240" w:after="240"/>
      <w:jc w:val="center"/>
    </w:pPr>
    <w:rPr>
      <w:rFonts w:eastAsiaTheme="majorEastAsia" w:cstheme="majorBidi"/>
      <w:b/>
      <w:bCs/>
      <w:color w:val="548DD4" w:themeColor="text2" w:themeTint="99"/>
      <w:sz w:val="40"/>
      <w:szCs w:val="36"/>
    </w:rPr>
  </w:style>
  <w:style w:type="paragraph" w:styleId="Untertitel">
    <w:name w:val="Subtitle"/>
    <w:basedOn w:val="Titel"/>
    <w:next w:val="Textkrper"/>
    <w:qFormat/>
    <w:rPr>
      <w:sz w:val="30"/>
      <w:szCs w:val="30"/>
    </w:rPr>
  </w:style>
  <w:style w:type="paragraph" w:customStyle="1" w:styleId="Author">
    <w:name w:val="Author"/>
    <w:next w:val="Textkrper"/>
    <w:qFormat/>
    <w:rsid w:val="001C2C15"/>
    <w:pPr>
      <w:keepNext/>
      <w:keepLines/>
      <w:jc w:val="center"/>
    </w:pPr>
    <w:rPr>
      <w:rFonts w:ascii="Arial" w:hAnsi="Arial"/>
    </w:rPr>
  </w:style>
  <w:style w:type="paragraph" w:styleId="Datum">
    <w:name w:val="Date"/>
    <w:next w:val="Textkrper"/>
    <w:qFormat/>
    <w:rsid w:val="006B6CFC"/>
    <w:pPr>
      <w:keepNext/>
      <w:keepLines/>
      <w:spacing w:before="120" w:after="320"/>
      <w:jc w:val="center"/>
    </w:pPr>
    <w:rPr>
      <w:rFonts w:ascii="Arial" w:hAnsi="Arial"/>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E3162"/>
    <w:pPr>
      <w:spacing w:before="60" w:after="60"/>
      <w:ind w:left="567" w:hanging="567"/>
    </w:pPr>
  </w:style>
  <w:style w:type="paragraph" w:customStyle="1" w:styleId="Heading1">
    <w:name w:val="Heading 1"/>
    <w:basedOn w:val="Standard"/>
    <w:next w:val="Textkrper"/>
    <w:uiPriority w:val="9"/>
    <w:qFormat/>
    <w:rsid w:val="00567438"/>
    <w:pPr>
      <w:keepNext/>
      <w:keepLines/>
      <w:numPr>
        <w:numId w:val="10"/>
      </w:numPr>
      <w:spacing w:before="480" w:after="120"/>
      <w:ind w:left="357" w:hanging="357"/>
      <w:outlineLvl w:val="0"/>
    </w:pPr>
    <w:rPr>
      <w:rFonts w:eastAsiaTheme="majorEastAsia" w:cstheme="majorBidi"/>
      <w:b/>
      <w:bCs/>
      <w:color w:val="548DD4" w:themeColor="text2" w:themeTint="99"/>
      <w:sz w:val="32"/>
      <w:szCs w:val="32"/>
    </w:rPr>
  </w:style>
  <w:style w:type="paragraph" w:customStyle="1" w:styleId="Heading2">
    <w:name w:val="Heading 2"/>
    <w:basedOn w:val="Standard"/>
    <w:next w:val="Textkrper"/>
    <w:uiPriority w:val="9"/>
    <w:unhideWhenUsed/>
    <w:qFormat/>
    <w:rsid w:val="00567438"/>
    <w:pPr>
      <w:keepNext/>
      <w:keepLines/>
      <w:numPr>
        <w:ilvl w:val="1"/>
        <w:numId w:val="10"/>
      </w:numPr>
      <w:spacing w:before="360" w:after="120"/>
      <w:ind w:left="431" w:hanging="431"/>
      <w:outlineLvl w:val="1"/>
    </w:pPr>
    <w:rPr>
      <w:rFonts w:eastAsiaTheme="majorEastAsia" w:cstheme="majorBidi"/>
      <w:b/>
      <w:bCs/>
      <w:color w:val="548DD4" w:themeColor="text2" w:themeTint="99"/>
      <w:sz w:val="32"/>
      <w:szCs w:val="32"/>
    </w:rPr>
  </w:style>
  <w:style w:type="paragraph" w:customStyle="1" w:styleId="Heading3">
    <w:name w:val="Heading 3"/>
    <w:basedOn w:val="Standard"/>
    <w:next w:val="Textkrper"/>
    <w:uiPriority w:val="9"/>
    <w:unhideWhenUsed/>
    <w:qFormat/>
    <w:rsid w:val="00567438"/>
    <w:pPr>
      <w:keepNext/>
      <w:keepLines/>
      <w:numPr>
        <w:ilvl w:val="2"/>
        <w:numId w:val="10"/>
      </w:numPr>
      <w:spacing w:before="120" w:after="240"/>
      <w:ind w:left="505" w:hanging="505"/>
      <w:outlineLvl w:val="2"/>
    </w:pPr>
    <w:rPr>
      <w:rFonts w:eastAsiaTheme="majorEastAsia" w:cstheme="majorBidi"/>
      <w:b/>
      <w:bCs/>
      <w:color w:val="548DD4" w:themeColor="text2" w:themeTint="99"/>
      <w:sz w:val="28"/>
      <w:szCs w:val="28"/>
    </w:rPr>
  </w:style>
  <w:style w:type="paragraph" w:customStyle="1" w:styleId="Heading4">
    <w:name w:val="Heading 4"/>
    <w:basedOn w:val="Standard"/>
    <w:next w:val="Textkrper"/>
    <w:uiPriority w:val="9"/>
    <w:unhideWhenUsed/>
    <w:qFormat/>
    <w:rsid w:val="00567438"/>
    <w:pPr>
      <w:keepNext/>
      <w:keepLines/>
      <w:numPr>
        <w:ilvl w:val="3"/>
        <w:numId w:val="12"/>
      </w:numPr>
      <w:spacing w:before="120" w:after="240"/>
      <w:outlineLvl w:val="3"/>
    </w:pPr>
    <w:rPr>
      <w:rFonts w:eastAsiaTheme="majorEastAsia" w:cstheme="majorBidi"/>
      <w:b/>
      <w:bCs/>
      <w:color w:val="548DD4" w:themeColor="text2" w:themeTint="99"/>
    </w:rPr>
  </w:style>
  <w:style w:type="paragraph" w:customStyle="1" w:styleId="Heading5">
    <w:name w:val="Heading 5"/>
    <w:basedOn w:val="Standard"/>
    <w:next w:val="Textkrper"/>
    <w:uiPriority w:val="9"/>
    <w:unhideWhenUsed/>
    <w:qFormat/>
    <w:rsid w:val="00C0682A"/>
    <w:pPr>
      <w:keepNext/>
      <w:keepLines/>
      <w:pageBreakBefore/>
      <w:spacing w:after="0"/>
      <w:outlineLvl w:val="4"/>
    </w:pPr>
    <w:rPr>
      <w:rFonts w:eastAsiaTheme="majorEastAsia" w:cstheme="majorBidi"/>
      <w:iCs/>
      <w:color w:val="FFFFFF" w:themeColor="background1"/>
      <w:sz w:val="6"/>
    </w:rPr>
  </w:style>
  <w:style w:type="paragraph" w:customStyle="1" w:styleId="Heading6">
    <w:name w:val="Heading 6"/>
    <w:basedOn w:val="Standard"/>
    <w:next w:val="Textkrper"/>
    <w:uiPriority w:val="9"/>
    <w:unhideWhenUsed/>
    <w:qFormat/>
    <w:rsid w:val="00871334"/>
    <w:pPr>
      <w:keepNext/>
      <w:keepLines/>
      <w:pageBreakBefore/>
      <w:spacing w:after="160" w:line="20" w:lineRule="exact"/>
      <w:outlineLvl w:val="5"/>
    </w:pPr>
    <w:rPr>
      <w:rFonts w:eastAsiaTheme="majorEastAsia" w:cstheme="majorBidi"/>
      <w:color w:val="FFFFFF" w:themeColor="background1"/>
      <w:sz w:val="16"/>
    </w:rPr>
  </w:style>
  <w:style w:type="paragraph" w:styleId="Blocktext">
    <w:name w:val="Block Text"/>
    <w:basedOn w:val="Textkrper"/>
    <w:next w:val="Textkrper"/>
    <w:uiPriority w:val="9"/>
    <w:unhideWhenUsed/>
    <w:qFormat/>
    <w:rsid w:val="001C2C15"/>
    <w:pPr>
      <w:spacing w:before="100" w:after="100"/>
    </w:pPr>
    <w:rPr>
      <w:rFonts w:eastAsiaTheme="majorEastAsia" w:cstheme="majorBidi"/>
      <w:bCs/>
      <w:sz w:val="20"/>
      <w:szCs w:val="20"/>
    </w:rPr>
  </w:style>
  <w:style w:type="paragraph" w:customStyle="1" w:styleId="FootnoteText">
    <w:name w:val="Footnote Text"/>
    <w:basedOn w:val="Standard"/>
    <w:uiPriority w:val="9"/>
    <w:unhideWhenUsed/>
    <w:qFormat/>
    <w:rsid w:val="0070503F"/>
    <w:pPr>
      <w:spacing w:after="0"/>
      <w:jc w:val="both"/>
    </w:pPr>
    <w:rPr>
      <w:sz w:val="16"/>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customStyle="1" w:styleId="Caption">
    <w:name w:val="Caption"/>
    <w:basedOn w:val="Standard"/>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odyTextChar">
    <w:name w:val="Body Text Char"/>
    <w:basedOn w:val="Absatzstandardschriftar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ink">
    <w:name w:val="Hyperlink"/>
    <w:basedOn w:val="BodyTextChar"/>
    <w:rPr>
      <w:color w:val="4F81BD" w:themeColor="accent1"/>
    </w:rPr>
  </w:style>
  <w:style w:type="paragraph" w:styleId="Inhaltsverzeichnisberschrift">
    <w:name w:val="TOC Heading"/>
    <w:basedOn w:val="Heading1"/>
    <w:next w:val="Textkrper"/>
    <w:uiPriority w:val="39"/>
    <w:unhideWhenUsed/>
    <w:qFormat/>
    <w:rsid w:val="006E3162"/>
    <w:pPr>
      <w:numPr>
        <w:numId w:val="0"/>
      </w:numPr>
      <w:spacing w:before="240" w:line="360" w:lineRule="auto"/>
      <w:outlineLvl w:val="9"/>
    </w:pPr>
    <w:rPr>
      <w:b w:val="0"/>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sid w:val="001C2C15"/>
    <w:rPr>
      <w:rFonts w:ascii="Consolas" w:hAnsi="Consolas"/>
      <w:b/>
      <w:color w:val="008000"/>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1C2C15"/>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rsid w:val="001C2C15"/>
    <w:rPr>
      <w:rFonts w:ascii="Lucida Grande" w:hAnsi="Lucida Grande"/>
      <w:sz w:val="18"/>
      <w:szCs w:val="18"/>
    </w:rPr>
  </w:style>
  <w:style w:type="paragraph" w:customStyle="1" w:styleId="Titel1">
    <w:name w:val="Titel1"/>
    <w:basedOn w:val="Titel"/>
    <w:qFormat/>
    <w:rsid w:val="001C2C15"/>
  </w:style>
  <w:style w:type="paragraph" w:customStyle="1" w:styleId="Firstparagraph0">
    <w:name w:val="First paragraph"/>
    <w:basedOn w:val="FirstParagraph"/>
    <w:qFormat/>
    <w:rsid w:val="00DA0F32"/>
  </w:style>
  <w:style w:type="paragraph" w:styleId="Kopfzeile">
    <w:name w:val="header"/>
    <w:basedOn w:val="Standard"/>
    <w:link w:val="KopfzeileZeichen"/>
    <w:rsid w:val="003C2CD7"/>
    <w:pPr>
      <w:tabs>
        <w:tab w:val="center" w:pos="4536"/>
        <w:tab w:val="right" w:pos="9072"/>
      </w:tabs>
      <w:spacing w:after="0"/>
    </w:pPr>
  </w:style>
  <w:style w:type="character" w:customStyle="1" w:styleId="KopfzeileZeichen">
    <w:name w:val="Kopfzeile Zeichen"/>
    <w:basedOn w:val="Absatzstandardschriftart"/>
    <w:link w:val="Kopfzeile"/>
    <w:rsid w:val="003C2CD7"/>
    <w:rPr>
      <w:rFonts w:ascii="Arial" w:hAnsi="Arial"/>
    </w:rPr>
  </w:style>
  <w:style w:type="paragraph" w:styleId="Fuzeile">
    <w:name w:val="footer"/>
    <w:basedOn w:val="Standard"/>
    <w:link w:val="FuzeileZeichen"/>
    <w:rsid w:val="003C2CD7"/>
    <w:pPr>
      <w:tabs>
        <w:tab w:val="center" w:pos="4536"/>
        <w:tab w:val="right" w:pos="9072"/>
      </w:tabs>
      <w:spacing w:after="0"/>
    </w:pPr>
  </w:style>
  <w:style w:type="character" w:customStyle="1" w:styleId="FuzeileZeichen">
    <w:name w:val="Fußzeile Zeichen"/>
    <w:basedOn w:val="Absatzstandardschriftart"/>
    <w:link w:val="Fuzeile"/>
    <w:rsid w:val="003C2CD7"/>
    <w:rPr>
      <w:rFonts w:ascii="Arial" w:hAnsi="Arial"/>
    </w:rPr>
  </w:style>
  <w:style w:type="paragraph" w:styleId="Verzeichnis1">
    <w:name w:val="toc 1"/>
    <w:basedOn w:val="Standard"/>
    <w:next w:val="Standard"/>
    <w:autoRedefine/>
    <w:rsid w:val="006E3162"/>
  </w:style>
  <w:style w:type="paragraph" w:styleId="Verzeichnis2">
    <w:name w:val="toc 2"/>
    <w:basedOn w:val="Standard"/>
    <w:next w:val="Standard"/>
    <w:autoRedefine/>
    <w:uiPriority w:val="39"/>
    <w:rsid w:val="006E3162"/>
    <w:pPr>
      <w:ind w:left="240"/>
    </w:pPr>
  </w:style>
  <w:style w:type="paragraph" w:styleId="Verzeichnis3">
    <w:name w:val="toc 3"/>
    <w:basedOn w:val="Standard"/>
    <w:next w:val="Standard"/>
    <w:autoRedefine/>
    <w:rsid w:val="006E3162"/>
    <w:pPr>
      <w:ind w:left="480"/>
    </w:pPr>
  </w:style>
  <w:style w:type="paragraph" w:styleId="Verzeichnis4">
    <w:name w:val="toc 4"/>
    <w:basedOn w:val="Standard"/>
    <w:next w:val="Standard"/>
    <w:autoRedefine/>
    <w:rsid w:val="006E3162"/>
    <w:pPr>
      <w:ind w:left="720"/>
    </w:pPr>
  </w:style>
  <w:style w:type="paragraph" w:styleId="Verzeichnis5">
    <w:name w:val="toc 5"/>
    <w:basedOn w:val="Standard"/>
    <w:next w:val="Standard"/>
    <w:autoRedefine/>
    <w:rsid w:val="006E3162"/>
    <w:pPr>
      <w:ind w:left="960"/>
    </w:pPr>
  </w:style>
  <w:style w:type="paragraph" w:styleId="Verzeichnis6">
    <w:name w:val="toc 6"/>
    <w:basedOn w:val="Standard"/>
    <w:next w:val="Standard"/>
    <w:autoRedefine/>
    <w:rsid w:val="006E3162"/>
    <w:pPr>
      <w:ind w:left="1200"/>
    </w:pPr>
  </w:style>
  <w:style w:type="paragraph" w:styleId="Verzeichnis7">
    <w:name w:val="toc 7"/>
    <w:basedOn w:val="Standard"/>
    <w:next w:val="Standard"/>
    <w:autoRedefine/>
    <w:rsid w:val="006E3162"/>
    <w:pPr>
      <w:ind w:left="1440"/>
    </w:pPr>
  </w:style>
  <w:style w:type="paragraph" w:styleId="Verzeichnis8">
    <w:name w:val="toc 8"/>
    <w:basedOn w:val="Standard"/>
    <w:next w:val="Standard"/>
    <w:autoRedefine/>
    <w:rsid w:val="006E3162"/>
    <w:pPr>
      <w:ind w:left="1680"/>
    </w:pPr>
  </w:style>
  <w:style w:type="paragraph" w:styleId="Verzeichnis9">
    <w:name w:val="toc 9"/>
    <w:basedOn w:val="Standard"/>
    <w:next w:val="Standard"/>
    <w:autoRedefine/>
    <w:rsid w:val="006E316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67" Target="media/rId67.png" /><Relationship Type="http://schemas.openxmlformats.org/officeDocument/2006/relationships/image" Id="rId66" Target="media/rId66.png" /><Relationship Type="http://schemas.openxmlformats.org/officeDocument/2006/relationships/image" Id="rId28" Target="media/rId28.png" /><Relationship Type="http://schemas.openxmlformats.org/officeDocument/2006/relationships/image" Id="rId100" Target="media/rId100.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74" Target="media/rId74.png" /><Relationship Type="http://schemas.openxmlformats.org/officeDocument/2006/relationships/image" Id="rId81" Target="media/rId81.png" /><Relationship Type="http://schemas.openxmlformats.org/officeDocument/2006/relationships/image" Id="rId76" Target="media/rId76.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2" Target="media/rId82.png" /><Relationship Type="http://schemas.openxmlformats.org/officeDocument/2006/relationships/image" Id="rId109" Target="media/rId109.png" /><Relationship Type="http://schemas.openxmlformats.org/officeDocument/2006/relationships/image" Id="rId91" Target="media/rId91.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78" Target="media/rId78.png" /><Relationship Type="http://schemas.openxmlformats.org/officeDocument/2006/relationships/image" Id="rId48" Target="media/rId48.png" /><Relationship Type="http://schemas.openxmlformats.org/officeDocument/2006/relationships/image" Id="rId108" Target="media/rId108.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6" Target="media/rId106.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98" Target="media/rId98.png"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2" Target="media/rId72.png" /><Relationship Type="http://schemas.openxmlformats.org/officeDocument/2006/relationships/image" Id="rId71" Target="media/rId71.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99" Target="media/rId99.png" /><Relationship Type="http://schemas.openxmlformats.org/officeDocument/2006/relationships/image" Id="rId88" Target="media/rId88.png" /><Relationship Type="http://schemas.openxmlformats.org/officeDocument/2006/relationships/image" Id="rId39" Target="media/rId39.png" /><Relationship Type="http://schemas.openxmlformats.org/officeDocument/2006/relationships/image" Id="rId89" Target="media/rId89.png" /><Relationship Type="http://schemas.openxmlformats.org/officeDocument/2006/relationships/image" Id="rId41" Target="media/rId41.png"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118" Target="media/rId118.png" /><Relationship Type="http://schemas.openxmlformats.org/officeDocument/2006/relationships/image" Id="rId114" Target="media/rId114.png" /><Relationship Type="http://schemas.openxmlformats.org/officeDocument/2006/relationships/hyperlink" Id="rId123" Target="doi:10.18637/jss.v014.i06" TargetMode="External" /><Relationship Type="http://schemas.openxmlformats.org/officeDocument/2006/relationships/hyperlink" Id="rId125" Target="http://journal.r-project.org/archive/2013-1/kahle-wickham.pdf" TargetMode="External" /><Relationship Type="http://schemas.openxmlformats.org/officeDocument/2006/relationships/hyperlink" Id="rId132" Target="http://www.jstatsoft.org/v21/i12/" TargetMode="External" /><Relationship Type="http://schemas.openxmlformats.org/officeDocument/2006/relationships/hyperlink" Id="rId130" Target="http://www.jstatsoft.org/v40/i03/" TargetMode="External" /><Relationship Type="http://schemas.openxmlformats.org/officeDocument/2006/relationships/hyperlink" Id="rId26" Target="http://www.sumsar.net/blog/2016/02/bayesboot-an-r-package/" TargetMode="External" /><Relationship Type="http://schemas.openxmlformats.org/officeDocument/2006/relationships/hyperlink" Id="rId129" Target="https://CRAN.R-project.org/package=Hmisc" TargetMode="External" /><Relationship Type="http://schemas.openxmlformats.org/officeDocument/2006/relationships/hyperlink" Id="rId144" Target="https://CRAN.R-project.org/package=WriteXLS" TargetMode="External" /><Relationship Type="http://schemas.openxmlformats.org/officeDocument/2006/relationships/hyperlink" Id="rId147" Target="https://CRAN.R-project.org/package=bayesboot" TargetMode="External" /><Relationship Type="http://schemas.openxmlformats.org/officeDocument/2006/relationships/hyperlink" Id="rId142" Target="https://CRAN.R-project.org/package=english" TargetMode="External" /><Relationship Type="http://schemas.openxmlformats.org/officeDocument/2006/relationships/hyperlink" Id="rId126" Target="https://CRAN.R-project.org/package=flextable" TargetMode="External" /><Relationship Type="http://schemas.openxmlformats.org/officeDocument/2006/relationships/hyperlink" Id="rId124" Target="https://CRAN.R-project.org/package=ggpubr" TargetMode="External" /><Relationship Type="http://schemas.openxmlformats.org/officeDocument/2006/relationships/hyperlink" Id="rId145" Target="https://CRAN.R-project.org/package=googleLanguageR" TargetMode="External" /><Relationship Type="http://schemas.openxmlformats.org/officeDocument/2006/relationships/hyperlink" Id="rId133" Target="https://CRAN.R-project.org/package=httr" TargetMode="External" /><Relationship Type="http://schemas.openxmlformats.org/officeDocument/2006/relationships/hyperlink" Id="rId134" Target="https://CRAN.R-project.org/package=lazyeval" TargetMode="External" /><Relationship Type="http://schemas.openxmlformats.org/officeDocument/2006/relationships/hyperlink" Id="rId127" Target="https://CRAN.R-project.org/package=officer" TargetMode="External" /><Relationship Type="http://schemas.openxmlformats.org/officeDocument/2006/relationships/hyperlink" Id="rId131" Target="https://CRAN.R-project.org/package=pander" TargetMode="External" /><Relationship Type="http://schemas.openxmlformats.org/officeDocument/2006/relationships/hyperlink" Id="rId138" Target="https://CRAN.R-project.org/package=readxl" TargetMode="External" /><Relationship Type="http://schemas.openxmlformats.org/officeDocument/2006/relationships/hyperlink" Id="rId141" Target="https://CRAN.R-project.org/package=rmarkdown" TargetMode="External" /><Relationship Type="http://schemas.openxmlformats.org/officeDocument/2006/relationships/hyperlink" Id="rId135" Target="https://CRAN.R-project.org/package=scales" TargetMode="External" /><Relationship Type="http://schemas.openxmlformats.org/officeDocument/2006/relationships/hyperlink" Id="rId143" Target="https://CRAN.R-project.org/package=stopwords" TargetMode="External" /><Relationship Type="http://schemas.openxmlformats.org/officeDocument/2006/relationships/hyperlink" Id="rId137" Target="https://CRAN.R-project.org/package=stringr" TargetMode="External" /><Relationship Type="http://schemas.openxmlformats.org/officeDocument/2006/relationships/hyperlink" Id="rId136" Target="https://CRAN.R-project.org/package=tidyverse" TargetMode="External" /><Relationship Type="http://schemas.openxmlformats.org/officeDocument/2006/relationships/hyperlink" Id="rId140" Target="https://CRAN.R-project.org/package=tm" TargetMode="External" /><Relationship Type="http://schemas.openxmlformats.org/officeDocument/2006/relationships/hyperlink" Id="rId128" Target="https://CRAN.R-project.org/package=treemapify" TargetMode="External" /><Relationship Type="http://schemas.openxmlformats.org/officeDocument/2006/relationships/hyperlink" Id="rId146" Target="https://CRAN.R-project.org/package=vcdExtra" TargetMode="External" /><Relationship Type="http://schemas.openxmlformats.org/officeDocument/2006/relationships/hyperlink" Id="rId139" Target="https://CRAN.R-project.org/package=wordcloud" TargetMode="External" /><Relationship Type="http://schemas.openxmlformats.org/officeDocument/2006/relationships/hyperlink" Id="rId25" Target="https://wferreira.teamwork.com/#files/5449521" TargetMode="External" /></Relationships>
</file>

<file path=word/_rels/footnotes.xml.rels><?xml version="1.0" encoding="UTF-8"?>
<Relationships xmlns="http://schemas.openxmlformats.org/package/2006/relationships"><Relationship Type="http://schemas.openxmlformats.org/officeDocument/2006/relationships/hyperlink" Id="rId123" Target="doi:10.18637/jss.v014.i06" TargetMode="External" /><Relationship Type="http://schemas.openxmlformats.org/officeDocument/2006/relationships/hyperlink" Id="rId125" Target="http://journal.r-project.org/archive/2013-1/kahle-wickham.pdf" TargetMode="External" /><Relationship Type="http://schemas.openxmlformats.org/officeDocument/2006/relationships/hyperlink" Id="rId132" Target="http://www.jstatsoft.org/v21/i12/" TargetMode="External" /><Relationship Type="http://schemas.openxmlformats.org/officeDocument/2006/relationships/hyperlink" Id="rId130" Target="http://www.jstatsoft.org/v40/i03/" TargetMode="External" /><Relationship Type="http://schemas.openxmlformats.org/officeDocument/2006/relationships/hyperlink" Id="rId26" Target="http://www.sumsar.net/blog/2016/02/bayesboot-an-r-package/" TargetMode="External" /><Relationship Type="http://schemas.openxmlformats.org/officeDocument/2006/relationships/hyperlink" Id="rId129" Target="https://CRAN.R-project.org/package=Hmisc" TargetMode="External" /><Relationship Type="http://schemas.openxmlformats.org/officeDocument/2006/relationships/hyperlink" Id="rId144" Target="https://CRAN.R-project.org/package=WriteXLS" TargetMode="External" /><Relationship Type="http://schemas.openxmlformats.org/officeDocument/2006/relationships/hyperlink" Id="rId147" Target="https://CRAN.R-project.org/package=bayesboot" TargetMode="External" /><Relationship Type="http://schemas.openxmlformats.org/officeDocument/2006/relationships/hyperlink" Id="rId142" Target="https://CRAN.R-project.org/package=english" TargetMode="External" /><Relationship Type="http://schemas.openxmlformats.org/officeDocument/2006/relationships/hyperlink" Id="rId126" Target="https://CRAN.R-project.org/package=flextable" TargetMode="External" /><Relationship Type="http://schemas.openxmlformats.org/officeDocument/2006/relationships/hyperlink" Id="rId124" Target="https://CRAN.R-project.org/package=ggpubr" TargetMode="External" /><Relationship Type="http://schemas.openxmlformats.org/officeDocument/2006/relationships/hyperlink" Id="rId145" Target="https://CRAN.R-project.org/package=googleLanguageR" TargetMode="External" /><Relationship Type="http://schemas.openxmlformats.org/officeDocument/2006/relationships/hyperlink" Id="rId133" Target="https://CRAN.R-project.org/package=httr" TargetMode="External" /><Relationship Type="http://schemas.openxmlformats.org/officeDocument/2006/relationships/hyperlink" Id="rId134" Target="https://CRAN.R-project.org/package=lazyeval" TargetMode="External" /><Relationship Type="http://schemas.openxmlformats.org/officeDocument/2006/relationships/hyperlink" Id="rId127" Target="https://CRAN.R-project.org/package=officer" TargetMode="External" /><Relationship Type="http://schemas.openxmlformats.org/officeDocument/2006/relationships/hyperlink" Id="rId131" Target="https://CRAN.R-project.org/package=pander" TargetMode="External" /><Relationship Type="http://schemas.openxmlformats.org/officeDocument/2006/relationships/hyperlink" Id="rId138" Target="https://CRAN.R-project.org/package=readxl" TargetMode="External" /><Relationship Type="http://schemas.openxmlformats.org/officeDocument/2006/relationships/hyperlink" Id="rId141" Target="https://CRAN.R-project.org/package=rmarkdown" TargetMode="External" /><Relationship Type="http://schemas.openxmlformats.org/officeDocument/2006/relationships/hyperlink" Id="rId135" Target="https://CRAN.R-project.org/package=scales" TargetMode="External" /><Relationship Type="http://schemas.openxmlformats.org/officeDocument/2006/relationships/hyperlink" Id="rId143" Target="https://CRAN.R-project.org/package=stopwords" TargetMode="External" /><Relationship Type="http://schemas.openxmlformats.org/officeDocument/2006/relationships/hyperlink" Id="rId137" Target="https://CRAN.R-project.org/package=stringr" TargetMode="External" /><Relationship Type="http://schemas.openxmlformats.org/officeDocument/2006/relationships/hyperlink" Id="rId136" Target="https://CRAN.R-project.org/package=tidyverse" TargetMode="External" /><Relationship Type="http://schemas.openxmlformats.org/officeDocument/2006/relationships/hyperlink" Id="rId140" Target="https://CRAN.R-project.org/package=tm" TargetMode="External" /><Relationship Type="http://schemas.openxmlformats.org/officeDocument/2006/relationships/hyperlink" Id="rId128" Target="https://CRAN.R-project.org/package=treemapify" TargetMode="External" /><Relationship Type="http://schemas.openxmlformats.org/officeDocument/2006/relationships/hyperlink" Id="rId146" Target="https://CRAN.R-project.org/package=vcdExtra" TargetMode="External" /><Relationship Type="http://schemas.openxmlformats.org/officeDocument/2006/relationships/hyperlink" Id="rId139" Target="https://CRAN.R-project.org/package=wordcloud" TargetMode="External" /><Relationship Type="http://schemas.openxmlformats.org/officeDocument/2006/relationships/hyperlink" Id="rId25" Target="https://wferreira.teamwork.com/#files/544952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848</Characters>
  <Application>Microsoft Macintosh Word</Application>
  <DocSecurity>0</DocSecurity>
  <Lines>7</Lines>
  <Paragraphs>1</Paragraphs>
  <ScaleCrop>false</ScaleCrop>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Findings of ICN Monitoring Reported through ODK</dc:title>
  <dc:creator>Wazir Khan Ahmadzai, M&amp;E Officer, UNICEF Polio</dc:creator>
  <cp:keywords/>
  <dcterms:created xsi:type="dcterms:W3CDTF">2019-01-07T12:07:25Z</dcterms:created>
  <dcterms:modified xsi:type="dcterms:W3CDTF">2019-01-07T12:07:25Z</dcterms:modified>
</cp:coreProperties>
</file>

<file path=docProps/custom.xml><?xml version="1.0" encoding="utf-8"?>
<Properties xmlns="http://schemas.openxmlformats.org/officeDocument/2006/custom-properties" xmlns:vt="http://schemas.openxmlformats.org/officeDocument/2006/docPropsVTypes"/>
</file>