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FB159" w14:textId="77777777" w:rsidR="0093594C" w:rsidRDefault="0093594C" w:rsidP="0093594C">
      <w:pPr>
        <w:jc w:val="center"/>
      </w:pPr>
    </w:p>
    <w:p w14:paraId="4C571635" w14:textId="77777777" w:rsidR="0093594C" w:rsidRDefault="0093594C" w:rsidP="0093594C">
      <w:pPr>
        <w:jc w:val="center"/>
      </w:pPr>
    </w:p>
    <w:p w14:paraId="2CC8F61E" w14:textId="77777777" w:rsidR="0093594C" w:rsidRDefault="0093594C" w:rsidP="0093594C">
      <w:pPr>
        <w:jc w:val="center"/>
      </w:pPr>
    </w:p>
    <w:p w14:paraId="127A9E87" w14:textId="77777777" w:rsidR="0093594C" w:rsidRDefault="0093594C" w:rsidP="0093594C">
      <w:pPr>
        <w:jc w:val="center"/>
      </w:pPr>
    </w:p>
    <w:p w14:paraId="46AD2917" w14:textId="77777777" w:rsidR="0093594C" w:rsidRDefault="0093594C" w:rsidP="0093594C">
      <w:pPr>
        <w:jc w:val="center"/>
      </w:pPr>
    </w:p>
    <w:p w14:paraId="4576F460" w14:textId="77777777" w:rsidR="0093594C" w:rsidRDefault="0093594C" w:rsidP="0093594C">
      <w:pPr>
        <w:jc w:val="center"/>
      </w:pPr>
    </w:p>
    <w:p w14:paraId="64D83CAC" w14:textId="77777777" w:rsidR="0093594C" w:rsidRDefault="0093594C" w:rsidP="0093594C">
      <w:pPr>
        <w:jc w:val="center"/>
      </w:pPr>
    </w:p>
    <w:p w14:paraId="4BEE6710" w14:textId="77777777" w:rsidR="0093594C" w:rsidRDefault="0093594C" w:rsidP="0093594C">
      <w:pPr>
        <w:jc w:val="center"/>
      </w:pPr>
    </w:p>
    <w:p w14:paraId="2CBC54E9" w14:textId="77777777" w:rsidR="0093594C" w:rsidRDefault="0093594C" w:rsidP="0093594C">
      <w:pPr>
        <w:jc w:val="center"/>
      </w:pPr>
    </w:p>
    <w:p w14:paraId="65713160" w14:textId="77777777" w:rsidR="0093594C" w:rsidRDefault="0093594C" w:rsidP="0093594C">
      <w:pPr>
        <w:jc w:val="center"/>
      </w:pPr>
    </w:p>
    <w:p w14:paraId="60BE14E0" w14:textId="5F425FFC" w:rsidR="0093594C" w:rsidRDefault="0093594C" w:rsidP="0093594C"/>
    <w:p w14:paraId="2E4F49D0" w14:textId="77777777" w:rsidR="0093594C" w:rsidRDefault="0093594C" w:rsidP="0093594C">
      <w:pPr>
        <w:jc w:val="center"/>
      </w:pPr>
    </w:p>
    <w:p w14:paraId="58E33B1F" w14:textId="6C8E6897" w:rsidR="00300DBE" w:rsidRDefault="0093594C" w:rsidP="0093594C">
      <w:pPr>
        <w:jc w:val="center"/>
        <w:rPr>
          <w:rFonts w:ascii="Times New Roman" w:hAnsi="Times New Roman" w:cs="Times New Roman"/>
          <w:sz w:val="70"/>
          <w:szCs w:val="70"/>
        </w:rPr>
      </w:pPr>
      <w:r w:rsidRPr="0093594C">
        <w:rPr>
          <w:rFonts w:ascii="Times New Roman" w:hAnsi="Times New Roman" w:cs="Times New Roman"/>
          <w:sz w:val="70"/>
          <w:szCs w:val="70"/>
        </w:rPr>
        <w:t>DATA WAREHOUSE</w:t>
      </w:r>
    </w:p>
    <w:p w14:paraId="2E67EC7B" w14:textId="77777777" w:rsidR="0093594C" w:rsidRDefault="0093594C" w:rsidP="0093594C">
      <w:pPr>
        <w:jc w:val="center"/>
        <w:rPr>
          <w:rFonts w:ascii="Times New Roman" w:hAnsi="Times New Roman" w:cs="Times New Roman"/>
          <w:sz w:val="70"/>
          <w:szCs w:val="70"/>
        </w:rPr>
      </w:pPr>
    </w:p>
    <w:p w14:paraId="53BB001D" w14:textId="77777777" w:rsidR="0093594C" w:rsidRDefault="0093594C" w:rsidP="0093594C">
      <w:pPr>
        <w:jc w:val="center"/>
        <w:rPr>
          <w:rFonts w:ascii="Times New Roman" w:hAnsi="Times New Roman" w:cs="Times New Roman"/>
          <w:sz w:val="70"/>
          <w:szCs w:val="70"/>
        </w:rPr>
      </w:pPr>
    </w:p>
    <w:p w14:paraId="4CA48702" w14:textId="77777777" w:rsidR="0093594C" w:rsidRDefault="0093594C" w:rsidP="0093594C">
      <w:pPr>
        <w:jc w:val="center"/>
        <w:rPr>
          <w:rFonts w:ascii="Times New Roman" w:hAnsi="Times New Roman" w:cs="Times New Roman"/>
          <w:sz w:val="70"/>
          <w:szCs w:val="70"/>
        </w:rPr>
      </w:pPr>
    </w:p>
    <w:p w14:paraId="42EA3C61" w14:textId="77777777" w:rsidR="0093594C" w:rsidRDefault="0093594C" w:rsidP="0093594C">
      <w:pPr>
        <w:jc w:val="center"/>
        <w:rPr>
          <w:rFonts w:ascii="Times New Roman" w:hAnsi="Times New Roman" w:cs="Times New Roman"/>
          <w:sz w:val="70"/>
          <w:szCs w:val="70"/>
        </w:rPr>
      </w:pPr>
    </w:p>
    <w:p w14:paraId="44834C13" w14:textId="77777777" w:rsidR="0093594C" w:rsidRDefault="0093594C" w:rsidP="0093594C">
      <w:pPr>
        <w:jc w:val="center"/>
        <w:rPr>
          <w:rFonts w:ascii="Times New Roman" w:hAnsi="Times New Roman" w:cs="Times New Roman"/>
          <w:sz w:val="70"/>
          <w:szCs w:val="70"/>
        </w:rPr>
      </w:pPr>
    </w:p>
    <w:p w14:paraId="345E8AF8" w14:textId="553959DE" w:rsidR="0093594C" w:rsidRDefault="00C0485B" w:rsidP="00C0485B">
      <w:pPr>
        <w:jc w:val="right"/>
        <w:rPr>
          <w:rFonts w:ascii="Times New Roman" w:hAnsi="Times New Roman" w:cs="Times New Roman"/>
        </w:rPr>
      </w:pPr>
      <w:r>
        <w:rPr>
          <w:rFonts w:ascii="Times New Roman" w:hAnsi="Times New Roman" w:cs="Times New Roman"/>
        </w:rPr>
        <w:t>Ahmed Sherif</w:t>
      </w:r>
    </w:p>
    <w:p w14:paraId="4899971E" w14:textId="79080987" w:rsidR="0093594C" w:rsidRDefault="0093594C" w:rsidP="0093594C">
      <w:pPr>
        <w:rPr>
          <w:rFonts w:ascii="Times New Roman" w:hAnsi="Times New Roman" w:cs="Times New Roman"/>
          <w:b/>
          <w:bCs/>
          <w:sz w:val="32"/>
          <w:szCs w:val="32"/>
        </w:rPr>
      </w:pPr>
      <w:r>
        <w:rPr>
          <w:rFonts w:ascii="Times New Roman" w:hAnsi="Times New Roman" w:cs="Times New Roman"/>
          <w:b/>
          <w:bCs/>
          <w:sz w:val="32"/>
          <w:szCs w:val="32"/>
        </w:rPr>
        <w:lastRenderedPageBreak/>
        <w:t>Definition:</w:t>
      </w:r>
    </w:p>
    <w:p w14:paraId="0E1EADD5" w14:textId="77240E48" w:rsidR="0093594C" w:rsidRDefault="0093594C" w:rsidP="0093594C">
      <w:pPr>
        <w:rPr>
          <w:rFonts w:ascii="Times New Roman" w:hAnsi="Times New Roman" w:cs="Times New Roman"/>
        </w:rPr>
      </w:pPr>
      <w:r>
        <w:rPr>
          <w:rFonts w:ascii="Times New Roman" w:hAnsi="Times New Roman" w:cs="Times New Roman"/>
        </w:rPr>
        <w:t>Data Warehouse (DW) is a centralized repository that stores large volumes of structured data, semi-structured data and unstructured data from multiple sources. It enables Business Intelligence (BI), analytics, and reporting.</w:t>
      </w:r>
    </w:p>
    <w:p w14:paraId="2B693E47" w14:textId="650A7774" w:rsidR="0093594C" w:rsidRDefault="0093594C" w:rsidP="0093594C">
      <w:pPr>
        <w:rPr>
          <w:rFonts w:ascii="Times New Roman" w:hAnsi="Times New Roman" w:cs="Times New Roman"/>
        </w:rPr>
      </w:pPr>
      <w:r>
        <w:rPr>
          <w:rFonts w:ascii="Times New Roman" w:hAnsi="Times New Roman" w:cs="Times New Roman"/>
        </w:rPr>
        <w:t>It</w:t>
      </w:r>
      <w:r w:rsidRPr="0093594C">
        <w:rPr>
          <w:rFonts w:ascii="Times New Roman" w:hAnsi="Times New Roman" w:cs="Times New Roman"/>
        </w:rPr>
        <w:t xml:space="preserve"> is a system designed for query and analysis rather than transaction processing. It consolidates historical and current data from disparate sources to support decision-making.</w:t>
      </w:r>
    </w:p>
    <w:p w14:paraId="4843807E" w14:textId="2E84889F" w:rsidR="0093594C" w:rsidRDefault="0093594C" w:rsidP="0093594C">
      <w:pPr>
        <w:rPr>
          <w:rFonts w:ascii="Times New Roman" w:hAnsi="Times New Roman" w:cs="Times New Roman"/>
        </w:rPr>
      </w:pPr>
      <w:r w:rsidRPr="0093594C">
        <w:rPr>
          <w:rFonts w:ascii="Times New Roman" w:hAnsi="Times New Roman" w:cs="Times New Roman"/>
        </w:rPr>
        <w:t>Data can feed into a warehouse from multiple databases, including </w:t>
      </w:r>
      <w:r w:rsidRPr="0093594C">
        <w:rPr>
          <w:rFonts w:ascii="Times New Roman" w:hAnsi="Times New Roman" w:cs="Times New Roman"/>
        </w:rPr>
        <w:t>c</w:t>
      </w:r>
      <w:r>
        <w:rPr>
          <w:rFonts w:ascii="Times New Roman" w:hAnsi="Times New Roman" w:cs="Times New Roman"/>
        </w:rPr>
        <w:t>ustomer relationship</w:t>
      </w:r>
      <w:r w:rsidRPr="0093594C">
        <w:rPr>
          <w:rFonts w:ascii="Times New Roman" w:hAnsi="Times New Roman" w:cs="Times New Roman"/>
        </w:rPr>
        <w:t>, inventory, point of sale (POS) and supply chain management systems.</w:t>
      </w:r>
    </w:p>
    <w:p w14:paraId="784FFEC8" w14:textId="54ACA996" w:rsidR="0093594C" w:rsidRDefault="0093594C" w:rsidP="0093594C">
      <w:pPr>
        <w:rPr>
          <w:rFonts w:ascii="Times New Roman" w:hAnsi="Times New Roman" w:cs="Times New Roman"/>
        </w:rPr>
      </w:pPr>
      <w:r>
        <w:rPr>
          <w:noProof/>
        </w:rPr>
        <w:drawing>
          <wp:inline distT="0" distB="0" distL="0" distR="0" wp14:anchorId="6F16EC61" wp14:editId="5C77BA2F">
            <wp:extent cx="3771900" cy="1862578"/>
            <wp:effectExtent l="0" t="0" r="0" b="4445"/>
            <wp:docPr id="1106450387" name="Picture 1" descr="Data Warehousing - Defintion, Guide, Pros,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ing - Defintion, Guide, Pros, C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442" cy="1877660"/>
                    </a:xfrm>
                    <a:prstGeom prst="rect">
                      <a:avLst/>
                    </a:prstGeom>
                    <a:noFill/>
                    <a:ln>
                      <a:noFill/>
                    </a:ln>
                  </pic:spPr>
                </pic:pic>
              </a:graphicData>
            </a:graphic>
          </wp:inline>
        </w:drawing>
      </w:r>
    </w:p>
    <w:p w14:paraId="733168E6" w14:textId="7C45A9DF" w:rsidR="003513A9" w:rsidRDefault="0093594C" w:rsidP="0093594C">
      <w:pPr>
        <w:rPr>
          <w:rFonts w:ascii="Times New Roman" w:hAnsi="Times New Roman" w:cs="Times New Roman"/>
        </w:rPr>
      </w:pPr>
      <w:r>
        <w:rPr>
          <w:rFonts w:ascii="Times New Roman" w:hAnsi="Times New Roman" w:cs="Times New Roman"/>
        </w:rPr>
        <w:t>B</w:t>
      </w:r>
      <w:r w:rsidRPr="0093594C">
        <w:rPr>
          <w:rFonts w:ascii="Times New Roman" w:hAnsi="Times New Roman" w:cs="Times New Roman"/>
        </w:rPr>
        <w:t>usiness intelligence initiatives have been supported by data warehousing systems, also known as enterprise data warehouse (EDW) systems. Their primary responsibilities include gathering information from various sources, cleaning and preparing it, and loading and preserving it.</w:t>
      </w:r>
    </w:p>
    <w:p w14:paraId="077A2BB2" w14:textId="514EC84A" w:rsidR="003513A9" w:rsidRDefault="003513A9" w:rsidP="0093594C">
      <w:pPr>
        <w:rPr>
          <w:rFonts w:ascii="Times New Roman" w:hAnsi="Times New Roman" w:cs="Times New Roman"/>
          <w:b/>
          <w:bCs/>
          <w:sz w:val="32"/>
          <w:szCs w:val="32"/>
        </w:rPr>
      </w:pPr>
      <w:r w:rsidRPr="003513A9">
        <w:rPr>
          <w:rFonts w:ascii="Times New Roman" w:hAnsi="Times New Roman" w:cs="Times New Roman"/>
          <w:b/>
          <w:bCs/>
          <w:sz w:val="32"/>
          <w:szCs w:val="32"/>
        </w:rPr>
        <w:t>History of Data Warehousing:</w:t>
      </w:r>
    </w:p>
    <w:p w14:paraId="4A5EB4EF" w14:textId="77777777" w:rsidR="003513A9" w:rsidRDefault="003513A9" w:rsidP="003513A9">
      <w:pPr>
        <w:rPr>
          <w:rFonts w:ascii="Times New Roman" w:hAnsi="Times New Roman" w:cs="Times New Roman"/>
        </w:rPr>
      </w:pPr>
      <w:r w:rsidRPr="003513A9">
        <w:rPr>
          <w:rFonts w:ascii="Times New Roman" w:hAnsi="Times New Roman" w:cs="Times New Roman"/>
        </w:rPr>
        <w:t xml:space="preserve">The increasing demand for structured data analysis in businesses has fueled the development of data warehousing over several decades. Here is a timeline of significant events: </w:t>
      </w:r>
      <w:r w:rsidRPr="003513A9">
        <w:rPr>
          <w:rFonts w:ascii="Times New Roman" w:hAnsi="Times New Roman" w:cs="Times New Roman"/>
        </w:rPr>
        <w:br/>
      </w:r>
      <w:r w:rsidRPr="003513A9">
        <w:rPr>
          <w:rFonts w:ascii="Times New Roman" w:hAnsi="Times New Roman" w:cs="Times New Roman"/>
        </w:rPr>
        <w:br/>
        <w:t>1. Prior to the 1970s:</w:t>
      </w:r>
    </w:p>
    <w:p w14:paraId="0035737F" w14:textId="7CDB1871" w:rsidR="003513A9" w:rsidRDefault="003513A9" w:rsidP="003513A9">
      <w:pPr>
        <w:pStyle w:val="ListParagraph"/>
        <w:numPr>
          <w:ilvl w:val="0"/>
          <w:numId w:val="1"/>
        </w:numPr>
        <w:rPr>
          <w:rFonts w:ascii="Times New Roman" w:hAnsi="Times New Roman" w:cs="Times New Roman"/>
        </w:rPr>
      </w:pPr>
      <w:r w:rsidRPr="003513A9">
        <w:rPr>
          <w:rFonts w:ascii="Times New Roman" w:hAnsi="Times New Roman" w:cs="Times New Roman"/>
        </w:rPr>
        <w:t xml:space="preserve">Flat files and hierarchical databases (like IBM's IMS) were the mainstays of early data processing businesses. </w:t>
      </w:r>
    </w:p>
    <w:p w14:paraId="772515E5" w14:textId="77777777" w:rsidR="003513A9" w:rsidRPr="003513A9" w:rsidRDefault="003513A9" w:rsidP="003513A9">
      <w:pPr>
        <w:pStyle w:val="ListParagraph"/>
        <w:rPr>
          <w:rFonts w:ascii="Times New Roman" w:hAnsi="Times New Roman" w:cs="Times New Roman"/>
        </w:rPr>
      </w:pPr>
    </w:p>
    <w:p w14:paraId="18F97E21" w14:textId="77777777" w:rsidR="003513A9" w:rsidRDefault="003513A9" w:rsidP="003513A9">
      <w:pPr>
        <w:pStyle w:val="ListParagraph"/>
        <w:numPr>
          <w:ilvl w:val="0"/>
          <w:numId w:val="1"/>
        </w:numPr>
        <w:rPr>
          <w:rFonts w:ascii="Times New Roman" w:hAnsi="Times New Roman" w:cs="Times New Roman"/>
        </w:rPr>
      </w:pPr>
      <w:r w:rsidRPr="003513A9">
        <w:rPr>
          <w:rFonts w:ascii="Times New Roman" w:hAnsi="Times New Roman" w:cs="Times New Roman"/>
        </w:rPr>
        <w:t xml:space="preserve">Mainframe systems with little analytical power produced the reports. </w:t>
      </w:r>
    </w:p>
    <w:p w14:paraId="36686C97" w14:textId="77777777" w:rsidR="003513A9" w:rsidRPr="003513A9" w:rsidRDefault="003513A9" w:rsidP="003513A9">
      <w:pPr>
        <w:pStyle w:val="ListParagraph"/>
        <w:rPr>
          <w:rFonts w:ascii="Times New Roman" w:hAnsi="Times New Roman" w:cs="Times New Roman"/>
        </w:rPr>
      </w:pPr>
    </w:p>
    <w:p w14:paraId="0DCACC61" w14:textId="265C82EE" w:rsidR="003513A9" w:rsidRPr="004170DE" w:rsidRDefault="003513A9" w:rsidP="004170DE">
      <w:pPr>
        <w:rPr>
          <w:rFonts w:ascii="Times New Roman" w:hAnsi="Times New Roman" w:cs="Times New Roman"/>
        </w:rPr>
      </w:pPr>
      <w:r w:rsidRPr="003513A9">
        <w:rPr>
          <w:rFonts w:ascii="Times New Roman" w:hAnsi="Times New Roman" w:cs="Times New Roman"/>
        </w:rPr>
        <w:br/>
        <w:t xml:space="preserve">2. The emergence of relational databases in the 1970s </w:t>
      </w:r>
    </w:p>
    <w:p w14:paraId="221B45D2" w14:textId="77777777" w:rsidR="003513A9" w:rsidRDefault="003513A9" w:rsidP="003513A9">
      <w:pPr>
        <w:pStyle w:val="ListParagraph"/>
        <w:numPr>
          <w:ilvl w:val="0"/>
          <w:numId w:val="1"/>
        </w:numPr>
        <w:rPr>
          <w:rFonts w:ascii="Times New Roman" w:hAnsi="Times New Roman" w:cs="Times New Roman"/>
        </w:rPr>
      </w:pPr>
      <w:r w:rsidRPr="003513A9">
        <w:rPr>
          <w:rFonts w:ascii="Times New Roman" w:hAnsi="Times New Roman" w:cs="Times New Roman"/>
        </w:rPr>
        <w:t>The relational database model was first presented by IBM's Edgar F. Codd in 1970.</w:t>
      </w:r>
    </w:p>
    <w:p w14:paraId="701118EB" w14:textId="77777777" w:rsidR="003513A9" w:rsidRDefault="003513A9" w:rsidP="003513A9">
      <w:pPr>
        <w:pStyle w:val="ListParagraph"/>
        <w:rPr>
          <w:rFonts w:ascii="Times New Roman" w:hAnsi="Times New Roman" w:cs="Times New Roman"/>
        </w:rPr>
      </w:pPr>
    </w:p>
    <w:p w14:paraId="5BA93856" w14:textId="77777777" w:rsidR="003513A9" w:rsidRDefault="003513A9" w:rsidP="003513A9">
      <w:pPr>
        <w:pStyle w:val="ListParagraph"/>
        <w:numPr>
          <w:ilvl w:val="0"/>
          <w:numId w:val="1"/>
        </w:numPr>
        <w:rPr>
          <w:rFonts w:ascii="Times New Roman" w:hAnsi="Times New Roman" w:cs="Times New Roman"/>
        </w:rPr>
      </w:pPr>
      <w:r w:rsidRPr="003513A9">
        <w:rPr>
          <w:rFonts w:ascii="Times New Roman" w:hAnsi="Times New Roman" w:cs="Times New Roman"/>
        </w:rPr>
        <w:lastRenderedPageBreak/>
        <w:t xml:space="preserve">Structured querying (SQL) was made possible by databases such as IBM DB2 and Oracle (1979). </w:t>
      </w:r>
    </w:p>
    <w:p w14:paraId="05E33289" w14:textId="77777777" w:rsidR="003513A9" w:rsidRPr="003513A9" w:rsidRDefault="003513A9" w:rsidP="003513A9">
      <w:pPr>
        <w:pStyle w:val="ListParagraph"/>
        <w:rPr>
          <w:rFonts w:ascii="Times New Roman" w:hAnsi="Times New Roman" w:cs="Times New Roman"/>
        </w:rPr>
      </w:pPr>
    </w:p>
    <w:p w14:paraId="5782D047" w14:textId="77777777" w:rsidR="003513A9" w:rsidRDefault="003513A9" w:rsidP="003513A9">
      <w:pPr>
        <w:pStyle w:val="ListParagraph"/>
        <w:numPr>
          <w:ilvl w:val="0"/>
          <w:numId w:val="1"/>
        </w:numPr>
        <w:rPr>
          <w:rFonts w:ascii="Times New Roman" w:hAnsi="Times New Roman" w:cs="Times New Roman"/>
        </w:rPr>
      </w:pPr>
      <w:r w:rsidRPr="003513A9">
        <w:rPr>
          <w:rFonts w:ascii="Times New Roman" w:hAnsi="Times New Roman" w:cs="Times New Roman"/>
        </w:rPr>
        <w:t xml:space="preserve">Databases were first used for analytics in Decision Support Systems (DSS). </w:t>
      </w:r>
    </w:p>
    <w:p w14:paraId="507D1FEA" w14:textId="77777777" w:rsidR="003513A9" w:rsidRPr="003513A9" w:rsidRDefault="003513A9" w:rsidP="003513A9">
      <w:pPr>
        <w:pStyle w:val="ListParagraph"/>
        <w:rPr>
          <w:rFonts w:ascii="Times New Roman" w:hAnsi="Times New Roman" w:cs="Times New Roman"/>
        </w:rPr>
      </w:pPr>
    </w:p>
    <w:p w14:paraId="4DC1277A" w14:textId="74BED1C8" w:rsidR="003513A9" w:rsidRPr="003513A9" w:rsidRDefault="003513A9" w:rsidP="003513A9">
      <w:pPr>
        <w:rPr>
          <w:rFonts w:ascii="Times New Roman" w:hAnsi="Times New Roman" w:cs="Times New Roman"/>
        </w:rPr>
      </w:pPr>
      <w:r w:rsidRPr="003513A9">
        <w:rPr>
          <w:rFonts w:ascii="Times New Roman" w:hAnsi="Times New Roman" w:cs="Times New Roman"/>
        </w:rPr>
        <w:t xml:space="preserve">3. Data warehousing's inception in the 1980s </w:t>
      </w:r>
    </w:p>
    <w:p w14:paraId="061452DC" w14:textId="77777777" w:rsidR="003513A9" w:rsidRPr="003513A9" w:rsidRDefault="003513A9" w:rsidP="003513A9">
      <w:pPr>
        <w:pStyle w:val="ListParagraph"/>
        <w:rPr>
          <w:rFonts w:ascii="Times New Roman" w:hAnsi="Times New Roman" w:cs="Times New Roman"/>
        </w:rPr>
      </w:pPr>
    </w:p>
    <w:p w14:paraId="18A65F73" w14:textId="77777777" w:rsidR="003513A9" w:rsidRDefault="003513A9" w:rsidP="003513A9">
      <w:pPr>
        <w:pStyle w:val="ListParagraph"/>
        <w:numPr>
          <w:ilvl w:val="0"/>
          <w:numId w:val="1"/>
        </w:numPr>
        <w:spacing w:after="0" w:line="240" w:lineRule="auto"/>
        <w:rPr>
          <w:rFonts w:ascii="Times New Roman" w:eastAsia="Times New Roman" w:hAnsi="Times New Roman" w:cs="Times New Roman"/>
          <w:kern w:val="0"/>
          <w14:ligatures w14:val="none"/>
        </w:rPr>
      </w:pPr>
      <w:r w:rsidRPr="003513A9">
        <w:rPr>
          <w:rFonts w:ascii="Times New Roman" w:eastAsia="Times New Roman" w:hAnsi="Times New Roman" w:cs="Times New Roman"/>
          <w:kern w:val="0"/>
          <w14:ligatures w14:val="none"/>
        </w:rPr>
        <w:t>In the early 1980s, data warehousing pioneer Bill Inmon formalized the idea.</w:t>
      </w:r>
    </w:p>
    <w:p w14:paraId="781403AF" w14:textId="77777777" w:rsidR="003513A9" w:rsidRDefault="003513A9" w:rsidP="003513A9">
      <w:pPr>
        <w:pStyle w:val="ListParagraph"/>
        <w:spacing w:after="0" w:line="240" w:lineRule="auto"/>
        <w:rPr>
          <w:rFonts w:ascii="Times New Roman" w:eastAsia="Times New Roman" w:hAnsi="Times New Roman" w:cs="Times New Roman"/>
          <w:kern w:val="0"/>
          <w14:ligatures w14:val="none"/>
        </w:rPr>
      </w:pPr>
    </w:p>
    <w:p w14:paraId="3E191C8E" w14:textId="77777777" w:rsidR="003513A9" w:rsidRDefault="003513A9" w:rsidP="003513A9">
      <w:pPr>
        <w:pStyle w:val="ListParagraph"/>
        <w:numPr>
          <w:ilvl w:val="0"/>
          <w:numId w:val="1"/>
        </w:numPr>
        <w:spacing w:after="0" w:line="240" w:lineRule="auto"/>
        <w:rPr>
          <w:rFonts w:ascii="Times New Roman" w:eastAsia="Times New Roman" w:hAnsi="Times New Roman" w:cs="Times New Roman"/>
          <w:kern w:val="0"/>
          <w14:ligatures w14:val="none"/>
        </w:rPr>
      </w:pPr>
      <w:r w:rsidRPr="003513A9">
        <w:rPr>
          <w:rFonts w:ascii="Times New Roman" w:eastAsia="Times New Roman" w:hAnsi="Times New Roman" w:cs="Times New Roman"/>
          <w:kern w:val="0"/>
          <w14:ligatures w14:val="none"/>
        </w:rPr>
        <w:t xml:space="preserve">A "subject-oriented, integrated, non-volatile, time-variant" data store is what was defined as a DWH. </w:t>
      </w:r>
    </w:p>
    <w:p w14:paraId="64695A63" w14:textId="77777777" w:rsidR="003513A9" w:rsidRPr="003513A9" w:rsidRDefault="003513A9" w:rsidP="003513A9">
      <w:pPr>
        <w:pStyle w:val="ListParagraph"/>
        <w:rPr>
          <w:rFonts w:ascii="Times New Roman" w:eastAsia="Times New Roman" w:hAnsi="Times New Roman" w:cs="Times New Roman"/>
          <w:kern w:val="0"/>
          <w14:ligatures w14:val="none"/>
        </w:rPr>
      </w:pPr>
    </w:p>
    <w:p w14:paraId="4E3086F0" w14:textId="545E3B63" w:rsidR="003513A9" w:rsidRDefault="003513A9" w:rsidP="003513A9">
      <w:pPr>
        <w:pStyle w:val="ListParagraph"/>
        <w:numPr>
          <w:ilvl w:val="0"/>
          <w:numId w:val="1"/>
        </w:numPr>
        <w:spacing w:after="0" w:line="240" w:lineRule="auto"/>
        <w:rPr>
          <w:rFonts w:ascii="Times New Roman" w:eastAsia="Times New Roman" w:hAnsi="Times New Roman" w:cs="Times New Roman"/>
          <w:kern w:val="0"/>
          <w14:ligatures w14:val="none"/>
        </w:rPr>
      </w:pPr>
      <w:r w:rsidRPr="003513A9">
        <w:rPr>
          <w:rFonts w:ascii="Times New Roman" w:eastAsia="Times New Roman" w:hAnsi="Times New Roman" w:cs="Times New Roman"/>
          <w:kern w:val="0"/>
          <w14:ligatures w14:val="none"/>
        </w:rPr>
        <w:t xml:space="preserve">The first commercial DWH appliance for large-scale analytics was introduced by Teradata in 1984. </w:t>
      </w:r>
    </w:p>
    <w:p w14:paraId="0733163D" w14:textId="77777777" w:rsidR="003513A9" w:rsidRPr="003513A9" w:rsidRDefault="003513A9" w:rsidP="003513A9">
      <w:pPr>
        <w:pStyle w:val="ListParagraph"/>
        <w:rPr>
          <w:rFonts w:ascii="Times New Roman" w:eastAsia="Times New Roman" w:hAnsi="Times New Roman" w:cs="Times New Roman"/>
          <w:kern w:val="0"/>
          <w14:ligatures w14:val="none"/>
        </w:rPr>
      </w:pPr>
    </w:p>
    <w:p w14:paraId="75242883" w14:textId="77777777" w:rsidR="003513A9" w:rsidRDefault="003513A9" w:rsidP="003513A9">
      <w:pPr>
        <w:pStyle w:val="ListParagraph"/>
        <w:spacing w:after="0" w:line="240" w:lineRule="auto"/>
        <w:rPr>
          <w:rFonts w:ascii="Times New Roman" w:eastAsia="Times New Roman" w:hAnsi="Times New Roman" w:cs="Times New Roman"/>
          <w:kern w:val="0"/>
          <w14:ligatures w14:val="none"/>
        </w:rPr>
      </w:pPr>
    </w:p>
    <w:p w14:paraId="3128E4E0" w14:textId="77777777" w:rsidR="003513A9" w:rsidRDefault="003513A9" w:rsidP="003513A9">
      <w:pPr>
        <w:spacing w:after="0" w:line="240" w:lineRule="auto"/>
        <w:rPr>
          <w:rFonts w:ascii="Times New Roman" w:eastAsia="Times New Roman" w:hAnsi="Times New Roman" w:cs="Times New Roman"/>
          <w:kern w:val="0"/>
          <w14:ligatures w14:val="none"/>
        </w:rPr>
      </w:pPr>
      <w:r w:rsidRPr="003513A9">
        <w:rPr>
          <w:rFonts w:ascii="Times New Roman" w:eastAsia="Times New Roman" w:hAnsi="Times New Roman" w:cs="Times New Roman"/>
          <w:kern w:val="0"/>
          <w14:ligatures w14:val="none"/>
        </w:rPr>
        <w:t xml:space="preserve">4. Rapid Adoption and Technological Developments in the 1990s </w:t>
      </w:r>
    </w:p>
    <w:p w14:paraId="4373FBF7" w14:textId="77777777" w:rsidR="003513A9" w:rsidRDefault="003513A9" w:rsidP="003513A9">
      <w:pPr>
        <w:spacing w:after="0" w:line="240" w:lineRule="auto"/>
        <w:rPr>
          <w:rFonts w:ascii="Times New Roman" w:eastAsia="Times New Roman" w:hAnsi="Times New Roman" w:cs="Times New Roman"/>
          <w:kern w:val="0"/>
          <w14:ligatures w14:val="none"/>
        </w:rPr>
      </w:pPr>
    </w:p>
    <w:p w14:paraId="1FF46BCC" w14:textId="77777777" w:rsidR="003513A9" w:rsidRDefault="003513A9" w:rsidP="003513A9">
      <w:pPr>
        <w:pStyle w:val="ListParagraph"/>
        <w:numPr>
          <w:ilvl w:val="0"/>
          <w:numId w:val="2"/>
        </w:numPr>
        <w:spacing w:after="0" w:line="240" w:lineRule="auto"/>
        <w:rPr>
          <w:rFonts w:ascii="Times New Roman" w:eastAsia="Times New Roman" w:hAnsi="Times New Roman" w:cs="Times New Roman"/>
          <w:kern w:val="0"/>
          <w14:ligatures w14:val="none"/>
        </w:rPr>
      </w:pPr>
      <w:r w:rsidRPr="003513A9">
        <w:rPr>
          <w:rFonts w:ascii="Times New Roman" w:eastAsia="Times New Roman" w:hAnsi="Times New Roman" w:cs="Times New Roman"/>
          <w:kern w:val="0"/>
          <w14:ligatures w14:val="none"/>
        </w:rPr>
        <w:t xml:space="preserve">Dimensional modeling (star schema, snowflake schema) was first presented by Ralph Kimball. </w:t>
      </w:r>
    </w:p>
    <w:p w14:paraId="63EACE97" w14:textId="77777777" w:rsidR="003513A9" w:rsidRDefault="003513A9" w:rsidP="003513A9">
      <w:pPr>
        <w:pStyle w:val="ListParagraph"/>
        <w:spacing w:after="0" w:line="240" w:lineRule="auto"/>
        <w:rPr>
          <w:rFonts w:ascii="Times New Roman" w:eastAsia="Times New Roman" w:hAnsi="Times New Roman" w:cs="Times New Roman"/>
          <w:kern w:val="0"/>
          <w14:ligatures w14:val="none"/>
        </w:rPr>
      </w:pPr>
    </w:p>
    <w:p w14:paraId="156182BB" w14:textId="77777777" w:rsidR="003513A9" w:rsidRDefault="003513A9" w:rsidP="003513A9">
      <w:pPr>
        <w:pStyle w:val="ListParagraph"/>
        <w:numPr>
          <w:ilvl w:val="0"/>
          <w:numId w:val="2"/>
        </w:numPr>
        <w:spacing w:after="0" w:line="240" w:lineRule="auto"/>
        <w:rPr>
          <w:rFonts w:ascii="Times New Roman" w:eastAsia="Times New Roman" w:hAnsi="Times New Roman" w:cs="Times New Roman"/>
          <w:kern w:val="0"/>
          <w14:ligatures w14:val="none"/>
        </w:rPr>
      </w:pPr>
      <w:r w:rsidRPr="003513A9">
        <w:rPr>
          <w:rFonts w:ascii="Times New Roman" w:eastAsia="Times New Roman" w:hAnsi="Times New Roman" w:cs="Times New Roman"/>
          <w:kern w:val="0"/>
          <w14:ligatures w14:val="none"/>
        </w:rPr>
        <w:t xml:space="preserve">Tools for online analytical processing, or OLAP (such as Microsoft Analysis Services), became available. </w:t>
      </w:r>
    </w:p>
    <w:p w14:paraId="58E0F2A9" w14:textId="77777777" w:rsidR="003513A9" w:rsidRPr="003513A9" w:rsidRDefault="003513A9" w:rsidP="003513A9">
      <w:pPr>
        <w:pStyle w:val="ListParagraph"/>
        <w:rPr>
          <w:rFonts w:ascii="Times New Roman" w:eastAsia="Times New Roman" w:hAnsi="Times New Roman" w:cs="Times New Roman"/>
          <w:kern w:val="0"/>
          <w14:ligatures w14:val="none"/>
        </w:rPr>
      </w:pPr>
    </w:p>
    <w:p w14:paraId="74534348" w14:textId="077AA499" w:rsidR="004170DE" w:rsidRPr="004170DE" w:rsidRDefault="003513A9" w:rsidP="004170DE">
      <w:pPr>
        <w:pStyle w:val="ListParagraph"/>
        <w:numPr>
          <w:ilvl w:val="0"/>
          <w:numId w:val="2"/>
        </w:numPr>
        <w:spacing w:after="0" w:line="240" w:lineRule="auto"/>
        <w:rPr>
          <w:rFonts w:ascii="Times New Roman" w:eastAsia="Times New Roman" w:hAnsi="Times New Roman" w:cs="Times New Roman"/>
          <w:kern w:val="0"/>
          <w14:ligatures w14:val="none"/>
        </w:rPr>
      </w:pPr>
      <w:r w:rsidRPr="003513A9">
        <w:rPr>
          <w:rFonts w:ascii="Times New Roman" w:eastAsia="Times New Roman" w:hAnsi="Times New Roman" w:cs="Times New Roman"/>
          <w:kern w:val="0"/>
          <w14:ligatures w14:val="none"/>
        </w:rPr>
        <w:t xml:space="preserve">For data integration, ETL (Extract, Transform, Load) has become a standard procedure. </w:t>
      </w:r>
      <w:r w:rsidRPr="003513A9">
        <w:rPr>
          <w:rFonts w:ascii="Times New Roman" w:eastAsia="Times New Roman" w:hAnsi="Times New Roman" w:cs="Times New Roman"/>
          <w:kern w:val="0"/>
          <w14:ligatures w14:val="none"/>
        </w:rPr>
        <w:br/>
      </w:r>
    </w:p>
    <w:p w14:paraId="5379AC69" w14:textId="4B453769" w:rsidR="004170DE" w:rsidRDefault="003513A9" w:rsidP="003513A9">
      <w:pPr>
        <w:pStyle w:val="ListParagraph"/>
        <w:numPr>
          <w:ilvl w:val="0"/>
          <w:numId w:val="2"/>
        </w:numPr>
        <w:spacing w:after="0" w:line="240" w:lineRule="auto"/>
        <w:rPr>
          <w:rFonts w:ascii="Times New Roman" w:eastAsia="Times New Roman" w:hAnsi="Times New Roman" w:cs="Times New Roman"/>
          <w:kern w:val="0"/>
          <w14:ligatures w14:val="none"/>
        </w:rPr>
      </w:pPr>
      <w:r w:rsidRPr="003513A9">
        <w:rPr>
          <w:rFonts w:ascii="Times New Roman" w:eastAsia="Times New Roman" w:hAnsi="Times New Roman" w:cs="Times New Roman"/>
          <w:kern w:val="0"/>
          <w14:ligatures w14:val="none"/>
        </w:rPr>
        <w:t>Specialized DWH databases for analytics were first introduced by Red Brick Systems in the 1990s.</w:t>
      </w:r>
    </w:p>
    <w:p w14:paraId="6BFB541D" w14:textId="77777777" w:rsidR="004170DE" w:rsidRDefault="004170DE" w:rsidP="004170DE">
      <w:pPr>
        <w:pStyle w:val="ListParagraph"/>
        <w:spacing w:after="0" w:line="240" w:lineRule="auto"/>
        <w:rPr>
          <w:rFonts w:ascii="Times New Roman" w:eastAsia="Times New Roman" w:hAnsi="Times New Roman" w:cs="Times New Roman"/>
          <w:kern w:val="0"/>
          <w14:ligatures w14:val="none"/>
        </w:rPr>
      </w:pPr>
    </w:p>
    <w:p w14:paraId="5FB49250" w14:textId="77777777" w:rsidR="004170DE" w:rsidRDefault="003513A9" w:rsidP="004170DE">
      <w:pPr>
        <w:spacing w:after="0" w:line="240" w:lineRule="auto"/>
        <w:rPr>
          <w:rFonts w:ascii="Times New Roman" w:eastAsia="Times New Roman" w:hAnsi="Times New Roman" w:cs="Times New Roman"/>
          <w:kern w:val="0"/>
          <w14:ligatures w14:val="none"/>
        </w:rPr>
      </w:pPr>
      <w:r w:rsidRPr="004170DE">
        <w:rPr>
          <w:rFonts w:ascii="Times New Roman" w:eastAsia="Times New Roman" w:hAnsi="Times New Roman" w:cs="Times New Roman"/>
          <w:kern w:val="0"/>
          <w14:ligatures w14:val="none"/>
        </w:rPr>
        <w:t xml:space="preserve">5. The 2000s: Growth and the Impact of Big Data </w:t>
      </w:r>
    </w:p>
    <w:p w14:paraId="0838D0AF" w14:textId="77777777" w:rsidR="004170DE" w:rsidRDefault="004170DE" w:rsidP="004170DE">
      <w:pPr>
        <w:spacing w:after="0" w:line="240" w:lineRule="auto"/>
        <w:rPr>
          <w:rFonts w:ascii="Times New Roman" w:eastAsia="Times New Roman" w:hAnsi="Times New Roman" w:cs="Times New Roman"/>
          <w:kern w:val="0"/>
          <w14:ligatures w14:val="none"/>
        </w:rPr>
      </w:pPr>
    </w:p>
    <w:p w14:paraId="5D6237B2" w14:textId="77777777" w:rsidR="004170DE" w:rsidRDefault="003513A9" w:rsidP="004170DE">
      <w:pPr>
        <w:pStyle w:val="ListParagraph"/>
        <w:numPr>
          <w:ilvl w:val="0"/>
          <w:numId w:val="3"/>
        </w:numPr>
        <w:spacing w:after="0" w:line="240" w:lineRule="auto"/>
        <w:rPr>
          <w:rFonts w:ascii="Times New Roman" w:eastAsia="Times New Roman" w:hAnsi="Times New Roman" w:cs="Times New Roman"/>
          <w:kern w:val="0"/>
          <w14:ligatures w14:val="none"/>
        </w:rPr>
      </w:pPr>
      <w:r w:rsidRPr="004170DE">
        <w:rPr>
          <w:rFonts w:ascii="Times New Roman" w:eastAsia="Times New Roman" w:hAnsi="Times New Roman" w:cs="Times New Roman"/>
          <w:kern w:val="0"/>
          <w14:ligatures w14:val="none"/>
        </w:rPr>
        <w:t xml:space="preserve">DWHs for unstructured data were supplemented by data lakes (Hadoop, 2006). </w:t>
      </w:r>
    </w:p>
    <w:p w14:paraId="3822D4FB" w14:textId="77777777" w:rsidR="004170DE" w:rsidRDefault="004170DE" w:rsidP="004170DE">
      <w:pPr>
        <w:pStyle w:val="ListParagraph"/>
        <w:spacing w:after="0" w:line="240" w:lineRule="auto"/>
        <w:rPr>
          <w:rFonts w:ascii="Times New Roman" w:eastAsia="Times New Roman" w:hAnsi="Times New Roman" w:cs="Times New Roman"/>
          <w:kern w:val="0"/>
          <w14:ligatures w14:val="none"/>
        </w:rPr>
      </w:pPr>
    </w:p>
    <w:p w14:paraId="0AB29B28" w14:textId="77777777" w:rsidR="004170DE" w:rsidRDefault="003513A9" w:rsidP="004170DE">
      <w:pPr>
        <w:pStyle w:val="ListParagraph"/>
        <w:numPr>
          <w:ilvl w:val="0"/>
          <w:numId w:val="3"/>
        </w:numPr>
        <w:spacing w:after="0" w:line="240" w:lineRule="auto"/>
        <w:rPr>
          <w:rFonts w:ascii="Times New Roman" w:eastAsia="Times New Roman" w:hAnsi="Times New Roman" w:cs="Times New Roman"/>
          <w:kern w:val="0"/>
          <w14:ligatures w14:val="none"/>
        </w:rPr>
      </w:pPr>
      <w:r w:rsidRPr="004170DE">
        <w:rPr>
          <w:rFonts w:ascii="Times New Roman" w:eastAsia="Times New Roman" w:hAnsi="Times New Roman" w:cs="Times New Roman"/>
          <w:kern w:val="0"/>
          <w14:ligatures w14:val="none"/>
        </w:rPr>
        <w:t xml:space="preserve">Cloud-based DWHs became available (Google </w:t>
      </w:r>
      <w:proofErr w:type="spellStart"/>
      <w:r w:rsidRPr="004170DE">
        <w:rPr>
          <w:rFonts w:ascii="Times New Roman" w:eastAsia="Times New Roman" w:hAnsi="Times New Roman" w:cs="Times New Roman"/>
          <w:kern w:val="0"/>
          <w14:ligatures w14:val="none"/>
        </w:rPr>
        <w:t>BigQuery</w:t>
      </w:r>
      <w:proofErr w:type="spellEnd"/>
      <w:r w:rsidRPr="004170DE">
        <w:rPr>
          <w:rFonts w:ascii="Times New Roman" w:eastAsia="Times New Roman" w:hAnsi="Times New Roman" w:cs="Times New Roman"/>
          <w:kern w:val="0"/>
          <w14:ligatures w14:val="none"/>
        </w:rPr>
        <w:t>, 2010; Amazon Redshift, 2012).</w:t>
      </w:r>
    </w:p>
    <w:p w14:paraId="13B6FADA" w14:textId="37B274C2" w:rsidR="004170DE" w:rsidRPr="004170DE" w:rsidRDefault="004170DE" w:rsidP="004170DE">
      <w:pPr>
        <w:spacing w:after="0" w:line="240" w:lineRule="auto"/>
        <w:rPr>
          <w:rFonts w:ascii="Times New Roman" w:eastAsia="Times New Roman" w:hAnsi="Times New Roman" w:cs="Times New Roman"/>
          <w:kern w:val="0"/>
          <w14:ligatures w14:val="none"/>
        </w:rPr>
      </w:pPr>
    </w:p>
    <w:p w14:paraId="3DDC2278" w14:textId="77777777" w:rsidR="004170DE" w:rsidRDefault="004170DE" w:rsidP="004170DE">
      <w:pPr>
        <w:spacing w:after="0" w:line="240" w:lineRule="auto"/>
        <w:rPr>
          <w:rFonts w:ascii="Times New Roman" w:hAnsi="Times New Roman" w:cs="Times New Roman"/>
        </w:rPr>
      </w:pPr>
    </w:p>
    <w:p w14:paraId="2885B134" w14:textId="77777777" w:rsidR="004170DE" w:rsidRDefault="004170DE" w:rsidP="004170DE">
      <w:pPr>
        <w:spacing w:after="0" w:line="240" w:lineRule="auto"/>
        <w:rPr>
          <w:rFonts w:ascii="Times New Roman" w:hAnsi="Times New Roman" w:cs="Times New Roman"/>
        </w:rPr>
      </w:pPr>
      <w:r w:rsidRPr="004170DE">
        <w:rPr>
          <w:rFonts w:ascii="Times New Roman" w:hAnsi="Times New Roman" w:cs="Times New Roman"/>
        </w:rPr>
        <w:t xml:space="preserve">6. Current Cloud &amp; AI-Powered Warehousing, 2010s–Present </w:t>
      </w:r>
    </w:p>
    <w:p w14:paraId="35189D3B" w14:textId="77777777" w:rsidR="004170DE" w:rsidRDefault="004170DE" w:rsidP="004170DE">
      <w:pPr>
        <w:spacing w:after="0" w:line="240" w:lineRule="auto"/>
        <w:rPr>
          <w:rFonts w:ascii="Times New Roman" w:hAnsi="Times New Roman" w:cs="Times New Roman"/>
        </w:rPr>
      </w:pPr>
    </w:p>
    <w:p w14:paraId="670C64CA" w14:textId="77777777" w:rsidR="004170DE" w:rsidRPr="004170DE" w:rsidRDefault="004170DE" w:rsidP="004170DE">
      <w:pPr>
        <w:pStyle w:val="ListParagraph"/>
        <w:numPr>
          <w:ilvl w:val="0"/>
          <w:numId w:val="4"/>
        </w:numPr>
        <w:spacing w:after="0" w:line="240" w:lineRule="auto"/>
        <w:rPr>
          <w:rFonts w:ascii="Times New Roman" w:eastAsia="Times New Roman" w:hAnsi="Times New Roman" w:cs="Times New Roman"/>
          <w:kern w:val="0"/>
          <w14:ligatures w14:val="none"/>
        </w:rPr>
      </w:pPr>
      <w:r w:rsidRPr="004170DE">
        <w:rPr>
          <w:rFonts w:ascii="Times New Roman" w:hAnsi="Times New Roman" w:cs="Times New Roman"/>
        </w:rPr>
        <w:t xml:space="preserve">A scalable, fully cloud-native DWH was first presented by Snowflake (2012). </w:t>
      </w:r>
    </w:p>
    <w:p w14:paraId="0F157346" w14:textId="77777777" w:rsidR="004170DE" w:rsidRPr="004170DE" w:rsidRDefault="004170DE" w:rsidP="004170DE">
      <w:pPr>
        <w:pStyle w:val="ListParagraph"/>
        <w:spacing w:after="0" w:line="240" w:lineRule="auto"/>
        <w:rPr>
          <w:rFonts w:ascii="Times New Roman" w:eastAsia="Times New Roman" w:hAnsi="Times New Roman" w:cs="Times New Roman"/>
          <w:kern w:val="0"/>
          <w14:ligatures w14:val="none"/>
        </w:rPr>
      </w:pPr>
    </w:p>
    <w:p w14:paraId="3A8E7F7A" w14:textId="77777777" w:rsidR="004170DE" w:rsidRPr="004170DE" w:rsidRDefault="004170DE" w:rsidP="004170DE">
      <w:pPr>
        <w:pStyle w:val="ListParagraph"/>
        <w:numPr>
          <w:ilvl w:val="0"/>
          <w:numId w:val="4"/>
        </w:numPr>
        <w:spacing w:after="0" w:line="240" w:lineRule="auto"/>
        <w:rPr>
          <w:rFonts w:ascii="Times New Roman" w:eastAsia="Times New Roman" w:hAnsi="Times New Roman" w:cs="Times New Roman"/>
          <w:kern w:val="0"/>
          <w14:ligatures w14:val="none"/>
        </w:rPr>
      </w:pPr>
      <w:r w:rsidRPr="004170DE">
        <w:rPr>
          <w:rFonts w:ascii="Times New Roman" w:hAnsi="Times New Roman" w:cs="Times New Roman"/>
        </w:rPr>
        <w:t xml:space="preserve">Real-time analytics (streaming ETL, Apache Kafka) became essential. </w:t>
      </w:r>
    </w:p>
    <w:p w14:paraId="07BD4011" w14:textId="77777777" w:rsidR="004170DE" w:rsidRPr="004170DE" w:rsidRDefault="004170DE" w:rsidP="004170DE">
      <w:pPr>
        <w:pStyle w:val="ListParagraph"/>
        <w:rPr>
          <w:rFonts w:ascii="Times New Roman" w:hAnsi="Times New Roman" w:cs="Times New Roman"/>
        </w:rPr>
      </w:pPr>
    </w:p>
    <w:p w14:paraId="41815EBB" w14:textId="77777777" w:rsidR="004170DE" w:rsidRPr="004170DE" w:rsidRDefault="004170DE" w:rsidP="004170DE">
      <w:pPr>
        <w:pStyle w:val="ListParagraph"/>
        <w:numPr>
          <w:ilvl w:val="0"/>
          <w:numId w:val="4"/>
        </w:numPr>
        <w:spacing w:after="0" w:line="240" w:lineRule="auto"/>
        <w:rPr>
          <w:rFonts w:ascii="Times New Roman" w:eastAsia="Times New Roman" w:hAnsi="Times New Roman" w:cs="Times New Roman"/>
          <w:kern w:val="0"/>
          <w14:ligatures w14:val="none"/>
        </w:rPr>
      </w:pPr>
      <w:r>
        <w:rPr>
          <w:rFonts w:ascii="Times New Roman" w:hAnsi="Times New Roman" w:cs="Times New Roman"/>
        </w:rPr>
        <w:lastRenderedPageBreak/>
        <w:t>I</w:t>
      </w:r>
      <w:r w:rsidRPr="004170DE">
        <w:rPr>
          <w:rFonts w:ascii="Times New Roman" w:hAnsi="Times New Roman" w:cs="Times New Roman"/>
        </w:rPr>
        <w:t xml:space="preserve">ntegration of AI and ML (e.g., Google </w:t>
      </w:r>
      <w:proofErr w:type="spellStart"/>
      <w:r w:rsidRPr="004170DE">
        <w:rPr>
          <w:rFonts w:ascii="Times New Roman" w:hAnsi="Times New Roman" w:cs="Times New Roman"/>
        </w:rPr>
        <w:t>BigQuery</w:t>
      </w:r>
      <w:proofErr w:type="spellEnd"/>
      <w:r w:rsidRPr="004170DE">
        <w:rPr>
          <w:rFonts w:ascii="Times New Roman" w:hAnsi="Times New Roman" w:cs="Times New Roman"/>
        </w:rPr>
        <w:t xml:space="preserve"> ML's automated insights). </w:t>
      </w:r>
    </w:p>
    <w:p w14:paraId="1B1BF2F8" w14:textId="77777777" w:rsidR="004170DE" w:rsidRPr="004170DE" w:rsidRDefault="004170DE" w:rsidP="004170DE">
      <w:pPr>
        <w:pStyle w:val="ListParagraph"/>
        <w:rPr>
          <w:rFonts w:ascii="Times New Roman" w:hAnsi="Times New Roman" w:cs="Times New Roman"/>
        </w:rPr>
      </w:pPr>
    </w:p>
    <w:p w14:paraId="7246298E" w14:textId="77777777" w:rsidR="004170DE" w:rsidRPr="004170DE" w:rsidRDefault="004170DE" w:rsidP="004170DE">
      <w:pPr>
        <w:pStyle w:val="ListParagraph"/>
        <w:numPr>
          <w:ilvl w:val="0"/>
          <w:numId w:val="4"/>
        </w:numPr>
        <w:spacing w:after="0" w:line="240" w:lineRule="auto"/>
        <w:rPr>
          <w:rFonts w:ascii="Times New Roman" w:eastAsia="Times New Roman" w:hAnsi="Times New Roman" w:cs="Times New Roman"/>
          <w:kern w:val="0"/>
          <w14:ligatures w14:val="none"/>
        </w:rPr>
      </w:pPr>
      <w:r w:rsidRPr="004170DE">
        <w:rPr>
          <w:rFonts w:ascii="Times New Roman" w:hAnsi="Times New Roman" w:cs="Times New Roman"/>
        </w:rPr>
        <w:t xml:space="preserve">Traditional DWH models were challenged by data mesh and decentralized architectures. </w:t>
      </w:r>
    </w:p>
    <w:p w14:paraId="08B5103F" w14:textId="77777777" w:rsidR="004170DE" w:rsidRPr="004170DE" w:rsidRDefault="004170DE" w:rsidP="004170DE">
      <w:pPr>
        <w:pStyle w:val="ListParagraph"/>
        <w:rPr>
          <w:rFonts w:ascii="Times New Roman" w:hAnsi="Times New Roman" w:cs="Times New Roman"/>
        </w:rPr>
      </w:pPr>
    </w:p>
    <w:p w14:paraId="55681625" w14:textId="77777777" w:rsidR="004170DE" w:rsidRPr="004170DE" w:rsidRDefault="004170DE" w:rsidP="004170DE">
      <w:pPr>
        <w:pStyle w:val="ListParagraph"/>
        <w:numPr>
          <w:ilvl w:val="0"/>
          <w:numId w:val="4"/>
        </w:numPr>
        <w:spacing w:after="0" w:line="240" w:lineRule="auto"/>
        <w:rPr>
          <w:rFonts w:ascii="Times New Roman" w:eastAsia="Times New Roman" w:hAnsi="Times New Roman" w:cs="Times New Roman"/>
          <w:kern w:val="0"/>
          <w14:ligatures w14:val="none"/>
        </w:rPr>
      </w:pPr>
      <w:r w:rsidRPr="004170DE">
        <w:rPr>
          <w:rFonts w:ascii="Times New Roman" w:hAnsi="Times New Roman" w:cs="Times New Roman"/>
        </w:rPr>
        <w:t xml:space="preserve">Prominent Data Warehousing Figure Bill Inmon promoted the top-down strategy, which prioritizes enterprise DWH. </w:t>
      </w:r>
    </w:p>
    <w:p w14:paraId="46288F23" w14:textId="77777777" w:rsidR="004170DE" w:rsidRDefault="004170DE" w:rsidP="004170DE">
      <w:pPr>
        <w:spacing w:after="0" w:line="240" w:lineRule="auto"/>
        <w:rPr>
          <w:rFonts w:ascii="Times New Roman" w:hAnsi="Times New Roman" w:cs="Times New Roman"/>
        </w:rPr>
      </w:pPr>
    </w:p>
    <w:p w14:paraId="5541789E" w14:textId="77777777" w:rsidR="004170DE" w:rsidRDefault="004170DE" w:rsidP="004170DE">
      <w:pPr>
        <w:spacing w:after="0" w:line="240" w:lineRule="auto"/>
        <w:rPr>
          <w:rFonts w:ascii="Times New Roman" w:hAnsi="Times New Roman" w:cs="Times New Roman"/>
          <w:b/>
          <w:bCs/>
          <w:sz w:val="32"/>
          <w:szCs w:val="32"/>
        </w:rPr>
      </w:pPr>
      <w:r w:rsidRPr="004170DE">
        <w:rPr>
          <w:rFonts w:ascii="Times New Roman" w:hAnsi="Times New Roman" w:cs="Times New Roman"/>
          <w:b/>
          <w:bCs/>
          <w:sz w:val="32"/>
          <w:szCs w:val="32"/>
        </w:rPr>
        <w:t>Key Characteristics:</w:t>
      </w:r>
    </w:p>
    <w:p w14:paraId="3075A391" w14:textId="77777777" w:rsidR="004170DE" w:rsidRDefault="004170DE" w:rsidP="004170DE">
      <w:pPr>
        <w:spacing w:after="0" w:line="240" w:lineRule="auto"/>
        <w:rPr>
          <w:rFonts w:ascii="Times New Roman" w:hAnsi="Times New Roman" w:cs="Times New Roman"/>
          <w:b/>
          <w:bCs/>
          <w:sz w:val="32"/>
          <w:szCs w:val="32"/>
        </w:rPr>
      </w:pPr>
    </w:p>
    <w:p w14:paraId="6E13C34C" w14:textId="77777777" w:rsidR="004170DE" w:rsidRDefault="004170DE" w:rsidP="004170DE">
      <w:pPr>
        <w:numPr>
          <w:ilvl w:val="0"/>
          <w:numId w:val="5"/>
        </w:numPr>
        <w:spacing w:after="0" w:line="240" w:lineRule="auto"/>
        <w:rPr>
          <w:rFonts w:ascii="Times New Roman" w:hAnsi="Times New Roman" w:cs="Times New Roman"/>
        </w:rPr>
      </w:pPr>
      <w:r w:rsidRPr="004170DE">
        <w:rPr>
          <w:rFonts w:ascii="Times New Roman" w:hAnsi="Times New Roman" w:cs="Times New Roman"/>
        </w:rPr>
        <w:t>Subject-Oriented: Organized around business subjects (e.g., sales, customers).</w:t>
      </w:r>
    </w:p>
    <w:p w14:paraId="185CC304" w14:textId="77777777" w:rsidR="004170DE" w:rsidRPr="004170DE" w:rsidRDefault="004170DE" w:rsidP="004170DE">
      <w:pPr>
        <w:spacing w:after="0" w:line="240" w:lineRule="auto"/>
        <w:ind w:left="720"/>
        <w:rPr>
          <w:rFonts w:ascii="Times New Roman" w:hAnsi="Times New Roman" w:cs="Times New Roman"/>
        </w:rPr>
      </w:pPr>
    </w:p>
    <w:p w14:paraId="07382264" w14:textId="77777777" w:rsidR="004170DE" w:rsidRDefault="004170DE" w:rsidP="004170DE">
      <w:pPr>
        <w:numPr>
          <w:ilvl w:val="0"/>
          <w:numId w:val="5"/>
        </w:numPr>
        <w:spacing w:after="0" w:line="240" w:lineRule="auto"/>
        <w:rPr>
          <w:rFonts w:ascii="Times New Roman" w:hAnsi="Times New Roman" w:cs="Times New Roman"/>
        </w:rPr>
      </w:pPr>
      <w:r w:rsidRPr="004170DE">
        <w:rPr>
          <w:rFonts w:ascii="Times New Roman" w:hAnsi="Times New Roman" w:cs="Times New Roman"/>
        </w:rPr>
        <w:t>Integrated: Combines data from different sources into a unified format.</w:t>
      </w:r>
    </w:p>
    <w:p w14:paraId="0612C55B" w14:textId="77777777" w:rsidR="004170DE" w:rsidRPr="004170DE" w:rsidRDefault="004170DE" w:rsidP="004170DE">
      <w:pPr>
        <w:spacing w:after="0" w:line="240" w:lineRule="auto"/>
        <w:rPr>
          <w:rFonts w:ascii="Times New Roman" w:hAnsi="Times New Roman" w:cs="Times New Roman"/>
        </w:rPr>
      </w:pPr>
    </w:p>
    <w:p w14:paraId="0F8BF979" w14:textId="77777777" w:rsidR="004170DE" w:rsidRDefault="004170DE" w:rsidP="004170DE">
      <w:pPr>
        <w:numPr>
          <w:ilvl w:val="0"/>
          <w:numId w:val="5"/>
        </w:numPr>
        <w:spacing w:after="0" w:line="240" w:lineRule="auto"/>
        <w:rPr>
          <w:rFonts w:ascii="Times New Roman" w:hAnsi="Times New Roman" w:cs="Times New Roman"/>
        </w:rPr>
      </w:pPr>
      <w:r w:rsidRPr="004170DE">
        <w:rPr>
          <w:rFonts w:ascii="Times New Roman" w:hAnsi="Times New Roman" w:cs="Times New Roman"/>
        </w:rPr>
        <w:t>Non-Volatile: Once stored, data doesn’t change (read-only for analysis).</w:t>
      </w:r>
    </w:p>
    <w:p w14:paraId="566236A0" w14:textId="77777777" w:rsidR="004170DE" w:rsidRPr="004170DE" w:rsidRDefault="004170DE" w:rsidP="004170DE">
      <w:pPr>
        <w:spacing w:after="0" w:line="240" w:lineRule="auto"/>
        <w:rPr>
          <w:rFonts w:ascii="Times New Roman" w:hAnsi="Times New Roman" w:cs="Times New Roman"/>
        </w:rPr>
      </w:pPr>
    </w:p>
    <w:p w14:paraId="07EE51B4" w14:textId="77777777" w:rsidR="004170DE" w:rsidRDefault="004170DE" w:rsidP="004170DE">
      <w:pPr>
        <w:numPr>
          <w:ilvl w:val="0"/>
          <w:numId w:val="5"/>
        </w:numPr>
        <w:spacing w:after="0" w:line="240" w:lineRule="auto"/>
        <w:rPr>
          <w:rFonts w:ascii="Times New Roman" w:hAnsi="Times New Roman" w:cs="Times New Roman"/>
        </w:rPr>
      </w:pPr>
      <w:r w:rsidRPr="004170DE">
        <w:rPr>
          <w:rFonts w:ascii="Times New Roman" w:hAnsi="Times New Roman" w:cs="Times New Roman"/>
        </w:rPr>
        <w:t>Time-Variant: Maintains historical data for trend analysis.</w:t>
      </w:r>
    </w:p>
    <w:p w14:paraId="12662147" w14:textId="77777777" w:rsidR="004170DE" w:rsidRDefault="004170DE" w:rsidP="004170DE">
      <w:pPr>
        <w:spacing w:after="0" w:line="240" w:lineRule="auto"/>
        <w:rPr>
          <w:rFonts w:ascii="Times New Roman" w:hAnsi="Times New Roman" w:cs="Times New Roman"/>
        </w:rPr>
      </w:pPr>
    </w:p>
    <w:p w14:paraId="5249BD04" w14:textId="1B555685" w:rsidR="004170DE" w:rsidRDefault="004170DE" w:rsidP="004170DE">
      <w:pPr>
        <w:spacing w:after="0" w:line="240" w:lineRule="auto"/>
        <w:rPr>
          <w:rFonts w:ascii="Times New Roman" w:hAnsi="Times New Roman" w:cs="Times New Roman"/>
          <w:b/>
          <w:bCs/>
          <w:sz w:val="32"/>
          <w:szCs w:val="32"/>
        </w:rPr>
      </w:pPr>
      <w:r w:rsidRPr="004170DE">
        <w:rPr>
          <w:rFonts w:ascii="Times New Roman" w:hAnsi="Times New Roman" w:cs="Times New Roman"/>
          <w:b/>
          <w:bCs/>
          <w:sz w:val="32"/>
          <w:szCs w:val="32"/>
        </w:rPr>
        <w:t>Architecture</w:t>
      </w:r>
      <w:r>
        <w:rPr>
          <w:rFonts w:ascii="Times New Roman" w:hAnsi="Times New Roman" w:cs="Times New Roman"/>
          <w:b/>
          <w:bCs/>
          <w:sz w:val="32"/>
          <w:szCs w:val="32"/>
        </w:rPr>
        <w:t>:</w:t>
      </w:r>
    </w:p>
    <w:p w14:paraId="6D3767EC" w14:textId="77777777" w:rsidR="004170DE" w:rsidRDefault="004170DE" w:rsidP="004170DE">
      <w:pPr>
        <w:spacing w:after="0" w:line="240" w:lineRule="auto"/>
        <w:rPr>
          <w:rFonts w:ascii="Times New Roman" w:hAnsi="Times New Roman" w:cs="Times New Roman"/>
          <w:b/>
          <w:bCs/>
          <w:sz w:val="32"/>
          <w:szCs w:val="32"/>
        </w:rPr>
      </w:pPr>
    </w:p>
    <w:p w14:paraId="724CD3AB" w14:textId="019AB097" w:rsidR="004170DE" w:rsidRDefault="004170DE" w:rsidP="004170DE">
      <w:pPr>
        <w:spacing w:after="0" w:line="240" w:lineRule="auto"/>
        <w:rPr>
          <w:rFonts w:ascii="Times New Roman" w:hAnsi="Times New Roman" w:cs="Times New Roman"/>
        </w:rPr>
      </w:pPr>
      <w:r>
        <w:rPr>
          <w:rFonts w:ascii="Times New Roman" w:hAnsi="Times New Roman" w:cs="Times New Roman"/>
        </w:rPr>
        <w:t>Data Warehouse</w:t>
      </w:r>
      <w:r w:rsidRPr="004170DE">
        <w:rPr>
          <w:rFonts w:ascii="Times New Roman" w:hAnsi="Times New Roman" w:cs="Times New Roman"/>
        </w:rPr>
        <w:t xml:space="preserve"> follows a structured architecture to efficiently store, process, and retrieve large volumes of data for analytics and business intelligence. </w:t>
      </w:r>
    </w:p>
    <w:p w14:paraId="7A66D296" w14:textId="77777777" w:rsidR="004170DE" w:rsidRDefault="004170DE" w:rsidP="004170DE">
      <w:pPr>
        <w:spacing w:after="0" w:line="240" w:lineRule="auto"/>
        <w:rPr>
          <w:rFonts w:ascii="Times New Roman" w:hAnsi="Times New Roman" w:cs="Times New Roman"/>
        </w:rPr>
      </w:pPr>
    </w:p>
    <w:p w14:paraId="28CF60FD" w14:textId="5834361B" w:rsidR="004170DE" w:rsidRPr="004170DE" w:rsidRDefault="004170DE" w:rsidP="004170DE">
      <w:pPr>
        <w:spacing w:after="0" w:line="240" w:lineRule="auto"/>
        <w:rPr>
          <w:rFonts w:ascii="Times New Roman" w:hAnsi="Times New Roman" w:cs="Times New Roman"/>
        </w:rPr>
      </w:pPr>
      <w:r>
        <w:rPr>
          <w:rFonts w:ascii="Times New Roman" w:hAnsi="Times New Roman" w:cs="Times New Roman"/>
          <w:b/>
          <w:bCs/>
        </w:rPr>
        <w:t>1)</w:t>
      </w:r>
      <w:r w:rsidRPr="004170DE">
        <w:rPr>
          <w:rFonts w:ascii="Times New Roman" w:hAnsi="Times New Roman" w:cs="Times New Roman"/>
          <w:b/>
          <w:bCs/>
        </w:rPr>
        <w:t>Bottom Tier (Data Storage &amp; ETL Layer)</w:t>
      </w:r>
    </w:p>
    <w:p w14:paraId="606803D6" w14:textId="77777777" w:rsidR="00C0485B" w:rsidRPr="00C0485B" w:rsidRDefault="00C0485B" w:rsidP="004170DE">
      <w:pPr>
        <w:numPr>
          <w:ilvl w:val="0"/>
          <w:numId w:val="6"/>
        </w:numPr>
        <w:spacing w:after="0" w:line="240" w:lineRule="auto"/>
        <w:rPr>
          <w:rFonts w:ascii="Times New Roman" w:hAnsi="Times New Roman" w:cs="Times New Roman"/>
        </w:rPr>
      </w:pPr>
      <w:r w:rsidRPr="00C0485B">
        <w:rPr>
          <w:rFonts w:ascii="Times New Roman" w:hAnsi="Times New Roman" w:cs="Times New Roman"/>
        </w:rPr>
        <w:t>Collects raw data from various sources and prepares it for storage.</w:t>
      </w:r>
    </w:p>
    <w:p w14:paraId="458784BD" w14:textId="092B6255" w:rsidR="004170DE" w:rsidRPr="004170DE" w:rsidRDefault="004170DE" w:rsidP="004170DE">
      <w:pPr>
        <w:numPr>
          <w:ilvl w:val="0"/>
          <w:numId w:val="6"/>
        </w:numPr>
        <w:spacing w:after="0" w:line="240" w:lineRule="auto"/>
        <w:rPr>
          <w:rFonts w:ascii="Times New Roman" w:hAnsi="Times New Roman" w:cs="Times New Roman"/>
        </w:rPr>
      </w:pPr>
      <w:r w:rsidRPr="004170DE">
        <w:rPr>
          <w:rFonts w:ascii="Times New Roman" w:hAnsi="Times New Roman" w:cs="Times New Roman"/>
          <w:b/>
          <w:bCs/>
        </w:rPr>
        <w:t>Components</w:t>
      </w:r>
      <w:r w:rsidRPr="004170DE">
        <w:rPr>
          <w:rFonts w:ascii="Times New Roman" w:hAnsi="Times New Roman" w:cs="Times New Roman"/>
        </w:rPr>
        <w:t>:</w:t>
      </w:r>
    </w:p>
    <w:p w14:paraId="7AFC248B" w14:textId="77777777" w:rsidR="004170DE" w:rsidRPr="004170DE" w:rsidRDefault="004170DE" w:rsidP="004170DE">
      <w:pPr>
        <w:numPr>
          <w:ilvl w:val="1"/>
          <w:numId w:val="6"/>
        </w:numPr>
        <w:spacing w:after="0" w:line="240" w:lineRule="auto"/>
        <w:rPr>
          <w:rFonts w:ascii="Times New Roman" w:hAnsi="Times New Roman" w:cs="Times New Roman"/>
        </w:rPr>
      </w:pPr>
      <w:r w:rsidRPr="004170DE">
        <w:rPr>
          <w:rFonts w:ascii="Times New Roman" w:hAnsi="Times New Roman" w:cs="Times New Roman"/>
          <w:b/>
          <w:bCs/>
        </w:rPr>
        <w:t>Source Systems</w:t>
      </w:r>
      <w:r w:rsidRPr="004170DE">
        <w:rPr>
          <w:rFonts w:ascii="Times New Roman" w:hAnsi="Times New Roman" w:cs="Times New Roman"/>
        </w:rPr>
        <w:t> (Databases, ERP, CRM, logs, APIs, flat files).</w:t>
      </w:r>
    </w:p>
    <w:p w14:paraId="3612D930" w14:textId="5E20E0D5" w:rsidR="004170DE" w:rsidRPr="004170DE" w:rsidRDefault="004170DE" w:rsidP="004170DE">
      <w:pPr>
        <w:numPr>
          <w:ilvl w:val="1"/>
          <w:numId w:val="6"/>
        </w:numPr>
        <w:spacing w:after="0" w:line="240" w:lineRule="auto"/>
        <w:rPr>
          <w:rFonts w:ascii="Times New Roman" w:hAnsi="Times New Roman" w:cs="Times New Roman"/>
        </w:rPr>
      </w:pPr>
      <w:r w:rsidRPr="004170DE">
        <w:rPr>
          <w:rFonts w:ascii="Times New Roman" w:hAnsi="Times New Roman" w:cs="Times New Roman"/>
          <w:b/>
          <w:bCs/>
        </w:rPr>
        <w:t>ETL (Extract, Transform, Load</w:t>
      </w:r>
      <w:proofErr w:type="gramStart"/>
      <w:r w:rsidRPr="004170DE">
        <w:rPr>
          <w:rFonts w:ascii="Times New Roman" w:hAnsi="Times New Roman" w:cs="Times New Roman"/>
          <w:b/>
          <w:bCs/>
        </w:rPr>
        <w:t xml:space="preserve">) </w:t>
      </w:r>
      <w:r w:rsidR="00C0485B">
        <w:rPr>
          <w:rFonts w:ascii="Times New Roman" w:hAnsi="Times New Roman" w:cs="Times New Roman"/>
          <w:b/>
          <w:bCs/>
        </w:rPr>
        <w:t>:</w:t>
      </w:r>
      <w:proofErr w:type="gramEnd"/>
    </w:p>
    <w:p w14:paraId="0C22E779" w14:textId="77777777" w:rsidR="004170DE" w:rsidRPr="004170DE" w:rsidRDefault="004170DE" w:rsidP="004170DE">
      <w:pPr>
        <w:numPr>
          <w:ilvl w:val="2"/>
          <w:numId w:val="6"/>
        </w:numPr>
        <w:spacing w:after="0" w:line="240" w:lineRule="auto"/>
        <w:rPr>
          <w:rFonts w:ascii="Times New Roman" w:hAnsi="Times New Roman" w:cs="Times New Roman"/>
        </w:rPr>
      </w:pPr>
      <w:r w:rsidRPr="004170DE">
        <w:rPr>
          <w:rFonts w:ascii="Times New Roman" w:hAnsi="Times New Roman" w:cs="Times New Roman"/>
          <w:b/>
          <w:bCs/>
        </w:rPr>
        <w:t>Extract</w:t>
      </w:r>
      <w:r w:rsidRPr="004170DE">
        <w:rPr>
          <w:rFonts w:ascii="Times New Roman" w:hAnsi="Times New Roman" w:cs="Times New Roman"/>
        </w:rPr>
        <w:t>: Pulls data from multiple sources.</w:t>
      </w:r>
    </w:p>
    <w:p w14:paraId="3216C90D" w14:textId="77777777" w:rsidR="004170DE" w:rsidRPr="004170DE" w:rsidRDefault="004170DE" w:rsidP="004170DE">
      <w:pPr>
        <w:numPr>
          <w:ilvl w:val="2"/>
          <w:numId w:val="6"/>
        </w:numPr>
        <w:spacing w:after="0" w:line="240" w:lineRule="auto"/>
        <w:rPr>
          <w:rFonts w:ascii="Times New Roman" w:hAnsi="Times New Roman" w:cs="Times New Roman"/>
        </w:rPr>
      </w:pPr>
      <w:r w:rsidRPr="004170DE">
        <w:rPr>
          <w:rFonts w:ascii="Times New Roman" w:hAnsi="Times New Roman" w:cs="Times New Roman"/>
          <w:b/>
          <w:bCs/>
        </w:rPr>
        <w:t>Transform</w:t>
      </w:r>
      <w:r w:rsidRPr="004170DE">
        <w:rPr>
          <w:rFonts w:ascii="Times New Roman" w:hAnsi="Times New Roman" w:cs="Times New Roman"/>
        </w:rPr>
        <w:t>: Cleans, filters, and standardizes data.</w:t>
      </w:r>
    </w:p>
    <w:p w14:paraId="2F2BC520" w14:textId="77777777" w:rsidR="004170DE" w:rsidRPr="004170DE" w:rsidRDefault="004170DE" w:rsidP="004170DE">
      <w:pPr>
        <w:numPr>
          <w:ilvl w:val="2"/>
          <w:numId w:val="6"/>
        </w:numPr>
        <w:spacing w:after="0" w:line="240" w:lineRule="auto"/>
        <w:rPr>
          <w:rFonts w:ascii="Times New Roman" w:hAnsi="Times New Roman" w:cs="Times New Roman"/>
        </w:rPr>
      </w:pPr>
      <w:r w:rsidRPr="004170DE">
        <w:rPr>
          <w:rFonts w:ascii="Times New Roman" w:hAnsi="Times New Roman" w:cs="Times New Roman"/>
          <w:b/>
          <w:bCs/>
        </w:rPr>
        <w:t>Load</w:t>
      </w:r>
      <w:r w:rsidRPr="004170DE">
        <w:rPr>
          <w:rFonts w:ascii="Times New Roman" w:hAnsi="Times New Roman" w:cs="Times New Roman"/>
        </w:rPr>
        <w:t>: Moves processed data into the DWH.</w:t>
      </w:r>
    </w:p>
    <w:p w14:paraId="3D362874" w14:textId="77777777" w:rsidR="004170DE" w:rsidRDefault="004170DE" w:rsidP="004170DE">
      <w:pPr>
        <w:numPr>
          <w:ilvl w:val="1"/>
          <w:numId w:val="6"/>
        </w:numPr>
        <w:spacing w:after="0" w:line="240" w:lineRule="auto"/>
        <w:rPr>
          <w:rFonts w:ascii="Times New Roman" w:hAnsi="Times New Roman" w:cs="Times New Roman"/>
        </w:rPr>
      </w:pPr>
      <w:r w:rsidRPr="004170DE">
        <w:rPr>
          <w:rFonts w:ascii="Times New Roman" w:hAnsi="Times New Roman" w:cs="Times New Roman"/>
          <w:b/>
          <w:bCs/>
        </w:rPr>
        <w:t>Data Lake (Optional)</w:t>
      </w:r>
      <w:r w:rsidRPr="004170DE">
        <w:rPr>
          <w:rFonts w:ascii="Times New Roman" w:hAnsi="Times New Roman" w:cs="Times New Roman"/>
        </w:rPr>
        <w:t>: Stores raw/unstructured data before ETL.</w:t>
      </w:r>
    </w:p>
    <w:p w14:paraId="08379396" w14:textId="77777777" w:rsidR="004170DE" w:rsidRPr="004170DE" w:rsidRDefault="004170DE" w:rsidP="004170DE">
      <w:pPr>
        <w:spacing w:after="0" w:line="240" w:lineRule="auto"/>
        <w:ind w:left="1440"/>
        <w:rPr>
          <w:rFonts w:ascii="Times New Roman" w:hAnsi="Times New Roman" w:cs="Times New Roman"/>
        </w:rPr>
      </w:pPr>
    </w:p>
    <w:p w14:paraId="61BABD16" w14:textId="77777777" w:rsidR="004170DE" w:rsidRPr="004170DE" w:rsidRDefault="004170DE" w:rsidP="004170DE">
      <w:pPr>
        <w:spacing w:after="0" w:line="240" w:lineRule="auto"/>
        <w:rPr>
          <w:rFonts w:ascii="Times New Roman" w:hAnsi="Times New Roman" w:cs="Times New Roman"/>
        </w:rPr>
      </w:pPr>
      <w:r w:rsidRPr="004170DE">
        <w:rPr>
          <w:rFonts w:ascii="Times New Roman" w:hAnsi="Times New Roman" w:cs="Times New Roman"/>
          <w:b/>
          <w:bCs/>
        </w:rPr>
        <w:t>B. Middle Tier (OLAP Server &amp; Processing Layer)</w:t>
      </w:r>
    </w:p>
    <w:p w14:paraId="53F4D1C1" w14:textId="28EBEF72" w:rsidR="004170DE" w:rsidRPr="004170DE" w:rsidRDefault="00C0485B" w:rsidP="004170DE">
      <w:pPr>
        <w:numPr>
          <w:ilvl w:val="0"/>
          <w:numId w:val="7"/>
        </w:numPr>
        <w:spacing w:after="0" w:line="240" w:lineRule="auto"/>
        <w:rPr>
          <w:rFonts w:ascii="Times New Roman" w:hAnsi="Times New Roman" w:cs="Times New Roman"/>
        </w:rPr>
      </w:pPr>
      <w:r w:rsidRPr="00C0485B">
        <w:rPr>
          <w:rFonts w:ascii="Times New Roman" w:hAnsi="Times New Roman" w:cs="Times New Roman"/>
        </w:rPr>
        <w:t>Organizes data for efficient querying and analytical processing.</w:t>
      </w:r>
    </w:p>
    <w:p w14:paraId="721FAE01" w14:textId="77777777" w:rsidR="004170DE" w:rsidRPr="004170DE" w:rsidRDefault="004170DE" w:rsidP="004170DE">
      <w:pPr>
        <w:numPr>
          <w:ilvl w:val="0"/>
          <w:numId w:val="7"/>
        </w:numPr>
        <w:spacing w:after="0" w:line="240" w:lineRule="auto"/>
        <w:rPr>
          <w:rFonts w:ascii="Times New Roman" w:hAnsi="Times New Roman" w:cs="Times New Roman"/>
        </w:rPr>
      </w:pPr>
      <w:r w:rsidRPr="004170DE">
        <w:rPr>
          <w:rFonts w:ascii="Times New Roman" w:hAnsi="Times New Roman" w:cs="Times New Roman"/>
          <w:b/>
          <w:bCs/>
        </w:rPr>
        <w:t>Components</w:t>
      </w:r>
      <w:r w:rsidRPr="004170DE">
        <w:rPr>
          <w:rFonts w:ascii="Times New Roman" w:hAnsi="Times New Roman" w:cs="Times New Roman"/>
        </w:rPr>
        <w:t>:</w:t>
      </w:r>
    </w:p>
    <w:p w14:paraId="446354D9" w14:textId="3402ABCA" w:rsidR="004170DE" w:rsidRPr="004170DE" w:rsidRDefault="004170DE" w:rsidP="004170DE">
      <w:pPr>
        <w:numPr>
          <w:ilvl w:val="1"/>
          <w:numId w:val="7"/>
        </w:numPr>
        <w:spacing w:after="0" w:line="240" w:lineRule="auto"/>
        <w:rPr>
          <w:rFonts w:ascii="Times New Roman" w:hAnsi="Times New Roman" w:cs="Times New Roman"/>
        </w:rPr>
      </w:pPr>
      <w:r w:rsidRPr="004170DE">
        <w:rPr>
          <w:rFonts w:ascii="Times New Roman" w:hAnsi="Times New Roman" w:cs="Times New Roman"/>
        </w:rPr>
        <w:t>OLAP (Online Analytical Processing) Engine</w:t>
      </w:r>
    </w:p>
    <w:p w14:paraId="103E0D8D" w14:textId="2DC685AB" w:rsidR="004170DE" w:rsidRPr="004170DE" w:rsidRDefault="004170DE" w:rsidP="004170DE">
      <w:pPr>
        <w:numPr>
          <w:ilvl w:val="1"/>
          <w:numId w:val="7"/>
        </w:numPr>
        <w:spacing w:after="0" w:line="240" w:lineRule="auto"/>
        <w:rPr>
          <w:rFonts w:ascii="Times New Roman" w:hAnsi="Times New Roman" w:cs="Times New Roman"/>
        </w:rPr>
      </w:pPr>
      <w:r w:rsidRPr="004170DE">
        <w:rPr>
          <w:rFonts w:ascii="Times New Roman" w:hAnsi="Times New Roman" w:cs="Times New Roman"/>
        </w:rPr>
        <w:t>Data Warehouse Database</w:t>
      </w:r>
    </w:p>
    <w:p w14:paraId="56A5CD37" w14:textId="77777777" w:rsidR="004170DE" w:rsidRPr="004170DE" w:rsidRDefault="004170DE" w:rsidP="00C0485B">
      <w:pPr>
        <w:spacing w:after="0" w:line="240" w:lineRule="auto"/>
        <w:rPr>
          <w:rFonts w:ascii="Times New Roman" w:hAnsi="Times New Roman" w:cs="Times New Roman"/>
        </w:rPr>
      </w:pPr>
    </w:p>
    <w:p w14:paraId="32B8927F" w14:textId="77777777" w:rsidR="004170DE" w:rsidRPr="004170DE" w:rsidRDefault="004170DE" w:rsidP="004170DE">
      <w:pPr>
        <w:spacing w:after="0" w:line="240" w:lineRule="auto"/>
        <w:rPr>
          <w:rFonts w:ascii="Times New Roman" w:hAnsi="Times New Roman" w:cs="Times New Roman"/>
        </w:rPr>
      </w:pPr>
      <w:r w:rsidRPr="004170DE">
        <w:rPr>
          <w:rFonts w:ascii="Times New Roman" w:hAnsi="Times New Roman" w:cs="Times New Roman"/>
          <w:b/>
          <w:bCs/>
        </w:rPr>
        <w:t>C. Top Tier (Front-End &amp; Reporting Layer)</w:t>
      </w:r>
    </w:p>
    <w:p w14:paraId="7B2CEBD1" w14:textId="77777777" w:rsidR="00C0485B" w:rsidRPr="00C0485B" w:rsidRDefault="00C0485B" w:rsidP="004170DE">
      <w:pPr>
        <w:numPr>
          <w:ilvl w:val="0"/>
          <w:numId w:val="8"/>
        </w:numPr>
        <w:spacing w:after="0" w:line="240" w:lineRule="auto"/>
        <w:rPr>
          <w:rFonts w:ascii="Times New Roman" w:hAnsi="Times New Roman" w:cs="Times New Roman"/>
        </w:rPr>
      </w:pPr>
      <w:r w:rsidRPr="00C0485B">
        <w:rPr>
          <w:rFonts w:ascii="Times New Roman" w:hAnsi="Times New Roman" w:cs="Times New Roman"/>
        </w:rPr>
        <w:t>Stores structured data in optimized schemas:</w:t>
      </w:r>
    </w:p>
    <w:p w14:paraId="36AADE71" w14:textId="7A787BA9" w:rsidR="004170DE" w:rsidRPr="004170DE" w:rsidRDefault="004170DE" w:rsidP="004170DE">
      <w:pPr>
        <w:numPr>
          <w:ilvl w:val="0"/>
          <w:numId w:val="8"/>
        </w:numPr>
        <w:spacing w:after="0" w:line="240" w:lineRule="auto"/>
        <w:rPr>
          <w:rFonts w:ascii="Times New Roman" w:hAnsi="Times New Roman" w:cs="Times New Roman"/>
        </w:rPr>
      </w:pPr>
      <w:r w:rsidRPr="004170DE">
        <w:rPr>
          <w:rFonts w:ascii="Times New Roman" w:hAnsi="Times New Roman" w:cs="Times New Roman"/>
          <w:b/>
          <w:bCs/>
        </w:rPr>
        <w:t>Components</w:t>
      </w:r>
      <w:r w:rsidRPr="004170DE">
        <w:rPr>
          <w:rFonts w:ascii="Times New Roman" w:hAnsi="Times New Roman" w:cs="Times New Roman"/>
        </w:rPr>
        <w:t>:</w:t>
      </w:r>
    </w:p>
    <w:p w14:paraId="54245A82" w14:textId="77777777" w:rsidR="004170DE" w:rsidRPr="004170DE" w:rsidRDefault="004170DE" w:rsidP="004170DE">
      <w:pPr>
        <w:numPr>
          <w:ilvl w:val="1"/>
          <w:numId w:val="8"/>
        </w:numPr>
        <w:spacing w:after="0" w:line="240" w:lineRule="auto"/>
        <w:rPr>
          <w:rFonts w:ascii="Times New Roman" w:hAnsi="Times New Roman" w:cs="Times New Roman"/>
        </w:rPr>
      </w:pPr>
      <w:r w:rsidRPr="004170DE">
        <w:rPr>
          <w:rFonts w:ascii="Times New Roman" w:hAnsi="Times New Roman" w:cs="Times New Roman"/>
          <w:b/>
          <w:bCs/>
        </w:rPr>
        <w:t>BI &amp; Visualization Tools</w:t>
      </w:r>
      <w:r w:rsidRPr="004170DE">
        <w:rPr>
          <w:rFonts w:ascii="Times New Roman" w:hAnsi="Times New Roman" w:cs="Times New Roman"/>
        </w:rPr>
        <w:t> (Power BI, Tableau, Looker).</w:t>
      </w:r>
    </w:p>
    <w:p w14:paraId="11B115AE" w14:textId="77777777" w:rsidR="004170DE" w:rsidRPr="004170DE" w:rsidRDefault="004170DE" w:rsidP="004170DE">
      <w:pPr>
        <w:numPr>
          <w:ilvl w:val="1"/>
          <w:numId w:val="8"/>
        </w:numPr>
        <w:spacing w:after="0" w:line="240" w:lineRule="auto"/>
        <w:rPr>
          <w:rFonts w:ascii="Times New Roman" w:hAnsi="Times New Roman" w:cs="Times New Roman"/>
        </w:rPr>
      </w:pPr>
      <w:r w:rsidRPr="004170DE">
        <w:rPr>
          <w:rFonts w:ascii="Times New Roman" w:hAnsi="Times New Roman" w:cs="Times New Roman"/>
          <w:b/>
          <w:bCs/>
        </w:rPr>
        <w:t>Ad-hoc Query Tools</w:t>
      </w:r>
      <w:r w:rsidRPr="004170DE">
        <w:rPr>
          <w:rFonts w:ascii="Times New Roman" w:hAnsi="Times New Roman" w:cs="Times New Roman"/>
        </w:rPr>
        <w:t> (SQL clients, custom dashboards).</w:t>
      </w:r>
    </w:p>
    <w:p w14:paraId="51996FA1" w14:textId="77777777" w:rsidR="004170DE" w:rsidRDefault="004170DE" w:rsidP="004170DE">
      <w:pPr>
        <w:numPr>
          <w:ilvl w:val="1"/>
          <w:numId w:val="8"/>
        </w:numPr>
        <w:spacing w:after="0" w:line="240" w:lineRule="auto"/>
        <w:rPr>
          <w:rFonts w:ascii="Times New Roman" w:hAnsi="Times New Roman" w:cs="Times New Roman"/>
        </w:rPr>
      </w:pPr>
      <w:r w:rsidRPr="004170DE">
        <w:rPr>
          <w:rFonts w:ascii="Times New Roman" w:hAnsi="Times New Roman" w:cs="Times New Roman"/>
          <w:b/>
          <w:bCs/>
        </w:rPr>
        <w:t>AI/ML Integration</w:t>
      </w:r>
      <w:r w:rsidRPr="004170DE">
        <w:rPr>
          <w:rFonts w:ascii="Times New Roman" w:hAnsi="Times New Roman" w:cs="Times New Roman"/>
        </w:rPr>
        <w:t> (Predictive analytics, automated insights).</w:t>
      </w:r>
    </w:p>
    <w:p w14:paraId="3AD02483" w14:textId="77777777" w:rsidR="00C0485B" w:rsidRDefault="00C0485B" w:rsidP="00C0485B">
      <w:pPr>
        <w:spacing w:after="0" w:line="240" w:lineRule="auto"/>
        <w:ind w:left="1440"/>
        <w:rPr>
          <w:rFonts w:ascii="Times New Roman" w:hAnsi="Times New Roman" w:cs="Times New Roman"/>
        </w:rPr>
      </w:pPr>
    </w:p>
    <w:p w14:paraId="5B5A5B23" w14:textId="6D81912F" w:rsidR="00C0485B" w:rsidRDefault="00C0485B" w:rsidP="00C0485B">
      <w:pPr>
        <w:spacing w:after="0" w:line="240" w:lineRule="auto"/>
        <w:rPr>
          <w:rFonts w:ascii="Times New Roman" w:hAnsi="Times New Roman" w:cs="Times New Roman"/>
        </w:rPr>
      </w:pPr>
      <w:r>
        <w:rPr>
          <w:noProof/>
        </w:rPr>
        <w:lastRenderedPageBreak/>
        <w:drawing>
          <wp:inline distT="0" distB="0" distL="0" distR="0" wp14:anchorId="5200114D" wp14:editId="08B4F0F2">
            <wp:extent cx="4821382" cy="1746721"/>
            <wp:effectExtent l="0" t="0" r="0" b="6350"/>
            <wp:docPr id="1384429597" name="Picture 2" descr="Data Warehouse Architecture - Detailed Explanation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Architecture - Detailed Explanation - InterviewB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3301" cy="1751039"/>
                    </a:xfrm>
                    <a:prstGeom prst="rect">
                      <a:avLst/>
                    </a:prstGeom>
                    <a:noFill/>
                    <a:ln>
                      <a:noFill/>
                    </a:ln>
                  </pic:spPr>
                </pic:pic>
              </a:graphicData>
            </a:graphic>
          </wp:inline>
        </w:drawing>
      </w:r>
    </w:p>
    <w:p w14:paraId="44FB7382" w14:textId="77777777" w:rsidR="00C0485B" w:rsidRDefault="00C0485B" w:rsidP="00C0485B">
      <w:pPr>
        <w:spacing w:after="0" w:line="240" w:lineRule="auto"/>
        <w:rPr>
          <w:rFonts w:ascii="Times New Roman" w:hAnsi="Times New Roman" w:cs="Times New Roman"/>
        </w:rPr>
      </w:pPr>
    </w:p>
    <w:p w14:paraId="5AA70208" w14:textId="0AAA978F" w:rsidR="00C0485B" w:rsidRDefault="00C0485B" w:rsidP="00C0485B">
      <w:pPr>
        <w:spacing w:after="0" w:line="240" w:lineRule="auto"/>
        <w:rPr>
          <w:rFonts w:ascii="Times New Roman" w:hAnsi="Times New Roman" w:cs="Times New Roman"/>
          <w:b/>
          <w:bCs/>
          <w:sz w:val="32"/>
          <w:szCs w:val="32"/>
        </w:rPr>
      </w:pPr>
      <w:r w:rsidRPr="00C0485B">
        <w:rPr>
          <w:rFonts w:ascii="Times New Roman" w:hAnsi="Times New Roman" w:cs="Times New Roman"/>
          <w:b/>
          <w:bCs/>
          <w:sz w:val="32"/>
          <w:szCs w:val="32"/>
        </w:rPr>
        <w:t>Data Mart:</w:t>
      </w:r>
    </w:p>
    <w:p w14:paraId="03084570" w14:textId="587CF5FA" w:rsidR="00C0485B" w:rsidRDefault="00C0485B" w:rsidP="00C0485B">
      <w:pPr>
        <w:spacing w:after="0" w:line="240" w:lineRule="auto"/>
        <w:rPr>
          <w:rFonts w:ascii="Times New Roman" w:hAnsi="Times New Roman" w:cs="Times New Roman"/>
        </w:rPr>
      </w:pPr>
      <w:r w:rsidRPr="00C0485B">
        <w:rPr>
          <w:rFonts w:ascii="Times New Roman" w:hAnsi="Times New Roman" w:cs="Times New Roman"/>
        </w:rPr>
        <w:t>A data mart is a specialized subset of a data warehouse designed to serve the analytical needs of a specific business unit, department, or function. It contains curated, subject-oriented data optimized for fast querying and reporting.</w:t>
      </w:r>
    </w:p>
    <w:p w14:paraId="7E8C010C" w14:textId="77777777" w:rsidR="00C0485B" w:rsidRDefault="00C0485B" w:rsidP="00C0485B">
      <w:pPr>
        <w:spacing w:after="0" w:line="240" w:lineRule="auto"/>
        <w:rPr>
          <w:rFonts w:ascii="Times New Roman" w:hAnsi="Times New Roman" w:cs="Times New Roman"/>
        </w:rPr>
      </w:pPr>
    </w:p>
    <w:p w14:paraId="5A54F44E" w14:textId="75A0C863" w:rsidR="00C0485B" w:rsidRDefault="00C0485B" w:rsidP="00C0485B">
      <w:pPr>
        <w:spacing w:after="0" w:line="240" w:lineRule="auto"/>
        <w:rPr>
          <w:rFonts w:ascii="Times New Roman" w:hAnsi="Times New Roman" w:cs="Times New Roman"/>
          <w:b/>
          <w:bCs/>
        </w:rPr>
      </w:pPr>
      <w:r w:rsidRPr="00C0485B">
        <w:rPr>
          <w:rFonts w:ascii="Times New Roman" w:hAnsi="Times New Roman" w:cs="Times New Roman"/>
          <w:b/>
          <w:bCs/>
        </w:rPr>
        <w:t>Types of Data Marts</w:t>
      </w:r>
      <w:r>
        <w:rPr>
          <w:rFonts w:ascii="Times New Roman" w:hAnsi="Times New Roman" w:cs="Times New Roman"/>
          <w:b/>
          <w:bCs/>
        </w:rPr>
        <w:t>:</w:t>
      </w:r>
    </w:p>
    <w:p w14:paraId="5991AF21" w14:textId="77777777" w:rsidR="00C0485B" w:rsidRPr="00C0485B" w:rsidRDefault="00C0485B" w:rsidP="00C0485B">
      <w:pPr>
        <w:spacing w:after="0" w:line="240" w:lineRule="auto"/>
        <w:rPr>
          <w:rFonts w:ascii="Times New Roman" w:hAnsi="Times New Roman" w:cs="Times New Roman"/>
        </w:rPr>
      </w:pPr>
    </w:p>
    <w:p w14:paraId="082D2EC7" w14:textId="77777777" w:rsidR="00C0485B" w:rsidRPr="00C0485B" w:rsidRDefault="00C0485B" w:rsidP="00C0485B">
      <w:pPr>
        <w:spacing w:after="0" w:line="240" w:lineRule="auto"/>
        <w:rPr>
          <w:rFonts w:ascii="Times New Roman" w:hAnsi="Times New Roman" w:cs="Times New Roman"/>
        </w:rPr>
      </w:pPr>
      <w:r w:rsidRPr="00C0485B">
        <w:rPr>
          <w:rFonts w:ascii="Times New Roman" w:hAnsi="Times New Roman" w:cs="Times New Roman"/>
        </w:rPr>
        <w:t>1. Dependent Data Mart</w:t>
      </w:r>
    </w:p>
    <w:p w14:paraId="486844FC" w14:textId="01FC421E" w:rsidR="00C0485B" w:rsidRPr="00C0485B" w:rsidRDefault="00C0485B" w:rsidP="00C0485B">
      <w:pPr>
        <w:numPr>
          <w:ilvl w:val="0"/>
          <w:numId w:val="9"/>
        </w:numPr>
        <w:spacing w:after="0" w:line="240" w:lineRule="auto"/>
        <w:rPr>
          <w:rFonts w:ascii="Times New Roman" w:hAnsi="Times New Roman" w:cs="Times New Roman"/>
        </w:rPr>
      </w:pPr>
      <w:r w:rsidRPr="00C0485B">
        <w:rPr>
          <w:rFonts w:ascii="Times New Roman" w:hAnsi="Times New Roman" w:cs="Times New Roman"/>
        </w:rPr>
        <w:t xml:space="preserve">Source: Built from an existing </w:t>
      </w:r>
      <w:r>
        <w:rPr>
          <w:rFonts w:ascii="Times New Roman" w:hAnsi="Times New Roman" w:cs="Times New Roman"/>
        </w:rPr>
        <w:t>DW</w:t>
      </w:r>
      <w:r w:rsidRPr="00C0485B">
        <w:rPr>
          <w:rFonts w:ascii="Times New Roman" w:hAnsi="Times New Roman" w:cs="Times New Roman"/>
        </w:rPr>
        <w:t> (top-down approach).</w:t>
      </w:r>
    </w:p>
    <w:p w14:paraId="632B5654" w14:textId="458124E2" w:rsidR="00C0485B" w:rsidRPr="00C0485B" w:rsidRDefault="00C0485B" w:rsidP="00C0485B">
      <w:pPr>
        <w:numPr>
          <w:ilvl w:val="0"/>
          <w:numId w:val="9"/>
        </w:numPr>
        <w:spacing w:after="0" w:line="240" w:lineRule="auto"/>
        <w:rPr>
          <w:rFonts w:ascii="Times New Roman" w:hAnsi="Times New Roman" w:cs="Times New Roman"/>
        </w:rPr>
      </w:pPr>
      <w:r w:rsidRPr="00C0485B">
        <w:rPr>
          <w:rFonts w:ascii="Times New Roman" w:hAnsi="Times New Roman" w:cs="Times New Roman"/>
        </w:rPr>
        <w:t>Example: Finance team extracts data from the central DW.</w:t>
      </w:r>
    </w:p>
    <w:p w14:paraId="109BCC1B" w14:textId="77777777" w:rsidR="00C0485B" w:rsidRPr="00C0485B" w:rsidRDefault="00C0485B" w:rsidP="00C0485B">
      <w:pPr>
        <w:numPr>
          <w:ilvl w:val="0"/>
          <w:numId w:val="9"/>
        </w:numPr>
        <w:spacing w:after="0" w:line="240" w:lineRule="auto"/>
        <w:rPr>
          <w:rFonts w:ascii="Times New Roman" w:hAnsi="Times New Roman" w:cs="Times New Roman"/>
        </w:rPr>
      </w:pPr>
      <w:r w:rsidRPr="00C0485B">
        <w:rPr>
          <w:rFonts w:ascii="Times New Roman" w:hAnsi="Times New Roman" w:cs="Times New Roman"/>
        </w:rPr>
        <w:t>Advantage: Ensures consistency with enterprise data.</w:t>
      </w:r>
    </w:p>
    <w:p w14:paraId="43F1D763" w14:textId="77777777" w:rsidR="00C0485B" w:rsidRPr="00C0485B" w:rsidRDefault="00C0485B" w:rsidP="00C0485B">
      <w:pPr>
        <w:spacing w:after="0" w:line="240" w:lineRule="auto"/>
        <w:rPr>
          <w:rFonts w:ascii="Times New Roman" w:hAnsi="Times New Roman" w:cs="Times New Roman"/>
        </w:rPr>
      </w:pPr>
      <w:r w:rsidRPr="00C0485B">
        <w:rPr>
          <w:rFonts w:ascii="Times New Roman" w:hAnsi="Times New Roman" w:cs="Times New Roman"/>
        </w:rPr>
        <w:t>2. Independent Data Mart</w:t>
      </w:r>
    </w:p>
    <w:p w14:paraId="2FE0D7EB" w14:textId="0670BD7C" w:rsidR="00C0485B" w:rsidRPr="00C0485B" w:rsidRDefault="00C0485B" w:rsidP="00C0485B">
      <w:pPr>
        <w:numPr>
          <w:ilvl w:val="0"/>
          <w:numId w:val="10"/>
        </w:numPr>
        <w:spacing w:after="0" w:line="240" w:lineRule="auto"/>
        <w:rPr>
          <w:rFonts w:ascii="Times New Roman" w:hAnsi="Times New Roman" w:cs="Times New Roman"/>
        </w:rPr>
      </w:pPr>
      <w:r w:rsidRPr="00C0485B">
        <w:rPr>
          <w:rFonts w:ascii="Times New Roman" w:hAnsi="Times New Roman" w:cs="Times New Roman"/>
        </w:rPr>
        <w:t>Source: Standalone, not linked to a DW (bottom-up approach).</w:t>
      </w:r>
    </w:p>
    <w:p w14:paraId="5FC81BE0" w14:textId="77777777" w:rsidR="00C0485B" w:rsidRPr="00C0485B" w:rsidRDefault="00C0485B" w:rsidP="00C0485B">
      <w:pPr>
        <w:numPr>
          <w:ilvl w:val="0"/>
          <w:numId w:val="10"/>
        </w:numPr>
        <w:spacing w:after="0" w:line="240" w:lineRule="auto"/>
        <w:rPr>
          <w:rFonts w:ascii="Times New Roman" w:hAnsi="Times New Roman" w:cs="Times New Roman"/>
        </w:rPr>
      </w:pPr>
      <w:r w:rsidRPr="00C0485B">
        <w:rPr>
          <w:rFonts w:ascii="Times New Roman" w:hAnsi="Times New Roman" w:cs="Times New Roman"/>
        </w:rPr>
        <w:t>Example: Marketing creates a mart directly from CRM data.</w:t>
      </w:r>
    </w:p>
    <w:p w14:paraId="1AE2417C" w14:textId="77777777" w:rsidR="00C0485B" w:rsidRPr="00C0485B" w:rsidRDefault="00C0485B" w:rsidP="00C0485B">
      <w:pPr>
        <w:numPr>
          <w:ilvl w:val="0"/>
          <w:numId w:val="10"/>
        </w:numPr>
        <w:spacing w:after="0" w:line="240" w:lineRule="auto"/>
        <w:rPr>
          <w:rFonts w:ascii="Times New Roman" w:hAnsi="Times New Roman" w:cs="Times New Roman"/>
        </w:rPr>
      </w:pPr>
      <w:r w:rsidRPr="00C0485B">
        <w:rPr>
          <w:rFonts w:ascii="Times New Roman" w:hAnsi="Times New Roman" w:cs="Times New Roman"/>
        </w:rPr>
        <w:t>Risk: May lead to silos if not integrated later.</w:t>
      </w:r>
    </w:p>
    <w:p w14:paraId="74F6F51B" w14:textId="77777777" w:rsidR="00C0485B" w:rsidRPr="00C0485B" w:rsidRDefault="00C0485B" w:rsidP="00C0485B">
      <w:pPr>
        <w:spacing w:after="0" w:line="240" w:lineRule="auto"/>
        <w:rPr>
          <w:rFonts w:ascii="Times New Roman" w:hAnsi="Times New Roman" w:cs="Times New Roman"/>
        </w:rPr>
      </w:pPr>
      <w:r w:rsidRPr="00C0485B">
        <w:rPr>
          <w:rFonts w:ascii="Times New Roman" w:hAnsi="Times New Roman" w:cs="Times New Roman"/>
        </w:rPr>
        <w:t>3. Hybrid Data Mart</w:t>
      </w:r>
    </w:p>
    <w:p w14:paraId="4125FC74" w14:textId="629A7F8D" w:rsidR="00C0485B" w:rsidRPr="00C0485B" w:rsidRDefault="00C0485B" w:rsidP="00C0485B">
      <w:pPr>
        <w:numPr>
          <w:ilvl w:val="0"/>
          <w:numId w:val="11"/>
        </w:numPr>
        <w:spacing w:after="0" w:line="240" w:lineRule="auto"/>
        <w:rPr>
          <w:rFonts w:ascii="Times New Roman" w:hAnsi="Times New Roman" w:cs="Times New Roman"/>
        </w:rPr>
      </w:pPr>
      <w:r w:rsidRPr="00C0485B">
        <w:rPr>
          <w:rFonts w:ascii="Times New Roman" w:hAnsi="Times New Roman" w:cs="Times New Roman"/>
        </w:rPr>
        <w:t xml:space="preserve">Combines data from DW </w:t>
      </w:r>
      <w:r>
        <w:rPr>
          <w:rFonts w:ascii="Times New Roman" w:hAnsi="Times New Roman" w:cs="Times New Roman"/>
        </w:rPr>
        <w:t>and</w:t>
      </w:r>
      <w:r w:rsidRPr="00C0485B">
        <w:rPr>
          <w:rFonts w:ascii="Times New Roman" w:hAnsi="Times New Roman" w:cs="Times New Roman"/>
        </w:rPr>
        <w:t xml:space="preserve"> external sources</w:t>
      </w:r>
      <w:r>
        <w:rPr>
          <w:rFonts w:ascii="Times New Roman" w:hAnsi="Times New Roman" w:cs="Times New Roman"/>
        </w:rPr>
        <w:t>.</w:t>
      </w:r>
    </w:p>
    <w:p w14:paraId="6952BA7E" w14:textId="77777777" w:rsidR="00C0485B" w:rsidRDefault="00C0485B" w:rsidP="00C0485B">
      <w:pPr>
        <w:numPr>
          <w:ilvl w:val="0"/>
          <w:numId w:val="11"/>
        </w:numPr>
        <w:spacing w:after="0" w:line="240" w:lineRule="auto"/>
        <w:rPr>
          <w:rFonts w:ascii="Times New Roman" w:hAnsi="Times New Roman" w:cs="Times New Roman"/>
        </w:rPr>
      </w:pPr>
      <w:r w:rsidRPr="00C0485B">
        <w:rPr>
          <w:rFonts w:ascii="Times New Roman" w:hAnsi="Times New Roman" w:cs="Times New Roman"/>
        </w:rPr>
        <w:t>Example: Sales mart enriched with social media trends.</w:t>
      </w:r>
    </w:p>
    <w:p w14:paraId="3EE9EB13" w14:textId="77777777" w:rsidR="00C0485B" w:rsidRDefault="00C0485B" w:rsidP="00C0485B">
      <w:pPr>
        <w:spacing w:after="0" w:line="240" w:lineRule="auto"/>
        <w:rPr>
          <w:rFonts w:ascii="Times New Roman" w:hAnsi="Times New Roman" w:cs="Times New Roman"/>
        </w:rPr>
      </w:pPr>
    </w:p>
    <w:p w14:paraId="6DAD09C3" w14:textId="52289C74" w:rsidR="00C0485B" w:rsidRDefault="00C0485B" w:rsidP="00C0485B">
      <w:pPr>
        <w:spacing w:after="0" w:line="240" w:lineRule="auto"/>
        <w:rPr>
          <w:rFonts w:ascii="Times New Roman" w:hAnsi="Times New Roman" w:cs="Times New Roman"/>
          <w:b/>
          <w:bCs/>
        </w:rPr>
      </w:pPr>
      <w:r w:rsidRPr="00C0485B">
        <w:rPr>
          <w:rFonts w:ascii="Times New Roman" w:hAnsi="Times New Roman" w:cs="Times New Roman"/>
          <w:b/>
          <w:bCs/>
        </w:rPr>
        <w:t>Advantages:</w:t>
      </w:r>
    </w:p>
    <w:p w14:paraId="55208148" w14:textId="77777777" w:rsidR="00C0485B" w:rsidRPr="00C0485B" w:rsidRDefault="00C0485B" w:rsidP="00C0485B">
      <w:pPr>
        <w:spacing w:after="0" w:line="240" w:lineRule="auto"/>
        <w:rPr>
          <w:rFonts w:ascii="Times New Roman" w:hAnsi="Times New Roman" w:cs="Times New Roman"/>
          <w:b/>
          <w:bCs/>
        </w:rPr>
      </w:pPr>
    </w:p>
    <w:p w14:paraId="225C6D2F" w14:textId="77777777" w:rsidR="00C0485B" w:rsidRPr="00C0485B" w:rsidRDefault="00C0485B" w:rsidP="00C0485B">
      <w:pPr>
        <w:numPr>
          <w:ilvl w:val="0"/>
          <w:numId w:val="12"/>
        </w:numPr>
        <w:spacing w:after="0" w:line="240" w:lineRule="auto"/>
        <w:rPr>
          <w:rFonts w:ascii="Times New Roman" w:hAnsi="Times New Roman" w:cs="Times New Roman"/>
        </w:rPr>
      </w:pPr>
      <w:r w:rsidRPr="00C0485B">
        <w:rPr>
          <w:rFonts w:ascii="Times New Roman" w:hAnsi="Times New Roman" w:cs="Times New Roman"/>
        </w:rPr>
        <w:t>Improves decision-making with consolidated data.</w:t>
      </w:r>
    </w:p>
    <w:p w14:paraId="4ED57AEA" w14:textId="77777777" w:rsidR="00C0485B" w:rsidRPr="00C0485B" w:rsidRDefault="00C0485B" w:rsidP="00C0485B">
      <w:pPr>
        <w:numPr>
          <w:ilvl w:val="0"/>
          <w:numId w:val="12"/>
        </w:numPr>
        <w:spacing w:after="0" w:line="240" w:lineRule="auto"/>
        <w:rPr>
          <w:rFonts w:ascii="Times New Roman" w:hAnsi="Times New Roman" w:cs="Times New Roman"/>
        </w:rPr>
      </w:pPr>
      <w:r w:rsidRPr="00C0485B">
        <w:rPr>
          <w:rFonts w:ascii="Times New Roman" w:hAnsi="Times New Roman" w:cs="Times New Roman"/>
        </w:rPr>
        <w:t>Enhances data quality and consistency.</w:t>
      </w:r>
    </w:p>
    <w:p w14:paraId="6ED950DA" w14:textId="77777777" w:rsidR="00C0485B" w:rsidRDefault="00C0485B" w:rsidP="00C0485B">
      <w:pPr>
        <w:numPr>
          <w:ilvl w:val="0"/>
          <w:numId w:val="12"/>
        </w:numPr>
        <w:spacing w:after="0" w:line="240" w:lineRule="auto"/>
        <w:rPr>
          <w:rFonts w:ascii="Times New Roman" w:hAnsi="Times New Roman" w:cs="Times New Roman"/>
        </w:rPr>
      </w:pPr>
      <w:r w:rsidRPr="00C0485B">
        <w:rPr>
          <w:rFonts w:ascii="Times New Roman" w:hAnsi="Times New Roman" w:cs="Times New Roman"/>
        </w:rPr>
        <w:t>Supports historical analysis and forecasting.</w:t>
      </w:r>
    </w:p>
    <w:p w14:paraId="52074352" w14:textId="77777777" w:rsidR="00C0485B" w:rsidRDefault="00C0485B" w:rsidP="00C0485B">
      <w:pPr>
        <w:spacing w:after="0" w:line="240" w:lineRule="auto"/>
        <w:rPr>
          <w:rFonts w:ascii="Times New Roman" w:hAnsi="Times New Roman" w:cs="Times New Roman"/>
        </w:rPr>
      </w:pPr>
    </w:p>
    <w:p w14:paraId="6EAEEF26" w14:textId="312E2C6A" w:rsidR="00C0485B" w:rsidRDefault="00C0485B" w:rsidP="00C0485B">
      <w:pPr>
        <w:spacing w:after="0" w:line="240" w:lineRule="auto"/>
        <w:rPr>
          <w:rFonts w:ascii="Times New Roman" w:hAnsi="Times New Roman" w:cs="Times New Roman"/>
          <w:b/>
          <w:bCs/>
        </w:rPr>
      </w:pPr>
      <w:r w:rsidRPr="00C0485B">
        <w:rPr>
          <w:rFonts w:ascii="Times New Roman" w:hAnsi="Times New Roman" w:cs="Times New Roman"/>
          <w:b/>
          <w:bCs/>
        </w:rPr>
        <w:t>Uses:</w:t>
      </w:r>
    </w:p>
    <w:p w14:paraId="3BD971ED" w14:textId="7D07BB0C" w:rsidR="00C0485B" w:rsidRDefault="00C0485B" w:rsidP="00C0485B">
      <w:pPr>
        <w:pStyle w:val="ListParagraph"/>
        <w:numPr>
          <w:ilvl w:val="0"/>
          <w:numId w:val="13"/>
        </w:numPr>
        <w:spacing w:after="0" w:line="240" w:lineRule="auto"/>
        <w:rPr>
          <w:rFonts w:ascii="Times New Roman" w:hAnsi="Times New Roman" w:cs="Times New Roman"/>
        </w:rPr>
      </w:pPr>
      <w:r w:rsidRPr="00C0485B">
        <w:rPr>
          <w:rFonts w:ascii="Times New Roman" w:hAnsi="Times New Roman" w:cs="Times New Roman"/>
        </w:rPr>
        <w:t>Business Intelligence and reporting</w:t>
      </w:r>
    </w:p>
    <w:p w14:paraId="0AE13698" w14:textId="77777777" w:rsidR="00C0485B" w:rsidRDefault="00C0485B" w:rsidP="00C0485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 xml:space="preserve">Historical Data Analysis </w:t>
      </w:r>
    </w:p>
    <w:p w14:paraId="774818DD" w14:textId="77777777" w:rsidR="00C0485B" w:rsidRDefault="00C0485B" w:rsidP="00C0485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Trend forecasting</w:t>
      </w:r>
    </w:p>
    <w:p w14:paraId="3D9D89BA" w14:textId="77777777" w:rsidR="00C0485B" w:rsidRDefault="00C0485B" w:rsidP="00C0485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Customer and Market behavior analysis</w:t>
      </w:r>
    </w:p>
    <w:p w14:paraId="20E82F63" w14:textId="77777777" w:rsidR="00C0485B" w:rsidRDefault="00C0485B" w:rsidP="00C0485B">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Real-Time analytics</w:t>
      </w:r>
    </w:p>
    <w:p w14:paraId="09A0363B" w14:textId="0C8F83E4" w:rsidR="0093594C" w:rsidRPr="00C0485B" w:rsidRDefault="00C0485B" w:rsidP="0093594C">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AI and Automation integration.</w:t>
      </w:r>
      <w:r w:rsidR="004170DE" w:rsidRPr="00C0485B">
        <w:rPr>
          <w:rFonts w:ascii="Times New Roman" w:hAnsi="Times New Roman" w:cs="Times New Roman"/>
          <w:b/>
          <w:bCs/>
          <w:sz w:val="32"/>
          <w:szCs w:val="32"/>
        </w:rPr>
        <w:br/>
      </w:r>
    </w:p>
    <w:sectPr w:rsidR="0093594C" w:rsidRPr="00C0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71E7"/>
    <w:multiLevelType w:val="hybridMultilevel"/>
    <w:tmpl w:val="03844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36FA5"/>
    <w:multiLevelType w:val="multilevel"/>
    <w:tmpl w:val="C756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152DE"/>
    <w:multiLevelType w:val="hybridMultilevel"/>
    <w:tmpl w:val="AF6E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10452"/>
    <w:multiLevelType w:val="multilevel"/>
    <w:tmpl w:val="F698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EB6502"/>
    <w:multiLevelType w:val="hybridMultilevel"/>
    <w:tmpl w:val="B40E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4742E"/>
    <w:multiLevelType w:val="multilevel"/>
    <w:tmpl w:val="AE3C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C46DA"/>
    <w:multiLevelType w:val="multilevel"/>
    <w:tmpl w:val="C3B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C03B40"/>
    <w:multiLevelType w:val="hybridMultilevel"/>
    <w:tmpl w:val="A268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F105C"/>
    <w:multiLevelType w:val="multilevel"/>
    <w:tmpl w:val="8466B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41603"/>
    <w:multiLevelType w:val="multilevel"/>
    <w:tmpl w:val="4CB2A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D1326"/>
    <w:multiLevelType w:val="multilevel"/>
    <w:tmpl w:val="A032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15128"/>
    <w:multiLevelType w:val="multilevel"/>
    <w:tmpl w:val="494C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90DB8"/>
    <w:multiLevelType w:val="hybridMultilevel"/>
    <w:tmpl w:val="1A68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4304156">
    <w:abstractNumId w:val="0"/>
  </w:num>
  <w:num w:numId="2" w16cid:durableId="1305088494">
    <w:abstractNumId w:val="4"/>
  </w:num>
  <w:num w:numId="3" w16cid:durableId="890966317">
    <w:abstractNumId w:val="2"/>
  </w:num>
  <w:num w:numId="4" w16cid:durableId="939221657">
    <w:abstractNumId w:val="7"/>
  </w:num>
  <w:num w:numId="5" w16cid:durableId="1643389937">
    <w:abstractNumId w:val="1"/>
  </w:num>
  <w:num w:numId="6" w16cid:durableId="1717973703">
    <w:abstractNumId w:val="9"/>
  </w:num>
  <w:num w:numId="7" w16cid:durableId="1070999596">
    <w:abstractNumId w:val="8"/>
  </w:num>
  <w:num w:numId="8" w16cid:durableId="1903981543">
    <w:abstractNumId w:val="10"/>
  </w:num>
  <w:num w:numId="9" w16cid:durableId="238486348">
    <w:abstractNumId w:val="3"/>
  </w:num>
  <w:num w:numId="10" w16cid:durableId="1359547470">
    <w:abstractNumId w:val="5"/>
  </w:num>
  <w:num w:numId="11" w16cid:durableId="100611148">
    <w:abstractNumId w:val="6"/>
  </w:num>
  <w:num w:numId="12" w16cid:durableId="1805077388">
    <w:abstractNumId w:val="11"/>
  </w:num>
  <w:num w:numId="13" w16cid:durableId="11827406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4C"/>
    <w:rsid w:val="000E2C79"/>
    <w:rsid w:val="00300DBE"/>
    <w:rsid w:val="003513A9"/>
    <w:rsid w:val="004170DE"/>
    <w:rsid w:val="005C27C4"/>
    <w:rsid w:val="0093594C"/>
    <w:rsid w:val="00AE445A"/>
    <w:rsid w:val="00C0485B"/>
    <w:rsid w:val="00CF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FE13"/>
  <w15:chartTrackingRefBased/>
  <w15:docId w15:val="{F3D5BA8D-B31B-4E4B-BF48-779F11538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9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59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59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59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59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5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9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59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9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59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59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5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94C"/>
    <w:rPr>
      <w:rFonts w:eastAsiaTheme="majorEastAsia" w:cstheme="majorBidi"/>
      <w:color w:val="272727" w:themeColor="text1" w:themeTint="D8"/>
    </w:rPr>
  </w:style>
  <w:style w:type="paragraph" w:styleId="Title">
    <w:name w:val="Title"/>
    <w:basedOn w:val="Normal"/>
    <w:next w:val="Normal"/>
    <w:link w:val="TitleChar"/>
    <w:uiPriority w:val="10"/>
    <w:qFormat/>
    <w:rsid w:val="00935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94C"/>
    <w:pPr>
      <w:spacing w:before="160"/>
      <w:jc w:val="center"/>
    </w:pPr>
    <w:rPr>
      <w:i/>
      <w:iCs/>
      <w:color w:val="404040" w:themeColor="text1" w:themeTint="BF"/>
    </w:rPr>
  </w:style>
  <w:style w:type="character" w:customStyle="1" w:styleId="QuoteChar">
    <w:name w:val="Quote Char"/>
    <w:basedOn w:val="DefaultParagraphFont"/>
    <w:link w:val="Quote"/>
    <w:uiPriority w:val="29"/>
    <w:rsid w:val="0093594C"/>
    <w:rPr>
      <w:i/>
      <w:iCs/>
      <w:color w:val="404040" w:themeColor="text1" w:themeTint="BF"/>
    </w:rPr>
  </w:style>
  <w:style w:type="paragraph" w:styleId="ListParagraph">
    <w:name w:val="List Paragraph"/>
    <w:basedOn w:val="Normal"/>
    <w:uiPriority w:val="34"/>
    <w:qFormat/>
    <w:rsid w:val="0093594C"/>
    <w:pPr>
      <w:ind w:left="720"/>
      <w:contextualSpacing/>
    </w:pPr>
  </w:style>
  <w:style w:type="character" w:styleId="IntenseEmphasis">
    <w:name w:val="Intense Emphasis"/>
    <w:basedOn w:val="DefaultParagraphFont"/>
    <w:uiPriority w:val="21"/>
    <w:qFormat/>
    <w:rsid w:val="0093594C"/>
    <w:rPr>
      <w:i/>
      <w:iCs/>
      <w:color w:val="2F5496" w:themeColor="accent1" w:themeShade="BF"/>
    </w:rPr>
  </w:style>
  <w:style w:type="paragraph" w:styleId="IntenseQuote">
    <w:name w:val="Intense Quote"/>
    <w:basedOn w:val="Normal"/>
    <w:next w:val="Normal"/>
    <w:link w:val="IntenseQuoteChar"/>
    <w:uiPriority w:val="30"/>
    <w:qFormat/>
    <w:rsid w:val="009359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594C"/>
    <w:rPr>
      <w:i/>
      <w:iCs/>
      <w:color w:val="2F5496" w:themeColor="accent1" w:themeShade="BF"/>
    </w:rPr>
  </w:style>
  <w:style w:type="character" w:styleId="IntenseReference">
    <w:name w:val="Intense Reference"/>
    <w:basedOn w:val="DefaultParagraphFont"/>
    <w:uiPriority w:val="32"/>
    <w:qFormat/>
    <w:rsid w:val="0093594C"/>
    <w:rPr>
      <w:b/>
      <w:bCs/>
      <w:smallCaps/>
      <w:color w:val="2F5496" w:themeColor="accent1" w:themeShade="BF"/>
      <w:spacing w:val="5"/>
    </w:rPr>
  </w:style>
  <w:style w:type="character" w:styleId="Hyperlink">
    <w:name w:val="Hyperlink"/>
    <w:basedOn w:val="DefaultParagraphFont"/>
    <w:uiPriority w:val="99"/>
    <w:unhideWhenUsed/>
    <w:rsid w:val="0093594C"/>
    <w:rPr>
      <w:color w:val="0563C1" w:themeColor="hyperlink"/>
      <w:u w:val="single"/>
    </w:rPr>
  </w:style>
  <w:style w:type="character" w:styleId="UnresolvedMention">
    <w:name w:val="Unresolved Mention"/>
    <w:basedOn w:val="DefaultParagraphFont"/>
    <w:uiPriority w:val="99"/>
    <w:semiHidden/>
    <w:unhideWhenUsed/>
    <w:rsid w:val="00935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66759">
      <w:bodyDiv w:val="1"/>
      <w:marLeft w:val="0"/>
      <w:marRight w:val="0"/>
      <w:marTop w:val="0"/>
      <w:marBottom w:val="0"/>
      <w:divBdr>
        <w:top w:val="none" w:sz="0" w:space="0" w:color="auto"/>
        <w:left w:val="none" w:sz="0" w:space="0" w:color="auto"/>
        <w:bottom w:val="none" w:sz="0" w:space="0" w:color="auto"/>
        <w:right w:val="none" w:sz="0" w:space="0" w:color="auto"/>
      </w:divBdr>
    </w:div>
    <w:div w:id="104741130">
      <w:bodyDiv w:val="1"/>
      <w:marLeft w:val="0"/>
      <w:marRight w:val="0"/>
      <w:marTop w:val="0"/>
      <w:marBottom w:val="0"/>
      <w:divBdr>
        <w:top w:val="none" w:sz="0" w:space="0" w:color="auto"/>
        <w:left w:val="none" w:sz="0" w:space="0" w:color="auto"/>
        <w:bottom w:val="none" w:sz="0" w:space="0" w:color="auto"/>
        <w:right w:val="none" w:sz="0" w:space="0" w:color="auto"/>
      </w:divBdr>
    </w:div>
    <w:div w:id="113671347">
      <w:bodyDiv w:val="1"/>
      <w:marLeft w:val="0"/>
      <w:marRight w:val="0"/>
      <w:marTop w:val="0"/>
      <w:marBottom w:val="0"/>
      <w:divBdr>
        <w:top w:val="none" w:sz="0" w:space="0" w:color="auto"/>
        <w:left w:val="none" w:sz="0" w:space="0" w:color="auto"/>
        <w:bottom w:val="none" w:sz="0" w:space="0" w:color="auto"/>
        <w:right w:val="none" w:sz="0" w:space="0" w:color="auto"/>
      </w:divBdr>
    </w:div>
    <w:div w:id="173308528">
      <w:bodyDiv w:val="1"/>
      <w:marLeft w:val="0"/>
      <w:marRight w:val="0"/>
      <w:marTop w:val="0"/>
      <w:marBottom w:val="0"/>
      <w:divBdr>
        <w:top w:val="none" w:sz="0" w:space="0" w:color="auto"/>
        <w:left w:val="none" w:sz="0" w:space="0" w:color="auto"/>
        <w:bottom w:val="none" w:sz="0" w:space="0" w:color="auto"/>
        <w:right w:val="none" w:sz="0" w:space="0" w:color="auto"/>
      </w:divBdr>
    </w:div>
    <w:div w:id="198326336">
      <w:bodyDiv w:val="1"/>
      <w:marLeft w:val="0"/>
      <w:marRight w:val="0"/>
      <w:marTop w:val="0"/>
      <w:marBottom w:val="0"/>
      <w:divBdr>
        <w:top w:val="none" w:sz="0" w:space="0" w:color="auto"/>
        <w:left w:val="none" w:sz="0" w:space="0" w:color="auto"/>
        <w:bottom w:val="none" w:sz="0" w:space="0" w:color="auto"/>
        <w:right w:val="none" w:sz="0" w:space="0" w:color="auto"/>
      </w:divBdr>
    </w:div>
    <w:div w:id="248856797">
      <w:bodyDiv w:val="1"/>
      <w:marLeft w:val="0"/>
      <w:marRight w:val="0"/>
      <w:marTop w:val="0"/>
      <w:marBottom w:val="0"/>
      <w:divBdr>
        <w:top w:val="none" w:sz="0" w:space="0" w:color="auto"/>
        <w:left w:val="none" w:sz="0" w:space="0" w:color="auto"/>
        <w:bottom w:val="none" w:sz="0" w:space="0" w:color="auto"/>
        <w:right w:val="none" w:sz="0" w:space="0" w:color="auto"/>
      </w:divBdr>
    </w:div>
    <w:div w:id="339047621">
      <w:bodyDiv w:val="1"/>
      <w:marLeft w:val="0"/>
      <w:marRight w:val="0"/>
      <w:marTop w:val="0"/>
      <w:marBottom w:val="0"/>
      <w:divBdr>
        <w:top w:val="none" w:sz="0" w:space="0" w:color="auto"/>
        <w:left w:val="none" w:sz="0" w:space="0" w:color="auto"/>
        <w:bottom w:val="none" w:sz="0" w:space="0" w:color="auto"/>
        <w:right w:val="none" w:sz="0" w:space="0" w:color="auto"/>
      </w:divBdr>
    </w:div>
    <w:div w:id="708142254">
      <w:bodyDiv w:val="1"/>
      <w:marLeft w:val="0"/>
      <w:marRight w:val="0"/>
      <w:marTop w:val="0"/>
      <w:marBottom w:val="0"/>
      <w:divBdr>
        <w:top w:val="none" w:sz="0" w:space="0" w:color="auto"/>
        <w:left w:val="none" w:sz="0" w:space="0" w:color="auto"/>
        <w:bottom w:val="none" w:sz="0" w:space="0" w:color="auto"/>
        <w:right w:val="none" w:sz="0" w:space="0" w:color="auto"/>
      </w:divBdr>
    </w:div>
    <w:div w:id="728648661">
      <w:bodyDiv w:val="1"/>
      <w:marLeft w:val="0"/>
      <w:marRight w:val="0"/>
      <w:marTop w:val="0"/>
      <w:marBottom w:val="0"/>
      <w:divBdr>
        <w:top w:val="none" w:sz="0" w:space="0" w:color="auto"/>
        <w:left w:val="none" w:sz="0" w:space="0" w:color="auto"/>
        <w:bottom w:val="none" w:sz="0" w:space="0" w:color="auto"/>
        <w:right w:val="none" w:sz="0" w:space="0" w:color="auto"/>
      </w:divBdr>
    </w:div>
    <w:div w:id="747963543">
      <w:bodyDiv w:val="1"/>
      <w:marLeft w:val="0"/>
      <w:marRight w:val="0"/>
      <w:marTop w:val="0"/>
      <w:marBottom w:val="0"/>
      <w:divBdr>
        <w:top w:val="none" w:sz="0" w:space="0" w:color="auto"/>
        <w:left w:val="none" w:sz="0" w:space="0" w:color="auto"/>
        <w:bottom w:val="none" w:sz="0" w:space="0" w:color="auto"/>
        <w:right w:val="none" w:sz="0" w:space="0" w:color="auto"/>
      </w:divBdr>
    </w:div>
    <w:div w:id="841437821">
      <w:bodyDiv w:val="1"/>
      <w:marLeft w:val="0"/>
      <w:marRight w:val="0"/>
      <w:marTop w:val="0"/>
      <w:marBottom w:val="0"/>
      <w:divBdr>
        <w:top w:val="none" w:sz="0" w:space="0" w:color="auto"/>
        <w:left w:val="none" w:sz="0" w:space="0" w:color="auto"/>
        <w:bottom w:val="none" w:sz="0" w:space="0" w:color="auto"/>
        <w:right w:val="none" w:sz="0" w:space="0" w:color="auto"/>
      </w:divBdr>
    </w:div>
    <w:div w:id="872351410">
      <w:bodyDiv w:val="1"/>
      <w:marLeft w:val="0"/>
      <w:marRight w:val="0"/>
      <w:marTop w:val="0"/>
      <w:marBottom w:val="0"/>
      <w:divBdr>
        <w:top w:val="none" w:sz="0" w:space="0" w:color="auto"/>
        <w:left w:val="none" w:sz="0" w:space="0" w:color="auto"/>
        <w:bottom w:val="none" w:sz="0" w:space="0" w:color="auto"/>
        <w:right w:val="none" w:sz="0" w:space="0" w:color="auto"/>
      </w:divBdr>
    </w:div>
    <w:div w:id="1426225485">
      <w:bodyDiv w:val="1"/>
      <w:marLeft w:val="0"/>
      <w:marRight w:val="0"/>
      <w:marTop w:val="0"/>
      <w:marBottom w:val="0"/>
      <w:divBdr>
        <w:top w:val="none" w:sz="0" w:space="0" w:color="auto"/>
        <w:left w:val="none" w:sz="0" w:space="0" w:color="auto"/>
        <w:bottom w:val="none" w:sz="0" w:space="0" w:color="auto"/>
        <w:right w:val="none" w:sz="0" w:space="0" w:color="auto"/>
      </w:divBdr>
    </w:div>
    <w:div w:id="1436487186">
      <w:bodyDiv w:val="1"/>
      <w:marLeft w:val="0"/>
      <w:marRight w:val="0"/>
      <w:marTop w:val="0"/>
      <w:marBottom w:val="0"/>
      <w:divBdr>
        <w:top w:val="none" w:sz="0" w:space="0" w:color="auto"/>
        <w:left w:val="none" w:sz="0" w:space="0" w:color="auto"/>
        <w:bottom w:val="none" w:sz="0" w:space="0" w:color="auto"/>
        <w:right w:val="none" w:sz="0" w:space="0" w:color="auto"/>
      </w:divBdr>
    </w:div>
    <w:div w:id="1668092869">
      <w:bodyDiv w:val="1"/>
      <w:marLeft w:val="0"/>
      <w:marRight w:val="0"/>
      <w:marTop w:val="0"/>
      <w:marBottom w:val="0"/>
      <w:divBdr>
        <w:top w:val="none" w:sz="0" w:space="0" w:color="auto"/>
        <w:left w:val="none" w:sz="0" w:space="0" w:color="auto"/>
        <w:bottom w:val="none" w:sz="0" w:space="0" w:color="auto"/>
        <w:right w:val="none" w:sz="0" w:space="0" w:color="auto"/>
      </w:divBdr>
    </w:div>
    <w:div w:id="1902248538">
      <w:bodyDiv w:val="1"/>
      <w:marLeft w:val="0"/>
      <w:marRight w:val="0"/>
      <w:marTop w:val="0"/>
      <w:marBottom w:val="0"/>
      <w:divBdr>
        <w:top w:val="none" w:sz="0" w:space="0" w:color="auto"/>
        <w:left w:val="none" w:sz="0" w:space="0" w:color="auto"/>
        <w:bottom w:val="none" w:sz="0" w:space="0" w:color="auto"/>
        <w:right w:val="none" w:sz="0" w:space="0" w:color="auto"/>
      </w:divBdr>
    </w:div>
    <w:div w:id="19633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Sherif</dc:creator>
  <cp:keywords/>
  <dc:description/>
  <cp:lastModifiedBy>Ahmed Sherif</cp:lastModifiedBy>
  <cp:revision>1</cp:revision>
  <dcterms:created xsi:type="dcterms:W3CDTF">2025-05-15T06:43:00Z</dcterms:created>
  <dcterms:modified xsi:type="dcterms:W3CDTF">2025-05-15T07:27:00Z</dcterms:modified>
</cp:coreProperties>
</file>