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8A" w:rsidRPr="0017508A" w:rsidRDefault="0017508A" w:rsidP="0017508A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盐酸雷尼替丁</w:t>
      </w:r>
    </w:p>
    <w:bookmarkEnd w:id="0"/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17508A">
        <w:rPr>
          <w:rFonts w:ascii="Arial" w:eastAsia="宋体" w:hAnsi="Arial" w:cs="Arial"/>
          <w:kern w:val="0"/>
          <w:sz w:val="20"/>
          <w:szCs w:val="20"/>
        </w:rPr>
        <w:t>2014-4-15 9:47:13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中文通用名称：盐酸雷尼替丁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17508A">
        <w:rPr>
          <w:rFonts w:ascii="Arial" w:eastAsia="宋体" w:hAnsi="Arial" w:cs="Arial"/>
          <w:kern w:val="0"/>
          <w:sz w:val="20"/>
          <w:szCs w:val="20"/>
        </w:rPr>
        <w:t>Ranitidine Hydrochloride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其他名称：艾可谓、艾克汀、德特利尔、津卫和、九奥、兰百幸、欧化达、奇迪、善得康、善卫得、善卫科、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太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尼尔、西斯塔、盐酸呋喃硝胺、依真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慷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、</w:t>
      </w:r>
      <w:r w:rsidRPr="0017508A">
        <w:rPr>
          <w:rFonts w:ascii="Arial" w:eastAsia="宋体" w:hAnsi="Arial" w:cs="Arial"/>
          <w:kern w:val="0"/>
          <w:sz w:val="20"/>
          <w:szCs w:val="20"/>
        </w:rPr>
        <w:t>Zantac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消化系统用药</w:t>
      </w:r>
      <w:r w:rsidRPr="0017508A">
        <w:rPr>
          <w:rFonts w:ascii="Arial" w:eastAsia="宋体" w:hAnsi="Arial" w:cs="Arial"/>
          <w:kern w:val="0"/>
          <w:sz w:val="20"/>
          <w:szCs w:val="20"/>
        </w:rPr>
        <w:t>&gt;&gt;</w:t>
      </w:r>
      <w:r w:rsidRPr="0017508A">
        <w:rPr>
          <w:rFonts w:ascii="Arial" w:eastAsia="宋体" w:hAnsi="Arial" w:cs="Arial"/>
          <w:kern w:val="0"/>
          <w:sz w:val="20"/>
          <w:szCs w:val="20"/>
        </w:rPr>
        <w:t>抑制胃酸分泌药</w:t>
      </w:r>
      <w:r w:rsidRPr="0017508A">
        <w:rPr>
          <w:rFonts w:ascii="Arial" w:eastAsia="宋体" w:hAnsi="Arial" w:cs="Arial"/>
          <w:kern w:val="0"/>
          <w:sz w:val="20"/>
          <w:szCs w:val="20"/>
        </w:rPr>
        <w:t>&gt;&gt;H2</w:t>
      </w:r>
      <w:r w:rsidRPr="0017508A">
        <w:rPr>
          <w:rFonts w:ascii="Arial" w:eastAsia="宋体" w:hAnsi="Arial" w:cs="Arial"/>
          <w:kern w:val="0"/>
          <w:sz w:val="20"/>
          <w:szCs w:val="20"/>
        </w:rPr>
        <w:t>受体阻滞药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用于缓解胃酸过多所致的胃痛、胃灼热、反酸。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用于良性胃溃疡、十二指肠溃疡、手术后溃疡、反流性食管炎、胃泌素瘤。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用于预防应激性溃疡。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4.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静脉给药用于：</w:t>
      </w:r>
      <w:r w:rsidRPr="0017508A">
        <w:rPr>
          <w:rFonts w:ascii="Arial" w:eastAsia="宋体" w:hAnsi="Arial" w:cs="Arial"/>
          <w:kern w:val="0"/>
          <w:sz w:val="20"/>
          <w:szCs w:val="20"/>
        </w:rPr>
        <w:t>(1)</w:t>
      </w:r>
      <w:r w:rsidRPr="0017508A">
        <w:rPr>
          <w:rFonts w:ascii="Arial" w:eastAsia="宋体" w:hAnsi="Arial" w:cs="Arial"/>
          <w:kern w:val="0"/>
          <w:sz w:val="20"/>
          <w:szCs w:val="20"/>
        </w:rPr>
        <w:t>消化性溃疡出血、弥漫性胃黏膜病变出血、吻合口溃疡出血、胃手术后预防再出血等。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急性胃黏膜损伤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应激或阿司匹林引起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，也常用于预防重症疾病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如脑出血、严重创伤等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患者发生应激性溃疡大出血。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(3)</w:t>
      </w:r>
      <w:r w:rsidRPr="0017508A">
        <w:rPr>
          <w:rFonts w:ascii="Arial" w:eastAsia="宋体" w:hAnsi="Arial" w:cs="Arial"/>
          <w:kern w:val="0"/>
          <w:sz w:val="20"/>
          <w:szCs w:val="20"/>
        </w:rPr>
        <w:t>全身麻醉或大手术后及衰弱昏迷患者，防止胃酸反流合并吸入性肺炎。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用于合并幽门螺杆菌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Hp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感染的十二指肠溃疡。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(FDA</w:t>
      </w:r>
      <w:r w:rsidRPr="0017508A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用于非溃疡性消化不良。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(FDA</w:t>
      </w:r>
      <w:r w:rsidRPr="0017508A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胃酸过多、良性胃溃疡、十二指肠溃疡、手术后溃疡、反流性食管炎、胃泌素瘤、预防应激性溃疡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次，清晨及睡前服用。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上消化道出血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次或每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次，缓慢静脉滴注</w:t>
      </w:r>
      <w:r w:rsidRPr="0017508A">
        <w:rPr>
          <w:rFonts w:ascii="Arial" w:eastAsia="宋体" w:hAnsi="Arial" w:cs="Arial"/>
          <w:kern w:val="0"/>
          <w:sz w:val="20"/>
          <w:szCs w:val="20"/>
        </w:rPr>
        <w:t>1-2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次或每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次，缓慢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超过</w:t>
      </w:r>
      <w:r w:rsidRPr="0017508A">
        <w:rPr>
          <w:rFonts w:ascii="Arial" w:eastAsia="宋体" w:hAnsi="Arial" w:cs="Arial"/>
          <w:kern w:val="0"/>
          <w:sz w:val="20"/>
          <w:szCs w:val="20"/>
        </w:rPr>
        <w:t>10</w:t>
      </w:r>
      <w:r w:rsidRPr="0017508A">
        <w:rPr>
          <w:rFonts w:ascii="Arial" w:eastAsia="宋体" w:hAnsi="Arial" w:cs="Arial"/>
          <w:kern w:val="0"/>
          <w:sz w:val="20"/>
          <w:szCs w:val="20"/>
        </w:rPr>
        <w:t>分钟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次或每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非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甾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体类抗炎药引起的胃黏膜损伤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急性期治疗：一次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或夜间顿服</w:t>
      </w:r>
      <w:r w:rsidRPr="0017508A">
        <w:rPr>
          <w:rFonts w:ascii="Arial" w:eastAsia="宋体" w:hAnsi="Arial" w:cs="Arial"/>
          <w:kern w:val="0"/>
          <w:sz w:val="20"/>
          <w:szCs w:val="20"/>
        </w:rPr>
        <w:t>300mg)</w:t>
      </w:r>
      <w:r w:rsidRPr="0017508A">
        <w:rPr>
          <w:rFonts w:ascii="Arial" w:eastAsia="宋体" w:hAnsi="Arial" w:cs="Arial"/>
          <w:kern w:val="0"/>
          <w:sz w:val="20"/>
          <w:szCs w:val="20"/>
        </w:rPr>
        <w:t>，疗程为</w:t>
      </w:r>
      <w:r w:rsidRPr="0017508A">
        <w:rPr>
          <w:rFonts w:ascii="Arial" w:eastAsia="宋体" w:hAnsi="Arial" w:cs="Arial"/>
          <w:kern w:val="0"/>
          <w:sz w:val="20"/>
          <w:szCs w:val="20"/>
        </w:rPr>
        <w:t>8-12</w:t>
      </w:r>
      <w:r w:rsidRPr="0017508A">
        <w:rPr>
          <w:rFonts w:ascii="Arial" w:eastAsia="宋体" w:hAnsi="Arial" w:cs="Arial"/>
          <w:kern w:val="0"/>
          <w:sz w:val="20"/>
          <w:szCs w:val="20"/>
        </w:rPr>
        <w:t>周。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预防：在非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甾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体类抗炎药治疗的同时，一次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或夜间顿服</w:t>
      </w:r>
      <w:r w:rsidRPr="0017508A">
        <w:rPr>
          <w:rFonts w:ascii="Arial" w:eastAsia="宋体" w:hAnsi="Arial" w:cs="Arial"/>
          <w:kern w:val="0"/>
          <w:sz w:val="20"/>
          <w:szCs w:val="20"/>
        </w:rPr>
        <w:t>300mg)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预防应激性溃疡出血或消化性溃疡引起的反复出血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待患者恢复进食，可一次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次，以代替注射给药。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防止全身麻醉或大手术后胃酸反流合并吸入性肺炎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50-100mg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，以</w:t>
      </w:r>
      <w:r w:rsidRPr="0017508A">
        <w:rPr>
          <w:rFonts w:ascii="Arial" w:eastAsia="宋体" w:hAnsi="Arial" w:cs="Arial"/>
          <w:kern w:val="0"/>
          <w:sz w:val="20"/>
          <w:szCs w:val="20"/>
        </w:rPr>
        <w:t>5%</w:t>
      </w:r>
      <w:r w:rsidRPr="0017508A">
        <w:rPr>
          <w:rFonts w:ascii="Arial" w:eastAsia="宋体" w:hAnsi="Arial" w:cs="Arial"/>
          <w:kern w:val="0"/>
          <w:sz w:val="20"/>
          <w:szCs w:val="20"/>
        </w:rPr>
        <w:t>葡萄糖注射液</w:t>
      </w:r>
      <w:r w:rsidRPr="0017508A">
        <w:rPr>
          <w:rFonts w:ascii="Arial" w:eastAsia="宋体" w:hAnsi="Arial" w:cs="Arial"/>
          <w:kern w:val="0"/>
          <w:sz w:val="20"/>
          <w:szCs w:val="20"/>
        </w:rPr>
        <w:t>200ml</w:t>
      </w:r>
      <w:r w:rsidRPr="0017508A">
        <w:rPr>
          <w:rFonts w:ascii="Arial" w:eastAsia="宋体" w:hAnsi="Arial" w:cs="Arial"/>
          <w:kern w:val="0"/>
          <w:sz w:val="20"/>
          <w:szCs w:val="20"/>
        </w:rPr>
        <w:t>稀释，于全身麻醉或大手术前</w:t>
      </w:r>
      <w:r w:rsidRPr="0017508A">
        <w:rPr>
          <w:rFonts w:ascii="Arial" w:eastAsia="宋体" w:hAnsi="Arial" w:cs="Arial"/>
          <w:kern w:val="0"/>
          <w:sz w:val="20"/>
          <w:szCs w:val="20"/>
        </w:rPr>
        <w:t>60-90</w:t>
      </w:r>
      <w:r w:rsidRPr="0017508A">
        <w:rPr>
          <w:rFonts w:ascii="Arial" w:eastAsia="宋体" w:hAnsi="Arial" w:cs="Arial"/>
          <w:kern w:val="0"/>
          <w:sz w:val="20"/>
          <w:szCs w:val="20"/>
        </w:rPr>
        <w:t>分钟缓慢静脉滴注</w:t>
      </w:r>
      <w:r w:rsidRPr="0017508A">
        <w:rPr>
          <w:rFonts w:ascii="Arial" w:eastAsia="宋体" w:hAnsi="Arial" w:cs="Arial"/>
          <w:kern w:val="0"/>
          <w:sz w:val="20"/>
          <w:szCs w:val="20"/>
        </w:rPr>
        <w:t>1-2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50-100mg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，于全身麻醉或大手术前</w:t>
      </w:r>
      <w:r w:rsidRPr="0017508A">
        <w:rPr>
          <w:rFonts w:ascii="Arial" w:eastAsia="宋体" w:hAnsi="Arial" w:cs="Arial"/>
          <w:kern w:val="0"/>
          <w:sz w:val="20"/>
          <w:szCs w:val="20"/>
        </w:rPr>
        <w:t>60-90</w:t>
      </w:r>
      <w:r w:rsidRPr="0017508A">
        <w:rPr>
          <w:rFonts w:ascii="Arial" w:eastAsia="宋体" w:hAnsi="Arial" w:cs="Arial"/>
          <w:kern w:val="0"/>
          <w:sz w:val="20"/>
          <w:szCs w:val="20"/>
        </w:rPr>
        <w:t>分钟缓慢静脉注射。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预防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Mendelson's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综合征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于麻醉前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小时服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150mg(</w:t>
      </w:r>
      <w:r w:rsidRPr="0017508A">
        <w:rPr>
          <w:rFonts w:ascii="Arial" w:eastAsia="宋体" w:hAnsi="Arial" w:cs="Arial"/>
          <w:kern w:val="0"/>
          <w:sz w:val="20"/>
          <w:szCs w:val="20"/>
        </w:rPr>
        <w:t>最好麻醉前晚亦服用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。产妇可一次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次。如需要全身麻醉，应另外给予非颗粒的抗酸剂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如枸橼酸钠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注射给药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同</w:t>
      </w:r>
      <w:r w:rsidRPr="0017508A">
        <w:rPr>
          <w:rFonts w:ascii="Arial" w:eastAsia="宋体" w:hAnsi="Arial" w:cs="Arial"/>
          <w:kern w:val="0"/>
          <w:sz w:val="20"/>
          <w:szCs w:val="20"/>
        </w:rPr>
        <w:t>“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>”</w:t>
      </w:r>
      <w:r w:rsidRPr="0017508A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严重肾功能不全者应减少剂量，并进行血药浓度监测。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严重肝功能不全者应减少剂量，并进行血药浓度监测。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通常老年患者肾功能有所减退，应谨慎选择剂量，并对肾功能进行监测。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长期非卧床腹膜透析或长期血液透析的患者，于透析后应立即口服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上消化道出血、防止全身麻醉或大手术后胃酸反流合并吸入性肺炎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2-4mg/kg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</w:t>
      </w:r>
      <w:r w:rsidRPr="0017508A">
        <w:rPr>
          <w:rFonts w:ascii="Arial" w:eastAsia="宋体" w:hAnsi="Arial" w:cs="Arial"/>
          <w:kern w:val="0"/>
          <w:sz w:val="20"/>
          <w:szCs w:val="20"/>
        </w:rPr>
        <w:t>24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小时连续滴注。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1-2mg/kg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8-12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胃酸分泌过多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次，重症患者曾使用的最大日剂量为</w:t>
      </w:r>
      <w:r w:rsidRPr="0017508A">
        <w:rPr>
          <w:rFonts w:ascii="Arial" w:eastAsia="宋体" w:hAnsi="Arial" w:cs="Arial"/>
          <w:kern w:val="0"/>
          <w:sz w:val="20"/>
          <w:szCs w:val="20"/>
        </w:rPr>
        <w:t>6g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间歇滴注：一次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持续滴注：以</w:t>
      </w:r>
      <w:r w:rsidRPr="0017508A">
        <w:rPr>
          <w:rFonts w:ascii="Arial" w:eastAsia="宋体" w:hAnsi="Arial" w:cs="Arial"/>
          <w:kern w:val="0"/>
          <w:sz w:val="20"/>
          <w:szCs w:val="20"/>
        </w:rPr>
        <w:t>6.25mg/h</w:t>
      </w:r>
      <w:r w:rsidRPr="0017508A">
        <w:rPr>
          <w:rFonts w:ascii="Arial" w:eastAsia="宋体" w:hAnsi="Arial" w:cs="Arial"/>
          <w:kern w:val="0"/>
          <w:sz w:val="20"/>
          <w:szCs w:val="20"/>
        </w:rPr>
        <w:t>的速度持续滴注。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4.</w:t>
      </w:r>
      <w:r w:rsidRPr="0017508A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同</w:t>
      </w:r>
      <w:r w:rsidRPr="0017508A">
        <w:rPr>
          <w:rFonts w:ascii="Arial" w:eastAsia="宋体" w:hAnsi="Arial" w:cs="Arial"/>
          <w:kern w:val="0"/>
          <w:sz w:val="20"/>
          <w:szCs w:val="20"/>
        </w:rPr>
        <w:t>“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>”</w:t>
      </w:r>
      <w:r w:rsidRPr="0017508A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胃溃疡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次。维持治疗的剂量为一次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，于睡前顿服。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十二指肠溃疡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300mg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，于晚餐后或睡前顿服。维持治疗的剂量为一次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，于睡前顿服。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以</w:t>
      </w:r>
      <w:r w:rsidRPr="0017508A">
        <w:rPr>
          <w:rFonts w:ascii="Arial" w:eastAsia="宋体" w:hAnsi="Arial" w:cs="Arial"/>
          <w:kern w:val="0"/>
          <w:sz w:val="20"/>
          <w:szCs w:val="20"/>
        </w:rPr>
        <w:t>6.25mg/h</w:t>
      </w:r>
      <w:r w:rsidRPr="0017508A">
        <w:rPr>
          <w:rFonts w:ascii="Arial" w:eastAsia="宋体" w:hAnsi="Arial" w:cs="Arial"/>
          <w:kern w:val="0"/>
          <w:sz w:val="20"/>
          <w:szCs w:val="20"/>
        </w:rPr>
        <w:t>的速度持续静脉滴注。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4.</w:t>
      </w:r>
      <w:r w:rsidRPr="0017508A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同</w:t>
      </w:r>
      <w:r w:rsidRPr="0017508A">
        <w:rPr>
          <w:rFonts w:ascii="Arial" w:eastAsia="宋体" w:hAnsi="Arial" w:cs="Arial"/>
          <w:kern w:val="0"/>
          <w:sz w:val="20"/>
          <w:szCs w:val="20"/>
        </w:rPr>
        <w:t>“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>”</w:t>
      </w:r>
      <w:r w:rsidRPr="0017508A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反流性食管炎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起始剂量：一次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4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维持剂量：一次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胃食管反流性疾病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胃泌素瘤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次，重症患者曾使用的最大日剂量为</w:t>
      </w:r>
      <w:r w:rsidRPr="0017508A">
        <w:rPr>
          <w:rFonts w:ascii="Arial" w:eastAsia="宋体" w:hAnsi="Arial" w:cs="Arial"/>
          <w:kern w:val="0"/>
          <w:sz w:val="20"/>
          <w:szCs w:val="20"/>
        </w:rPr>
        <w:t>6g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间歇滴注：一次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持续滴注：以</w:t>
      </w:r>
      <w:r w:rsidRPr="0017508A">
        <w:rPr>
          <w:rFonts w:ascii="Arial" w:eastAsia="宋体" w:hAnsi="Arial" w:cs="Arial"/>
          <w:kern w:val="0"/>
          <w:sz w:val="20"/>
          <w:szCs w:val="20"/>
        </w:rPr>
        <w:t>1mg/(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kg·h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的速度持续滴注，若</w:t>
      </w:r>
      <w:r w:rsidRPr="0017508A">
        <w:rPr>
          <w:rFonts w:ascii="Arial" w:eastAsia="宋体" w:hAnsi="Arial" w:cs="Arial"/>
          <w:kern w:val="0"/>
          <w:sz w:val="20"/>
          <w:szCs w:val="20"/>
        </w:rPr>
        <w:t>4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小时后胃酸分泌量超过</w:t>
      </w:r>
      <w:r w:rsidRPr="0017508A">
        <w:rPr>
          <w:rFonts w:ascii="Arial" w:eastAsia="宋体" w:hAnsi="Arial" w:cs="Arial"/>
          <w:kern w:val="0"/>
          <w:sz w:val="20"/>
          <w:szCs w:val="20"/>
        </w:rPr>
        <w:t>10mEq/h</w:t>
      </w:r>
      <w:r w:rsidRPr="0017508A">
        <w:rPr>
          <w:rFonts w:ascii="Arial" w:eastAsia="宋体" w:hAnsi="Arial" w:cs="Arial"/>
          <w:kern w:val="0"/>
          <w:sz w:val="20"/>
          <w:szCs w:val="20"/>
        </w:rPr>
        <w:t>或出现症状，剂量可以</w:t>
      </w:r>
      <w:r w:rsidRPr="0017508A">
        <w:rPr>
          <w:rFonts w:ascii="Arial" w:eastAsia="宋体" w:hAnsi="Arial" w:cs="Arial"/>
          <w:kern w:val="0"/>
          <w:sz w:val="20"/>
          <w:szCs w:val="20"/>
        </w:rPr>
        <w:t>0.5mg/(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kg·h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的幅度增加，最大剂量为</w:t>
      </w:r>
      <w:r w:rsidRPr="0017508A">
        <w:rPr>
          <w:rFonts w:ascii="Arial" w:eastAsia="宋体" w:hAnsi="Arial" w:cs="Arial"/>
          <w:kern w:val="0"/>
          <w:sz w:val="20"/>
          <w:szCs w:val="20"/>
        </w:rPr>
        <w:t>2.5mg/(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kg·h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或</w:t>
      </w:r>
      <w:r w:rsidRPr="0017508A">
        <w:rPr>
          <w:rFonts w:ascii="Arial" w:eastAsia="宋体" w:hAnsi="Arial" w:cs="Arial"/>
          <w:kern w:val="0"/>
          <w:sz w:val="20"/>
          <w:szCs w:val="20"/>
        </w:rPr>
        <w:t>220mg/h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4.</w:t>
      </w:r>
      <w:r w:rsidRPr="0017508A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同</w:t>
      </w:r>
      <w:r w:rsidRPr="0017508A">
        <w:rPr>
          <w:rFonts w:ascii="Arial" w:eastAsia="宋体" w:hAnsi="Arial" w:cs="Arial"/>
          <w:kern w:val="0"/>
          <w:sz w:val="20"/>
          <w:szCs w:val="20"/>
        </w:rPr>
        <w:t>“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>”</w:t>
      </w:r>
      <w:r w:rsidRPr="0017508A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预防应激性溃疡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鼻饲给药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同</w:t>
      </w:r>
      <w:r w:rsidRPr="0017508A">
        <w:rPr>
          <w:rFonts w:ascii="Arial" w:eastAsia="宋体" w:hAnsi="Arial" w:cs="Arial"/>
          <w:kern w:val="0"/>
          <w:sz w:val="20"/>
          <w:szCs w:val="20"/>
        </w:rPr>
        <w:t>“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>”</w:t>
      </w:r>
      <w:r w:rsidRPr="0017508A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以</w:t>
      </w:r>
      <w:r w:rsidRPr="0017508A">
        <w:rPr>
          <w:rFonts w:ascii="Arial" w:eastAsia="宋体" w:hAnsi="Arial" w:cs="Arial"/>
          <w:kern w:val="0"/>
          <w:sz w:val="20"/>
          <w:szCs w:val="20"/>
        </w:rPr>
        <w:t>6.25mg/h</w:t>
      </w:r>
      <w:r w:rsidRPr="0017508A">
        <w:rPr>
          <w:rFonts w:ascii="Arial" w:eastAsia="宋体" w:hAnsi="Arial" w:cs="Arial"/>
          <w:kern w:val="0"/>
          <w:sz w:val="20"/>
          <w:szCs w:val="20"/>
        </w:rPr>
        <w:t>的速度持续静脉滴注。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4.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合并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Hp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感染的十二指肠溃疡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四联疗法：一次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次，与甲硝唑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口服，一次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250mg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4</w:t>
      </w:r>
      <w:r w:rsidRPr="0017508A">
        <w:rPr>
          <w:rFonts w:ascii="Arial" w:eastAsia="宋体" w:hAnsi="Arial" w:cs="Arial"/>
          <w:kern w:val="0"/>
          <w:sz w:val="20"/>
          <w:szCs w:val="20"/>
        </w:rPr>
        <w:t>次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、次水杨酸铋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口服，一次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525mg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4</w:t>
      </w:r>
      <w:r w:rsidRPr="0017508A">
        <w:rPr>
          <w:rFonts w:ascii="Arial" w:eastAsia="宋体" w:hAnsi="Arial" w:cs="Arial"/>
          <w:kern w:val="0"/>
          <w:sz w:val="20"/>
          <w:szCs w:val="20"/>
        </w:rPr>
        <w:t>次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及盐酸四环素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口服，一次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4</w:t>
      </w:r>
      <w:r w:rsidRPr="0017508A">
        <w:rPr>
          <w:rFonts w:ascii="Arial" w:eastAsia="宋体" w:hAnsi="Arial" w:cs="Arial"/>
          <w:kern w:val="0"/>
          <w:sz w:val="20"/>
          <w:szCs w:val="20"/>
        </w:rPr>
        <w:t>次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联用</w:t>
      </w:r>
      <w:r w:rsidRPr="0017508A">
        <w:rPr>
          <w:rFonts w:ascii="Arial" w:eastAsia="宋体" w:hAnsi="Arial" w:cs="Arial"/>
          <w:kern w:val="0"/>
          <w:sz w:val="20"/>
          <w:szCs w:val="20"/>
        </w:rPr>
        <w:t>10-14</w:t>
      </w:r>
      <w:r w:rsidRPr="0017508A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非溃疡性消化不良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预防剂量：一次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75-150mg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，于餐前或饮前</w:t>
      </w:r>
      <w:r w:rsidRPr="0017508A">
        <w:rPr>
          <w:rFonts w:ascii="Arial" w:eastAsia="宋体" w:hAnsi="Arial" w:cs="Arial"/>
          <w:kern w:val="0"/>
          <w:sz w:val="20"/>
          <w:szCs w:val="20"/>
        </w:rPr>
        <w:t>30-60</w:t>
      </w:r>
      <w:r w:rsidRPr="0017508A">
        <w:rPr>
          <w:rFonts w:ascii="Arial" w:eastAsia="宋体" w:hAnsi="Arial" w:cs="Arial"/>
          <w:kern w:val="0"/>
          <w:sz w:val="20"/>
          <w:szCs w:val="20"/>
        </w:rPr>
        <w:t>分钟服用，最大日剂量为</w:t>
      </w:r>
      <w:r w:rsidRPr="0017508A">
        <w:rPr>
          <w:rFonts w:ascii="Arial" w:eastAsia="宋体" w:hAnsi="Arial" w:cs="Arial"/>
          <w:kern w:val="0"/>
          <w:sz w:val="20"/>
          <w:szCs w:val="20"/>
        </w:rPr>
        <w:t>300mg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治疗剂量：一次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75-150mg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1-2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17508A">
        <w:rPr>
          <w:rFonts w:ascii="Arial" w:eastAsia="宋体" w:hAnsi="Arial" w:cs="Arial"/>
          <w:kern w:val="0"/>
          <w:sz w:val="20"/>
          <w:szCs w:val="20"/>
        </w:rPr>
        <w:t>300mg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肌酐清除率低于</w:t>
      </w:r>
      <w:r w:rsidRPr="0017508A">
        <w:rPr>
          <w:rFonts w:ascii="Arial" w:eastAsia="宋体" w:hAnsi="Arial" w:cs="Arial"/>
          <w:kern w:val="0"/>
          <w:sz w:val="20"/>
          <w:szCs w:val="20"/>
        </w:rPr>
        <w:t>50ml/min</w:t>
      </w:r>
      <w:r w:rsidRPr="0017508A">
        <w:rPr>
          <w:rFonts w:ascii="Arial" w:eastAsia="宋体" w:hAnsi="Arial" w:cs="Arial"/>
          <w:kern w:val="0"/>
          <w:sz w:val="20"/>
          <w:szCs w:val="20"/>
        </w:rPr>
        <w:t>的患者，推荐剂量为每</w:t>
      </w:r>
      <w:r w:rsidRPr="0017508A">
        <w:rPr>
          <w:rFonts w:ascii="Arial" w:eastAsia="宋体" w:hAnsi="Arial" w:cs="Arial"/>
          <w:kern w:val="0"/>
          <w:sz w:val="20"/>
          <w:szCs w:val="20"/>
        </w:rPr>
        <w:t>24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150mg(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或一次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18-24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。若患者身体允许，可增加给药频率至每</w:t>
      </w:r>
      <w:r w:rsidRPr="0017508A">
        <w:rPr>
          <w:rFonts w:ascii="Arial" w:eastAsia="宋体" w:hAnsi="Arial" w:cs="Arial"/>
          <w:kern w:val="0"/>
          <w:sz w:val="20"/>
          <w:szCs w:val="20"/>
        </w:rPr>
        <w:t>12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次或更高，但需谨慎。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代偿性肝硬化患者，无需调整剂量，但用药期间氨基转移酶升高应停药。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建议进行血液透析的患者根据血液透析时间调整给药时间。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胃溃疡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1</w:t>
      </w:r>
      <w:r w:rsidRPr="0017508A">
        <w:rPr>
          <w:rFonts w:ascii="Arial" w:eastAsia="宋体" w:hAnsi="Arial" w:cs="Arial"/>
          <w:kern w:val="0"/>
          <w:sz w:val="20"/>
          <w:szCs w:val="20"/>
        </w:rPr>
        <w:t>个月至</w:t>
      </w:r>
      <w:r w:rsidRPr="0017508A">
        <w:rPr>
          <w:rFonts w:ascii="Arial" w:eastAsia="宋体" w:hAnsi="Arial" w:cs="Arial"/>
          <w:kern w:val="0"/>
          <w:sz w:val="20"/>
          <w:szCs w:val="20"/>
        </w:rPr>
        <w:t>16</w:t>
      </w:r>
      <w:r w:rsidRPr="0017508A">
        <w:rPr>
          <w:rFonts w:ascii="Arial" w:eastAsia="宋体" w:hAnsi="Arial" w:cs="Arial"/>
          <w:kern w:val="0"/>
          <w:sz w:val="20"/>
          <w:szCs w:val="20"/>
        </w:rPr>
        <w:t>岁儿童：一次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2-4mg/kg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17508A">
        <w:rPr>
          <w:rFonts w:ascii="Arial" w:eastAsia="宋体" w:hAnsi="Arial" w:cs="Arial"/>
          <w:kern w:val="0"/>
          <w:sz w:val="20"/>
          <w:szCs w:val="20"/>
        </w:rPr>
        <w:t>300mg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。维持治疗的剂量为一次</w:t>
      </w:r>
      <w:r w:rsidRPr="0017508A">
        <w:rPr>
          <w:rFonts w:ascii="Arial" w:eastAsia="宋体" w:hAnsi="Arial" w:cs="Arial"/>
          <w:kern w:val="0"/>
          <w:sz w:val="20"/>
          <w:szCs w:val="20"/>
        </w:rPr>
        <w:t>2-4mg/kg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十二指肠溃疡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1</w:t>
      </w:r>
      <w:r w:rsidRPr="0017508A">
        <w:rPr>
          <w:rFonts w:ascii="Arial" w:eastAsia="宋体" w:hAnsi="Arial" w:cs="Arial"/>
          <w:kern w:val="0"/>
          <w:sz w:val="20"/>
          <w:szCs w:val="20"/>
        </w:rPr>
        <w:t>个月至</w:t>
      </w:r>
      <w:r w:rsidRPr="0017508A">
        <w:rPr>
          <w:rFonts w:ascii="Arial" w:eastAsia="宋体" w:hAnsi="Arial" w:cs="Arial"/>
          <w:kern w:val="0"/>
          <w:sz w:val="20"/>
          <w:szCs w:val="20"/>
        </w:rPr>
        <w:t>16</w:t>
      </w:r>
      <w:r w:rsidRPr="0017508A">
        <w:rPr>
          <w:rFonts w:ascii="Arial" w:eastAsia="宋体" w:hAnsi="Arial" w:cs="Arial"/>
          <w:kern w:val="0"/>
          <w:sz w:val="20"/>
          <w:szCs w:val="20"/>
        </w:rPr>
        <w:t>岁儿童：同</w:t>
      </w:r>
      <w:r w:rsidRPr="0017508A">
        <w:rPr>
          <w:rFonts w:ascii="Arial" w:eastAsia="宋体" w:hAnsi="Arial" w:cs="Arial"/>
          <w:kern w:val="0"/>
          <w:sz w:val="20"/>
          <w:szCs w:val="20"/>
        </w:rPr>
        <w:t>“</w:t>
      </w:r>
      <w:r w:rsidRPr="0017508A">
        <w:rPr>
          <w:rFonts w:ascii="Arial" w:eastAsia="宋体" w:hAnsi="Arial" w:cs="Arial"/>
          <w:kern w:val="0"/>
          <w:sz w:val="20"/>
          <w:szCs w:val="20"/>
        </w:rPr>
        <w:t>胃溃疡口服给药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>”</w:t>
      </w:r>
      <w:r w:rsidRPr="0017508A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1</w:t>
      </w:r>
      <w:r w:rsidRPr="0017508A">
        <w:rPr>
          <w:rFonts w:ascii="Arial" w:eastAsia="宋体" w:hAnsi="Arial" w:cs="Arial"/>
          <w:kern w:val="0"/>
          <w:sz w:val="20"/>
          <w:szCs w:val="20"/>
        </w:rPr>
        <w:t>个月至</w:t>
      </w:r>
      <w:r w:rsidRPr="0017508A">
        <w:rPr>
          <w:rFonts w:ascii="Arial" w:eastAsia="宋体" w:hAnsi="Arial" w:cs="Arial"/>
          <w:kern w:val="0"/>
          <w:sz w:val="20"/>
          <w:szCs w:val="20"/>
        </w:rPr>
        <w:t>16</w:t>
      </w:r>
      <w:r w:rsidRPr="0017508A">
        <w:rPr>
          <w:rFonts w:ascii="Arial" w:eastAsia="宋体" w:hAnsi="Arial" w:cs="Arial"/>
          <w:kern w:val="0"/>
          <w:sz w:val="20"/>
          <w:szCs w:val="20"/>
        </w:rPr>
        <w:t>岁儿童：一日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2-4mg/kg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6-8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次，每次最大剂量为</w:t>
      </w:r>
      <w:r w:rsidRPr="0017508A">
        <w:rPr>
          <w:rFonts w:ascii="Arial" w:eastAsia="宋体" w:hAnsi="Arial" w:cs="Arial"/>
          <w:kern w:val="0"/>
          <w:sz w:val="20"/>
          <w:szCs w:val="20"/>
        </w:rPr>
        <w:t>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胃食管反流性疾病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1</w:t>
      </w:r>
      <w:r w:rsidRPr="0017508A">
        <w:rPr>
          <w:rFonts w:ascii="Arial" w:eastAsia="宋体" w:hAnsi="Arial" w:cs="Arial"/>
          <w:kern w:val="0"/>
          <w:sz w:val="20"/>
          <w:szCs w:val="20"/>
        </w:rPr>
        <w:t>个月至</w:t>
      </w:r>
      <w:r w:rsidRPr="0017508A">
        <w:rPr>
          <w:rFonts w:ascii="Arial" w:eastAsia="宋体" w:hAnsi="Arial" w:cs="Arial"/>
          <w:kern w:val="0"/>
          <w:sz w:val="20"/>
          <w:szCs w:val="20"/>
        </w:rPr>
        <w:t>16</w:t>
      </w:r>
      <w:r w:rsidRPr="0017508A">
        <w:rPr>
          <w:rFonts w:ascii="Arial" w:eastAsia="宋体" w:hAnsi="Arial" w:cs="Arial"/>
          <w:kern w:val="0"/>
          <w:sz w:val="20"/>
          <w:szCs w:val="20"/>
        </w:rPr>
        <w:t>岁儿童：一日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5-10mg/kg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，分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次给药。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预防应激性溃疡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未足月新生儿：一日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0.5mg/kg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12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足月新生儿：一日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1.5-3mg/kg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(3)</w:t>
      </w:r>
      <w:r w:rsidRPr="0017508A">
        <w:rPr>
          <w:rFonts w:ascii="Arial" w:eastAsia="宋体" w:hAnsi="Arial" w:cs="Arial"/>
          <w:kern w:val="0"/>
          <w:sz w:val="20"/>
          <w:szCs w:val="20"/>
        </w:rPr>
        <w:t>新生儿：以</w:t>
      </w:r>
      <w:r w:rsidRPr="0017508A">
        <w:rPr>
          <w:rFonts w:ascii="Arial" w:eastAsia="宋体" w:hAnsi="Arial" w:cs="Arial"/>
          <w:kern w:val="0"/>
          <w:sz w:val="20"/>
          <w:szCs w:val="20"/>
        </w:rPr>
        <w:t>0.0625-0.2mg/(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kg·h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的速度持续静脉滴注。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(4)</w:t>
      </w:r>
      <w:r w:rsidRPr="0017508A">
        <w:rPr>
          <w:rFonts w:ascii="Arial" w:eastAsia="宋体" w:hAnsi="Arial" w:cs="Arial"/>
          <w:kern w:val="0"/>
          <w:sz w:val="20"/>
          <w:szCs w:val="20"/>
        </w:rPr>
        <w:t>婴儿：</w:t>
      </w:r>
      <w:r w:rsidRPr="0017508A">
        <w:rPr>
          <w:rFonts w:ascii="Arial" w:eastAsia="宋体" w:hAnsi="Arial" w:cs="Arial"/>
          <w:kern w:val="0"/>
          <w:sz w:val="20"/>
          <w:szCs w:val="20"/>
        </w:rPr>
        <w:lastRenderedPageBreak/>
        <w:t>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3-6mg/kg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8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(5)</w:t>
      </w:r>
      <w:r w:rsidRPr="0017508A">
        <w:rPr>
          <w:rFonts w:ascii="Arial" w:eastAsia="宋体" w:hAnsi="Arial" w:cs="Arial"/>
          <w:kern w:val="0"/>
          <w:sz w:val="20"/>
          <w:szCs w:val="20"/>
        </w:rPr>
        <w:t>儿童：一日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3-6mg/kg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，每</w:t>
      </w:r>
      <w:r w:rsidRPr="0017508A">
        <w:rPr>
          <w:rFonts w:ascii="Arial" w:eastAsia="宋体" w:hAnsi="Arial" w:cs="Arial"/>
          <w:kern w:val="0"/>
          <w:sz w:val="20"/>
          <w:szCs w:val="20"/>
        </w:rPr>
        <w:t>6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r w:rsidRPr="0017508A">
        <w:rPr>
          <w:rFonts w:ascii="Arial" w:eastAsia="宋体" w:hAnsi="Arial" w:cs="Arial"/>
          <w:kern w:val="0"/>
          <w:sz w:val="20"/>
          <w:szCs w:val="20"/>
        </w:rPr>
        <w:t>1</w:t>
      </w:r>
      <w:r w:rsidRPr="0017508A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17508A">
        <w:rPr>
          <w:rFonts w:ascii="Arial" w:eastAsia="宋体" w:hAnsi="Arial" w:cs="Arial"/>
          <w:kern w:val="0"/>
          <w:sz w:val="20"/>
          <w:szCs w:val="20"/>
        </w:rPr>
        <w:t>200mg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·</w:t>
      </w:r>
      <w:r w:rsidRPr="0017508A">
        <w:rPr>
          <w:rFonts w:ascii="Arial" w:eastAsia="宋体" w:hAnsi="Arial" w:cs="Arial"/>
          <w:kern w:val="0"/>
          <w:sz w:val="20"/>
          <w:szCs w:val="20"/>
        </w:rPr>
        <w:t>非溃疡性消化不良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12</w:t>
      </w:r>
      <w:r w:rsidRPr="0017508A">
        <w:rPr>
          <w:rFonts w:ascii="Arial" w:eastAsia="宋体" w:hAnsi="Arial" w:cs="Arial"/>
          <w:kern w:val="0"/>
          <w:sz w:val="20"/>
          <w:szCs w:val="20"/>
        </w:rPr>
        <w:t>岁及以上儿童，同成人用法用量。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肾小球滤过率小于或等于</w:t>
      </w:r>
      <w:r w:rsidRPr="0017508A">
        <w:rPr>
          <w:rFonts w:ascii="Arial" w:eastAsia="宋体" w:hAnsi="Arial" w:cs="Arial"/>
          <w:kern w:val="0"/>
          <w:sz w:val="20"/>
          <w:szCs w:val="20"/>
        </w:rPr>
        <w:t>20ml/min</w:t>
      </w:r>
      <w:r w:rsidRPr="0017508A">
        <w:rPr>
          <w:rFonts w:ascii="Arial" w:eastAsia="宋体" w:hAnsi="Arial" w:cs="Arial"/>
          <w:kern w:val="0"/>
          <w:sz w:val="20"/>
          <w:szCs w:val="20"/>
        </w:rPr>
        <w:t>的患者，静脉给药时剂量需减半。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建议进行血液透析的患者根据血液透析时间调整给药时间。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本药咀嚼片需咀嚼后吞服。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本药泡腾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片或泡腾颗粒需以温水溶解后服用。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2.8</w:t>
      </w:r>
      <w:r w:rsidRPr="0017508A">
        <w:rPr>
          <w:rFonts w:ascii="Arial" w:eastAsia="宋体" w:hAnsi="Arial" w:cs="Arial"/>
          <w:kern w:val="0"/>
          <w:sz w:val="20"/>
          <w:szCs w:val="20"/>
        </w:rPr>
        <w:t>岁以下儿童。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4.</w:t>
      </w:r>
      <w:r w:rsidRPr="0017508A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肾功能不全者。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老年患者。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国内资料建议</w:t>
      </w:r>
      <w:r w:rsidRPr="0017508A">
        <w:rPr>
          <w:rFonts w:ascii="Arial" w:eastAsia="宋体" w:hAnsi="Arial" w:cs="Arial"/>
          <w:kern w:val="0"/>
          <w:sz w:val="20"/>
          <w:szCs w:val="20"/>
        </w:rPr>
        <w:t>8</w:t>
      </w:r>
      <w:r w:rsidRPr="0017508A">
        <w:rPr>
          <w:rFonts w:ascii="Arial" w:eastAsia="宋体" w:hAnsi="Arial" w:cs="Arial"/>
          <w:kern w:val="0"/>
          <w:sz w:val="20"/>
          <w:szCs w:val="20"/>
        </w:rPr>
        <w:t>岁以下儿童禁用本药，但国外有</w:t>
      </w:r>
      <w:r w:rsidRPr="0017508A">
        <w:rPr>
          <w:rFonts w:ascii="Arial" w:eastAsia="宋体" w:hAnsi="Arial" w:cs="Arial"/>
          <w:kern w:val="0"/>
          <w:sz w:val="20"/>
          <w:szCs w:val="20"/>
        </w:rPr>
        <w:t>8</w:t>
      </w:r>
      <w:r w:rsidRPr="0017508A">
        <w:rPr>
          <w:rFonts w:ascii="Arial" w:eastAsia="宋体" w:hAnsi="Arial" w:cs="Arial"/>
          <w:kern w:val="0"/>
          <w:sz w:val="20"/>
          <w:szCs w:val="20"/>
        </w:rPr>
        <w:t>岁以下儿童的用法。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老人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本药主要经肾脏排泄，因老年患者常有肾功能减退，故慎用。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本药可通过胎盘，且妊娠期妇女用药尚无充分、严格的对照研究，国内资料指出妊娠期妇女禁用本药。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17508A">
        <w:rPr>
          <w:rFonts w:ascii="Arial" w:eastAsia="宋体" w:hAnsi="Arial" w:cs="Arial"/>
          <w:kern w:val="0"/>
          <w:sz w:val="20"/>
          <w:szCs w:val="20"/>
        </w:rPr>
        <w:t>(FDA)</w:t>
      </w:r>
      <w:r w:rsidRPr="0017508A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17508A">
        <w:rPr>
          <w:rFonts w:ascii="Arial" w:eastAsia="宋体" w:hAnsi="Arial" w:cs="Arial"/>
          <w:kern w:val="0"/>
          <w:sz w:val="20"/>
          <w:szCs w:val="20"/>
        </w:rPr>
        <w:t>B</w:t>
      </w:r>
      <w:r w:rsidRPr="0017508A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本药可随乳汁排泄，哺乳期妇女禁用。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急性卟啉病患者：偶有用药后加重急性卟啉病病情的报道，此类患者应避免使用本药。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与西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替丁相比，本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药损害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肾功能、性腺功能和中枢神经系统的不良反应较轻。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可见心源性休克、轻度房室传导阻滞，偶见心律失常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如心动过速、心动过缓、心博停止、心室阻滞、心室早博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代谢</w:t>
      </w:r>
      <w:r w:rsidRPr="0017508A">
        <w:rPr>
          <w:rFonts w:ascii="Arial" w:eastAsia="宋体" w:hAnsi="Arial" w:cs="Arial"/>
          <w:kern w:val="0"/>
          <w:sz w:val="20"/>
          <w:szCs w:val="20"/>
        </w:rPr>
        <w:t>/</w:t>
      </w:r>
      <w:r w:rsidRPr="0017508A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男子乳腺发育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发生率随年龄的增加而升高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。有用药后加重急性卟啉病病情的报道。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偶见关节痛、肌痛。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4.</w:t>
      </w:r>
      <w:r w:rsidRPr="0017508A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偶见阳痿、性欲降低。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还可见血清肌酸酐轻度升高，治疗后期可恢复至原来水平。可引起肾功能损害，减量或停药后症状可好转或消失。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5.</w:t>
      </w:r>
      <w:r w:rsidRPr="0017508A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常见头痛、头晕，偶见眩晕、失眠、嗜睡、健忘。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肝功能不全者及老年患者用药后偶见定向力障碍、嗜睡。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6.</w:t>
      </w:r>
      <w:r w:rsidRPr="0017508A">
        <w:rPr>
          <w:rFonts w:ascii="Arial" w:eastAsia="宋体" w:hAnsi="Arial" w:cs="Arial"/>
          <w:kern w:val="0"/>
          <w:sz w:val="20"/>
          <w:szCs w:val="20"/>
        </w:rPr>
        <w:t>精神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肝功能不全者及老年患者用药后偶见焦虑。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重症老年患者中偶见可逆性精神混乱、幻觉、兴奋、抑郁的报道。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7.</w:t>
      </w:r>
      <w:r w:rsidRPr="0017508A">
        <w:rPr>
          <w:rFonts w:ascii="Arial" w:eastAsia="宋体" w:hAnsi="Arial" w:cs="Arial"/>
          <w:kern w:val="0"/>
          <w:sz w:val="20"/>
          <w:szCs w:val="20"/>
        </w:rPr>
        <w:t>肝脏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可见氨基转移酶轻度升高，治疗后期可恢复至原来水平。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少数患者用药后可出现轻度肝功能损伤，停药后症状消失，肝功能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亦恢复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正常。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(3)</w:t>
      </w:r>
      <w:r w:rsidRPr="0017508A">
        <w:rPr>
          <w:rFonts w:ascii="Arial" w:eastAsia="宋体" w:hAnsi="Arial" w:cs="Arial"/>
          <w:kern w:val="0"/>
          <w:sz w:val="20"/>
          <w:szCs w:val="20"/>
        </w:rPr>
        <w:t>偶有导致肝细胞性、胆汁淤积性或混合型肝炎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伴或不伴黄疸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的报道，罕有导致肝衰竭的报道。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lastRenderedPageBreak/>
        <w:t>8.</w:t>
      </w:r>
      <w:r w:rsidRPr="0017508A">
        <w:rPr>
          <w:rFonts w:ascii="Arial" w:eastAsia="宋体" w:hAnsi="Arial" w:cs="Arial"/>
          <w:kern w:val="0"/>
          <w:sz w:val="20"/>
          <w:szCs w:val="20"/>
        </w:rPr>
        <w:t>胃肠道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常见恶心、便秘。可见呕吐、腹泻、腹部不适或疼痛，偶有胰腺炎的报道。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长期使用可持续降低胃液酸度，有利于细菌在胃内繁殖，从而使食物内硝酸盐还原为亚硝酸盐，形成</w:t>
      </w:r>
      <w:r w:rsidRPr="0017508A">
        <w:rPr>
          <w:rFonts w:ascii="Arial" w:eastAsia="宋体" w:hAnsi="Arial" w:cs="Arial"/>
          <w:kern w:val="0"/>
          <w:sz w:val="20"/>
          <w:szCs w:val="20"/>
        </w:rPr>
        <w:t>N-</w:t>
      </w:r>
      <w:r w:rsidRPr="0017508A">
        <w:rPr>
          <w:rFonts w:ascii="Arial" w:eastAsia="宋体" w:hAnsi="Arial" w:cs="Arial"/>
          <w:kern w:val="0"/>
          <w:sz w:val="20"/>
          <w:szCs w:val="20"/>
        </w:rPr>
        <w:t>亚硝基化合物。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9.</w:t>
      </w:r>
      <w:r w:rsidRPr="0017508A">
        <w:rPr>
          <w:rFonts w:ascii="Arial" w:eastAsia="宋体" w:hAnsi="Arial" w:cs="Arial"/>
          <w:kern w:val="0"/>
          <w:sz w:val="20"/>
          <w:szCs w:val="20"/>
        </w:rPr>
        <w:t>血液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少见白细胞减少、粒细胞减少、血小板减少，偶见粒细胞缺乏、全血细胞减少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有时伴骨髓发育不全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、再生障碍性贫血。极罕见获得性免疫溶血性贫血症的报道。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10.</w:t>
      </w:r>
      <w:r w:rsidRPr="0017508A">
        <w:rPr>
          <w:rFonts w:ascii="Arial" w:eastAsia="宋体" w:hAnsi="Arial" w:cs="Arial"/>
          <w:kern w:val="0"/>
          <w:sz w:val="20"/>
          <w:szCs w:val="20"/>
        </w:rPr>
        <w:t>皮肤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常见皮疹，偶见脱发。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11.</w:t>
      </w:r>
      <w:r w:rsidRPr="0017508A">
        <w:rPr>
          <w:rFonts w:ascii="Arial" w:eastAsia="宋体" w:hAnsi="Arial" w:cs="Arial"/>
          <w:kern w:val="0"/>
          <w:sz w:val="20"/>
          <w:szCs w:val="20"/>
        </w:rPr>
        <w:t>眼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重症老年患者中偶见眼部适应性调节变化导致的视觉混乱的报道。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12.</w:t>
      </w:r>
      <w:r w:rsidRPr="0017508A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偶见超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敏反应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如支气管痉挛、发热、皮疹、多种红斑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、过敏反应、血管神经水肿。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13.</w:t>
      </w:r>
      <w:r w:rsidRPr="0017508A">
        <w:rPr>
          <w:rFonts w:ascii="Arial" w:eastAsia="宋体" w:hAnsi="Arial" w:cs="Arial"/>
          <w:kern w:val="0"/>
          <w:sz w:val="20"/>
          <w:szCs w:val="20"/>
        </w:rPr>
        <w:t>其他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7508A">
        <w:rPr>
          <w:rFonts w:ascii="Arial" w:eastAsia="宋体" w:hAnsi="Arial" w:cs="Arial"/>
          <w:kern w:val="0"/>
          <w:sz w:val="20"/>
          <w:szCs w:val="20"/>
        </w:rPr>
        <w:t>常见乏力，偶见脉管炎。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静脉注射局部可见灼烧感、瘙痒，且静脉给药时罕见与快速给药相关的心动过缓的报道。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三唑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仑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结果：合用可使三唑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仑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的生物利用度增加。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机制：本药可减少胃酸分泌。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经肝代谢、受肝血流影响较大的药物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如华法林、利多卡因、地西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、环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素、普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萘洛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尔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结果：合用可升高以上药物的血药浓度，延长其作用时间和强度，亦可能增强其毒性。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机制：本药可减少肝血流量。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处理：合用时应谨慎。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普鲁卡因胺：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结果：合用可使普鲁卡因胺的清除率降低。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4.</w:t>
      </w:r>
      <w:r w:rsidRPr="0017508A">
        <w:rPr>
          <w:rFonts w:ascii="Arial" w:eastAsia="宋体" w:hAnsi="Arial" w:cs="Arial"/>
          <w:kern w:val="0"/>
          <w:sz w:val="20"/>
          <w:szCs w:val="20"/>
        </w:rPr>
        <w:t>苯妥英钠：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结果：本药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可使苯妥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英钠的血药浓度升高，停药后，苯妥英钠的血药浓度可迅速下降。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5.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酰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类降糖药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如格列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和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格列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本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lastRenderedPageBreak/>
        <w:t>结果：有研究表明，本药可增强糖尿病患者口服以上药物的降血糖作用，有引起严重低血糖的危险。也有报道，本药可使格列本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作用减弱。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处理：合用时应警惕可能发生低血糖或高血糖，同时建议糖尿病患者宜避免同时应用本药与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酰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类降糖药。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6.</w:t>
      </w:r>
      <w:r w:rsidRPr="0017508A">
        <w:rPr>
          <w:rFonts w:ascii="Arial" w:eastAsia="宋体" w:hAnsi="Arial" w:cs="Arial"/>
          <w:kern w:val="0"/>
          <w:sz w:val="20"/>
          <w:szCs w:val="20"/>
        </w:rPr>
        <w:t>含有氢氧化铝和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氢氧化镁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的复方抗酸药：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结果：合用可使本药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的血药峰浓度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下降，曲线下面积减少，但本药的清除无改变。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7.</w:t>
      </w:r>
      <w:r w:rsidRPr="0017508A">
        <w:rPr>
          <w:rFonts w:ascii="Arial" w:eastAsia="宋体" w:hAnsi="Arial" w:cs="Arial"/>
          <w:kern w:val="0"/>
          <w:sz w:val="20"/>
          <w:szCs w:val="20"/>
        </w:rPr>
        <w:t>氨苯蝶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啶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结果：合用可使氨苯蝶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啶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的血药浓度降低。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机制：本药可减少氨苯蝶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啶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在肠道的吸收，抑制其在肝脏的代谢，且以减少肠道吸收为主。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8.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依诺沙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星、环丙沙星：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结果：本药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可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使依诺沙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星的吸收减少，但对环丙沙星的血药浓度无影响。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9.</w:t>
      </w:r>
      <w:r w:rsidRPr="0017508A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7508A">
        <w:rPr>
          <w:rFonts w:ascii="Arial" w:eastAsia="宋体" w:hAnsi="Arial" w:cs="Arial"/>
          <w:kern w:val="0"/>
          <w:sz w:val="20"/>
          <w:szCs w:val="20"/>
        </w:rPr>
        <w:t>B</w:t>
      </w:r>
      <w:r w:rsidRPr="0017508A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7508A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结果：本药可降低维生素</w:t>
      </w:r>
      <w:r w:rsidRPr="0017508A">
        <w:rPr>
          <w:rFonts w:ascii="Arial" w:eastAsia="宋体" w:hAnsi="Arial" w:cs="Arial"/>
          <w:kern w:val="0"/>
          <w:sz w:val="20"/>
          <w:szCs w:val="20"/>
        </w:rPr>
        <w:t>B</w:t>
      </w:r>
      <w:r w:rsidRPr="0017508A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7508A">
        <w:rPr>
          <w:rFonts w:ascii="Arial" w:eastAsia="宋体" w:hAnsi="Arial" w:cs="Arial"/>
          <w:kern w:val="0"/>
          <w:sz w:val="20"/>
          <w:szCs w:val="20"/>
        </w:rPr>
        <w:t>的吸收，长期使用可致维生素</w:t>
      </w:r>
      <w:r w:rsidRPr="0017508A">
        <w:rPr>
          <w:rFonts w:ascii="Arial" w:eastAsia="宋体" w:hAnsi="Arial" w:cs="Arial"/>
          <w:kern w:val="0"/>
          <w:sz w:val="20"/>
          <w:szCs w:val="20"/>
        </w:rPr>
        <w:t>B</w:t>
      </w:r>
      <w:r w:rsidRPr="0017508A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7508A">
        <w:rPr>
          <w:rFonts w:ascii="Arial" w:eastAsia="宋体" w:hAnsi="Arial" w:cs="Arial"/>
          <w:kern w:val="0"/>
          <w:sz w:val="20"/>
          <w:szCs w:val="20"/>
        </w:rPr>
        <w:t>缺乏。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本药可能掩盖胃癌症状，用药前应先排除癌性溃疡。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在胃溃疡愈合、根除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Hp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及减少溃疡复发等方面，本药与铋制剂合用优于单用本药。另外，为减少溃疡复发，本药可与抗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Hp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的抗生素合用。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若使用本药注射剂，出血停止后可改用口服制剂维持治疗。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对于肝、肾功能不全者、老年患者应予以特殊的监护，出现精神症状或明显的窦性心动过缓时应停药。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长期用药者</w:t>
      </w:r>
      <w:r w:rsidRPr="0017508A">
        <w:rPr>
          <w:rFonts w:ascii="Arial" w:eastAsia="宋体" w:hAnsi="Arial" w:cs="Arial"/>
          <w:kern w:val="0"/>
          <w:sz w:val="20"/>
          <w:szCs w:val="20"/>
        </w:rPr>
        <w:t>(1</w:t>
      </w:r>
      <w:r w:rsidRPr="0017508A">
        <w:rPr>
          <w:rFonts w:ascii="Arial" w:eastAsia="宋体" w:hAnsi="Arial" w:cs="Arial"/>
          <w:kern w:val="0"/>
          <w:sz w:val="20"/>
          <w:szCs w:val="20"/>
        </w:rPr>
        <w:t>年以上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应定期检查肝、肾功能。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老年患者用药期间应监测肾功能。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17508A">
        <w:rPr>
          <w:rFonts w:ascii="Arial" w:eastAsia="宋体" w:hAnsi="Arial" w:cs="Arial"/>
          <w:kern w:val="0"/>
          <w:sz w:val="20"/>
          <w:szCs w:val="20"/>
        </w:rPr>
        <w:t>严重肝、肾功能不全者用药期间应监测血药浓度。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苯丙氨酸：本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药某些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制剂含有苯丙氨酸。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对精神状态的影响：本药可能引起头晕或嗜睡。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对精神障碍治疗的影响：</w:t>
      </w:r>
      <w:r w:rsidRPr="0017508A">
        <w:rPr>
          <w:rFonts w:ascii="Arial" w:eastAsia="宋体" w:hAnsi="Arial" w:cs="Arial"/>
          <w:kern w:val="0"/>
          <w:sz w:val="20"/>
          <w:szCs w:val="20"/>
        </w:rPr>
        <w:t>(1)</w:t>
      </w:r>
      <w:r w:rsidRPr="0017508A">
        <w:rPr>
          <w:rFonts w:ascii="Arial" w:eastAsia="宋体" w:hAnsi="Arial" w:cs="Arial"/>
          <w:kern w:val="0"/>
          <w:sz w:val="20"/>
          <w:szCs w:val="20"/>
        </w:rPr>
        <w:t>本药极少引起粒细胞减少，与氯氮平和卡马西平合用需谨慎。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本药与地西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合用可能减弱地西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的作用。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1.</w:t>
      </w:r>
      <w:r w:rsidRPr="0017508A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17508A">
        <w:rPr>
          <w:rFonts w:ascii="Arial" w:eastAsia="宋体" w:hAnsi="Arial" w:cs="Arial"/>
          <w:kern w:val="0"/>
          <w:sz w:val="20"/>
          <w:szCs w:val="20"/>
        </w:rPr>
        <w:t>/</w:t>
      </w:r>
      <w:r w:rsidRPr="0017508A">
        <w:rPr>
          <w:rFonts w:ascii="Arial" w:eastAsia="宋体" w:hAnsi="Arial" w:cs="Arial"/>
          <w:kern w:val="0"/>
          <w:sz w:val="20"/>
          <w:szCs w:val="20"/>
        </w:rPr>
        <w:t>监测：监测是否出现皮疹、胃肠道紊乱及中枢神经系统的不良反应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如抑郁、幻觉、意识模糊、全身不适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，监测消化性溃疡的症状和体征。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2.</w:t>
      </w:r>
      <w:r w:rsidRPr="0017508A">
        <w:rPr>
          <w:rFonts w:ascii="Arial" w:eastAsia="宋体" w:hAnsi="Arial" w:cs="Arial"/>
          <w:kern w:val="0"/>
          <w:sz w:val="20"/>
          <w:szCs w:val="20"/>
        </w:rPr>
        <w:t>实验室检查：</w:t>
      </w:r>
      <w:r w:rsidRPr="0017508A">
        <w:rPr>
          <w:rFonts w:ascii="Arial" w:eastAsia="宋体" w:hAnsi="Arial" w:cs="Arial"/>
          <w:kern w:val="0"/>
          <w:sz w:val="20"/>
          <w:szCs w:val="20"/>
        </w:rPr>
        <w:t>(1)</w:t>
      </w:r>
      <w:r w:rsidRPr="0017508A">
        <w:rPr>
          <w:rFonts w:ascii="Arial" w:eastAsia="宋体" w:hAnsi="Arial" w:cs="Arial"/>
          <w:kern w:val="0"/>
          <w:sz w:val="20"/>
          <w:szCs w:val="20"/>
        </w:rPr>
        <w:t>监测天门冬氨酸氨基转移酶、丙氨酸氨基转移酶、血清肌酸酐水平。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若用于预防应激性消化道出血，应测定胃内</w:t>
      </w:r>
      <w:r w:rsidRPr="0017508A">
        <w:rPr>
          <w:rFonts w:ascii="Arial" w:eastAsia="宋体" w:hAnsi="Arial" w:cs="Arial"/>
          <w:kern w:val="0"/>
          <w:sz w:val="20"/>
          <w:szCs w:val="20"/>
        </w:rPr>
        <w:t>pH</w:t>
      </w:r>
      <w:r w:rsidRPr="0017508A">
        <w:rPr>
          <w:rFonts w:ascii="Arial" w:eastAsia="宋体" w:hAnsi="Arial" w:cs="Arial"/>
          <w:kern w:val="0"/>
          <w:sz w:val="20"/>
          <w:szCs w:val="20"/>
        </w:rPr>
        <w:t>值并保持该</w:t>
      </w:r>
      <w:r w:rsidRPr="0017508A">
        <w:rPr>
          <w:rFonts w:ascii="Arial" w:eastAsia="宋体" w:hAnsi="Arial" w:cs="Arial"/>
          <w:kern w:val="0"/>
          <w:sz w:val="20"/>
          <w:szCs w:val="20"/>
        </w:rPr>
        <w:t>pH</w:t>
      </w:r>
      <w:r w:rsidRPr="0017508A">
        <w:rPr>
          <w:rFonts w:ascii="Arial" w:eastAsia="宋体" w:hAnsi="Arial" w:cs="Arial"/>
          <w:kern w:val="0"/>
          <w:sz w:val="20"/>
          <w:szCs w:val="20"/>
        </w:rPr>
        <w:t>值大于</w:t>
      </w:r>
      <w:r w:rsidRPr="0017508A">
        <w:rPr>
          <w:rFonts w:ascii="Arial" w:eastAsia="宋体" w:hAnsi="Arial" w:cs="Arial"/>
          <w:kern w:val="0"/>
          <w:sz w:val="20"/>
          <w:szCs w:val="20"/>
        </w:rPr>
        <w:t>4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(3)</w:t>
      </w:r>
      <w:r w:rsidRPr="0017508A">
        <w:rPr>
          <w:rFonts w:ascii="Arial" w:eastAsia="宋体" w:hAnsi="Arial" w:cs="Arial"/>
          <w:kern w:val="0"/>
          <w:sz w:val="20"/>
          <w:szCs w:val="20"/>
        </w:rPr>
        <w:t>消化道出血时应检查大便潜血。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(4)</w:t>
      </w:r>
      <w:r w:rsidRPr="0017508A">
        <w:rPr>
          <w:rFonts w:ascii="Arial" w:eastAsia="宋体" w:hAnsi="Arial" w:cs="Arial"/>
          <w:kern w:val="0"/>
          <w:sz w:val="20"/>
          <w:szCs w:val="20"/>
        </w:rPr>
        <w:t>监测肾功能，并根据肾功能调整剂量。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曾有部分口服本药过量的报道，口服剂量达</w:t>
      </w:r>
      <w:r w:rsidRPr="0017508A">
        <w:rPr>
          <w:rFonts w:ascii="Arial" w:eastAsia="宋体" w:hAnsi="Arial" w:cs="Arial"/>
          <w:kern w:val="0"/>
          <w:sz w:val="20"/>
          <w:szCs w:val="20"/>
        </w:rPr>
        <w:t>18g</w:t>
      </w:r>
      <w:r w:rsidRPr="0017508A">
        <w:rPr>
          <w:rFonts w:ascii="Arial" w:eastAsia="宋体" w:hAnsi="Arial" w:cs="Arial"/>
          <w:kern w:val="0"/>
          <w:sz w:val="20"/>
          <w:szCs w:val="20"/>
        </w:rPr>
        <w:t>时会产生类似于一般临床应用时的短暂不良反应，另有步态异常与低血压的报道。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本药用药过量时无特殊的处理方法，多采用对症支持治疗，包括：</w:t>
      </w:r>
      <w:r w:rsidRPr="0017508A">
        <w:rPr>
          <w:rFonts w:ascii="Arial" w:eastAsia="宋体" w:hAnsi="Arial" w:cs="Arial"/>
          <w:kern w:val="0"/>
          <w:sz w:val="20"/>
          <w:szCs w:val="20"/>
        </w:rPr>
        <w:t>(1)</w:t>
      </w:r>
      <w:r w:rsidRPr="0017508A">
        <w:rPr>
          <w:rFonts w:ascii="Arial" w:eastAsia="宋体" w:hAnsi="Arial" w:cs="Arial"/>
          <w:kern w:val="0"/>
          <w:sz w:val="20"/>
          <w:szCs w:val="20"/>
        </w:rPr>
        <w:t>催吐和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或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洗胃。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</w:t>
      </w:r>
      <w:r w:rsidRPr="0017508A">
        <w:rPr>
          <w:rFonts w:ascii="Arial" w:eastAsia="宋体" w:hAnsi="Arial" w:cs="Arial"/>
          <w:kern w:val="0"/>
          <w:sz w:val="20"/>
          <w:szCs w:val="20"/>
        </w:rPr>
        <w:t>出现惊厥时，静脉给予地西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(3)</w:t>
      </w:r>
      <w:r w:rsidRPr="0017508A">
        <w:rPr>
          <w:rFonts w:ascii="Arial" w:eastAsia="宋体" w:hAnsi="Arial" w:cs="Arial"/>
          <w:kern w:val="0"/>
          <w:sz w:val="20"/>
          <w:szCs w:val="20"/>
        </w:rPr>
        <w:t>出现心动过缓时，给予阿托品。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(4)</w:t>
      </w:r>
      <w:r w:rsidRPr="0017508A">
        <w:rPr>
          <w:rFonts w:ascii="Arial" w:eastAsia="宋体" w:hAnsi="Arial" w:cs="Arial"/>
          <w:kern w:val="0"/>
          <w:sz w:val="20"/>
          <w:szCs w:val="20"/>
        </w:rPr>
        <w:t>出现室性心律失常时，给予利多卡因。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(5)</w:t>
      </w:r>
      <w:r w:rsidRPr="0017508A">
        <w:rPr>
          <w:rFonts w:ascii="Arial" w:eastAsia="宋体" w:hAnsi="Arial" w:cs="Arial"/>
          <w:kern w:val="0"/>
          <w:sz w:val="20"/>
          <w:szCs w:val="20"/>
        </w:rPr>
        <w:t>必要时，可采用血液透析。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lastRenderedPageBreak/>
        <w:t>本药为选择性</w:t>
      </w:r>
      <w:r w:rsidRPr="0017508A">
        <w:rPr>
          <w:rFonts w:ascii="Arial" w:eastAsia="宋体" w:hAnsi="Arial" w:cs="Arial"/>
          <w:kern w:val="0"/>
          <w:sz w:val="20"/>
          <w:szCs w:val="20"/>
        </w:rPr>
        <w:t>H</w:t>
      </w:r>
      <w:r w:rsidRPr="0017508A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受体拮抗药，可竞争性阻断组胺与胃黏膜壁细胞上的</w:t>
      </w:r>
      <w:r w:rsidRPr="0017508A">
        <w:rPr>
          <w:rFonts w:ascii="Arial" w:eastAsia="宋体" w:hAnsi="Arial" w:cs="Arial"/>
          <w:kern w:val="0"/>
          <w:sz w:val="20"/>
          <w:szCs w:val="20"/>
        </w:rPr>
        <w:t>H</w:t>
      </w:r>
      <w:r w:rsidRPr="0017508A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受体结合，有效地抑制基础胃酸分泌及由组胺、五肽胃泌素和食物刺激引起的胃酸分泌，降低胃酶的活性，还可抑制胃蛋白酶的分泌，但对胃泌素及性激素的分泌无影响。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本药抑制胃酸的作用为西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替丁的</w:t>
      </w:r>
      <w:r w:rsidRPr="0017508A">
        <w:rPr>
          <w:rFonts w:ascii="Arial" w:eastAsia="宋体" w:hAnsi="Arial" w:cs="Arial"/>
          <w:kern w:val="0"/>
          <w:sz w:val="20"/>
          <w:szCs w:val="20"/>
        </w:rPr>
        <w:t>5-12</w:t>
      </w:r>
      <w:r w:rsidRPr="0017508A">
        <w:rPr>
          <w:rFonts w:ascii="Arial" w:eastAsia="宋体" w:hAnsi="Arial" w:cs="Arial"/>
          <w:kern w:val="0"/>
          <w:sz w:val="20"/>
          <w:szCs w:val="20"/>
        </w:rPr>
        <w:t>倍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以摩尔计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，对胃及十二指肠溃疡的疗效较高，具有速效和长效的特点；对肝药酶的抑制作用较西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咪替丁轻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与细胞色素</w:t>
      </w:r>
      <w:r w:rsidRPr="0017508A">
        <w:rPr>
          <w:rFonts w:ascii="Arial" w:eastAsia="宋体" w:hAnsi="Arial" w:cs="Arial"/>
          <w:kern w:val="0"/>
          <w:sz w:val="20"/>
          <w:szCs w:val="20"/>
        </w:rPr>
        <w:t>P</w:t>
      </w:r>
      <w:r w:rsidRPr="0017508A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17508A">
        <w:rPr>
          <w:rFonts w:ascii="Arial" w:eastAsia="宋体" w:hAnsi="Arial" w:cs="Arial"/>
          <w:kern w:val="0"/>
          <w:sz w:val="20"/>
          <w:szCs w:val="20"/>
        </w:rPr>
        <w:t>的亲和力较后者低</w:t>
      </w:r>
      <w:r w:rsidRPr="0017508A">
        <w:rPr>
          <w:rFonts w:ascii="Arial" w:eastAsia="宋体" w:hAnsi="Arial" w:cs="Arial"/>
          <w:kern w:val="0"/>
          <w:sz w:val="20"/>
          <w:szCs w:val="20"/>
        </w:rPr>
        <w:t>10</w:t>
      </w:r>
      <w:r w:rsidRPr="0017508A">
        <w:rPr>
          <w:rFonts w:ascii="Arial" w:eastAsia="宋体" w:hAnsi="Arial" w:cs="Arial"/>
          <w:kern w:val="0"/>
          <w:sz w:val="20"/>
          <w:szCs w:val="20"/>
        </w:rPr>
        <w:t>倍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。使用抗凝药或抗癫痫药的患者需要合用</w:t>
      </w:r>
      <w:r w:rsidRPr="0017508A">
        <w:rPr>
          <w:rFonts w:ascii="Arial" w:eastAsia="宋体" w:hAnsi="Arial" w:cs="Arial"/>
          <w:kern w:val="0"/>
          <w:sz w:val="20"/>
          <w:szCs w:val="20"/>
        </w:rPr>
        <w:t>H</w:t>
      </w:r>
      <w:r w:rsidRPr="0017508A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受体拮抗药时，本药比西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丁更为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安全。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本药口服吸收迅速但不完全，有首过代谢，故生物利用度仅为</w:t>
      </w:r>
      <w:r w:rsidRPr="0017508A">
        <w:rPr>
          <w:rFonts w:ascii="Arial" w:eastAsia="宋体" w:hAnsi="Arial" w:cs="Arial"/>
          <w:kern w:val="0"/>
          <w:sz w:val="20"/>
          <w:szCs w:val="20"/>
        </w:rPr>
        <w:t>50%</w:t>
      </w:r>
      <w:r w:rsidRPr="0017508A">
        <w:rPr>
          <w:rFonts w:ascii="Arial" w:eastAsia="宋体" w:hAnsi="Arial" w:cs="Arial"/>
          <w:kern w:val="0"/>
          <w:sz w:val="20"/>
          <w:szCs w:val="20"/>
        </w:rPr>
        <w:t>，其吸收不受食物和抗酸药的影响。单次口服本药</w:t>
      </w:r>
      <w:r w:rsidRPr="0017508A">
        <w:rPr>
          <w:rFonts w:ascii="Arial" w:eastAsia="宋体" w:hAnsi="Arial" w:cs="Arial"/>
          <w:kern w:val="0"/>
          <w:sz w:val="20"/>
          <w:szCs w:val="20"/>
        </w:rPr>
        <w:t>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后</w:t>
      </w:r>
      <w:r w:rsidRPr="0017508A">
        <w:rPr>
          <w:rFonts w:ascii="Arial" w:eastAsia="宋体" w:hAnsi="Arial" w:cs="Arial"/>
          <w:kern w:val="0"/>
          <w:sz w:val="20"/>
          <w:szCs w:val="20"/>
        </w:rPr>
        <w:t>1-3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达血药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峰浓度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平均为</w:t>
      </w:r>
      <w:r w:rsidRPr="0017508A">
        <w:rPr>
          <w:rFonts w:ascii="Arial" w:eastAsia="宋体" w:hAnsi="Arial" w:cs="Arial"/>
          <w:kern w:val="0"/>
          <w:sz w:val="20"/>
          <w:szCs w:val="20"/>
        </w:rPr>
        <w:t>400ng/ml)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，有效血药浓度为</w:t>
      </w:r>
      <w:r w:rsidRPr="0017508A">
        <w:rPr>
          <w:rFonts w:ascii="Arial" w:eastAsia="宋体" w:hAnsi="Arial" w:cs="Arial"/>
          <w:kern w:val="0"/>
          <w:sz w:val="20"/>
          <w:szCs w:val="20"/>
        </w:rPr>
        <w:t>100ng/ml</w:t>
      </w:r>
      <w:r w:rsidRPr="0017508A">
        <w:rPr>
          <w:rFonts w:ascii="Arial" w:eastAsia="宋体" w:hAnsi="Arial" w:cs="Arial"/>
          <w:kern w:val="0"/>
          <w:sz w:val="20"/>
          <w:szCs w:val="20"/>
        </w:rPr>
        <w:t>，作用可维持</w:t>
      </w:r>
      <w:r w:rsidRPr="0017508A">
        <w:rPr>
          <w:rFonts w:ascii="Arial" w:eastAsia="宋体" w:hAnsi="Arial" w:cs="Arial"/>
          <w:kern w:val="0"/>
          <w:sz w:val="20"/>
          <w:szCs w:val="20"/>
        </w:rPr>
        <w:t>8-12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小时。口服后</w:t>
      </w:r>
      <w:r w:rsidRPr="0017508A">
        <w:rPr>
          <w:rFonts w:ascii="Arial" w:eastAsia="宋体" w:hAnsi="Arial" w:cs="Arial"/>
          <w:kern w:val="0"/>
          <w:sz w:val="20"/>
          <w:szCs w:val="20"/>
        </w:rPr>
        <w:t>12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小时内能使五肽胃泌素引起的胃酸分泌减少</w:t>
      </w:r>
      <w:r w:rsidRPr="0017508A">
        <w:rPr>
          <w:rFonts w:ascii="Arial" w:eastAsia="宋体" w:hAnsi="Arial" w:cs="Arial"/>
          <w:kern w:val="0"/>
          <w:sz w:val="20"/>
          <w:szCs w:val="20"/>
        </w:rPr>
        <w:t>30%</w:t>
      </w:r>
      <w:r w:rsidRPr="0017508A">
        <w:rPr>
          <w:rFonts w:ascii="Arial" w:eastAsia="宋体" w:hAnsi="Arial" w:cs="Arial"/>
          <w:kern w:val="0"/>
          <w:sz w:val="20"/>
          <w:szCs w:val="20"/>
        </w:rPr>
        <w:t>。静注本药</w:t>
      </w:r>
      <w:r w:rsidRPr="0017508A">
        <w:rPr>
          <w:rFonts w:ascii="Arial" w:eastAsia="宋体" w:hAnsi="Arial" w:cs="Arial"/>
          <w:kern w:val="0"/>
          <w:sz w:val="20"/>
          <w:szCs w:val="20"/>
        </w:rPr>
        <w:t>1mg/kg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，瞬时血药浓度为</w:t>
      </w:r>
      <w:r w:rsidRPr="0017508A">
        <w:rPr>
          <w:rFonts w:ascii="Arial" w:eastAsia="宋体" w:hAnsi="Arial" w:cs="Arial"/>
          <w:kern w:val="0"/>
          <w:sz w:val="20"/>
          <w:szCs w:val="20"/>
        </w:rPr>
        <w:t>3000ng/ml</w:t>
      </w:r>
      <w:r w:rsidRPr="0017508A">
        <w:rPr>
          <w:rFonts w:ascii="Arial" w:eastAsia="宋体" w:hAnsi="Arial" w:cs="Arial"/>
          <w:kern w:val="0"/>
          <w:sz w:val="20"/>
          <w:szCs w:val="20"/>
        </w:rPr>
        <w:t>，维持在</w:t>
      </w:r>
      <w:r w:rsidRPr="0017508A">
        <w:rPr>
          <w:rFonts w:ascii="Arial" w:eastAsia="宋体" w:hAnsi="Arial" w:cs="Arial"/>
          <w:kern w:val="0"/>
          <w:sz w:val="20"/>
          <w:szCs w:val="20"/>
        </w:rPr>
        <w:t>100ng/ml</w:t>
      </w:r>
      <w:r w:rsidRPr="0017508A">
        <w:rPr>
          <w:rFonts w:ascii="Arial" w:eastAsia="宋体" w:hAnsi="Arial" w:cs="Arial"/>
          <w:kern w:val="0"/>
          <w:sz w:val="20"/>
          <w:szCs w:val="20"/>
        </w:rPr>
        <w:t>以上可达</w:t>
      </w:r>
      <w:r w:rsidRPr="0017508A">
        <w:rPr>
          <w:rFonts w:ascii="Arial" w:eastAsia="宋体" w:hAnsi="Arial" w:cs="Arial"/>
          <w:kern w:val="0"/>
          <w:sz w:val="20"/>
          <w:szCs w:val="20"/>
        </w:rPr>
        <w:t>4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小时；以</w:t>
      </w:r>
      <w:r w:rsidRPr="0017508A">
        <w:rPr>
          <w:rFonts w:ascii="Arial" w:eastAsia="宋体" w:hAnsi="Arial" w:cs="Arial"/>
          <w:kern w:val="0"/>
          <w:sz w:val="20"/>
          <w:szCs w:val="20"/>
        </w:rPr>
        <w:t>0.5mg/(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kg·h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速度静滴后</w:t>
      </w:r>
      <w:r w:rsidRPr="0017508A">
        <w:rPr>
          <w:rFonts w:ascii="Arial" w:eastAsia="宋体" w:hAnsi="Arial" w:cs="Arial"/>
          <w:kern w:val="0"/>
          <w:sz w:val="20"/>
          <w:szCs w:val="20"/>
        </w:rPr>
        <w:t>30-60</w:t>
      </w:r>
      <w:r w:rsidRPr="0017508A">
        <w:rPr>
          <w:rFonts w:ascii="Arial" w:eastAsia="宋体" w:hAnsi="Arial" w:cs="Arial"/>
          <w:kern w:val="0"/>
          <w:sz w:val="20"/>
          <w:szCs w:val="20"/>
        </w:rPr>
        <w:t>分钟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达血药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峰浓度，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血药峰浓度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与剂量呈正相关。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本药在体内分布广，可透过血</w:t>
      </w:r>
      <w:r w:rsidRPr="0017508A">
        <w:rPr>
          <w:rFonts w:ascii="Arial" w:eastAsia="宋体" w:hAnsi="Arial" w:cs="Arial"/>
          <w:kern w:val="0"/>
          <w:sz w:val="20"/>
          <w:szCs w:val="20"/>
        </w:rPr>
        <w:t>-</w:t>
      </w:r>
      <w:r w:rsidRPr="0017508A">
        <w:rPr>
          <w:rFonts w:ascii="Arial" w:eastAsia="宋体" w:hAnsi="Arial" w:cs="Arial"/>
          <w:kern w:val="0"/>
          <w:sz w:val="20"/>
          <w:szCs w:val="20"/>
        </w:rPr>
        <w:t>脑脊液屏障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脑脊液内药物浓度约为血药浓度的</w:t>
      </w:r>
      <w:r w:rsidRPr="0017508A">
        <w:rPr>
          <w:rFonts w:ascii="Arial" w:eastAsia="宋体" w:hAnsi="Arial" w:cs="Arial"/>
          <w:kern w:val="0"/>
          <w:sz w:val="20"/>
          <w:szCs w:val="20"/>
        </w:rPr>
        <w:t>1/30-1/20)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。表观分布容积为</w:t>
      </w:r>
      <w:r w:rsidRPr="0017508A">
        <w:rPr>
          <w:rFonts w:ascii="Arial" w:eastAsia="宋体" w:hAnsi="Arial" w:cs="Arial"/>
          <w:kern w:val="0"/>
          <w:sz w:val="20"/>
          <w:szCs w:val="20"/>
        </w:rPr>
        <w:t>1.9L/kg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，血浆蛋白结合率约为</w:t>
      </w:r>
      <w:r w:rsidRPr="0017508A">
        <w:rPr>
          <w:rFonts w:ascii="Arial" w:eastAsia="宋体" w:hAnsi="Arial" w:cs="Arial"/>
          <w:kern w:val="0"/>
          <w:sz w:val="20"/>
          <w:szCs w:val="20"/>
        </w:rPr>
        <w:t>15%</w:t>
      </w:r>
      <w:r w:rsidRPr="0017508A">
        <w:rPr>
          <w:rFonts w:ascii="Arial" w:eastAsia="宋体" w:hAnsi="Arial" w:cs="Arial"/>
          <w:kern w:val="0"/>
          <w:sz w:val="20"/>
          <w:szCs w:val="20"/>
        </w:rPr>
        <w:t>。动物试验表明，本药在消化道、肝脏、肾脏中浓度较高，卵巢、眼球等处较低。可经胎盘到达胎儿体内，乳汁内浓度高于血药浓度。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本药口服半衰期为</w:t>
      </w:r>
      <w:r w:rsidRPr="0017508A">
        <w:rPr>
          <w:rFonts w:ascii="Arial" w:eastAsia="宋体" w:hAnsi="Arial" w:cs="Arial"/>
          <w:kern w:val="0"/>
          <w:sz w:val="20"/>
          <w:szCs w:val="20"/>
        </w:rPr>
        <w:t>2-3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小时，较西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替丁稍长；肾功能不全时，半衰期延长。大部分以原形经肾排泄，肾脏清除率为</w:t>
      </w:r>
      <w:r w:rsidRPr="0017508A">
        <w:rPr>
          <w:rFonts w:ascii="Arial" w:eastAsia="宋体" w:hAnsi="Arial" w:cs="Arial"/>
          <w:kern w:val="0"/>
          <w:sz w:val="20"/>
          <w:szCs w:val="20"/>
        </w:rPr>
        <w:t>7.2ml/(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，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少量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30%)</w:t>
      </w:r>
      <w:r w:rsidRPr="0017508A">
        <w:rPr>
          <w:rFonts w:ascii="Arial" w:eastAsia="宋体" w:hAnsi="Arial" w:cs="Arial"/>
          <w:kern w:val="0"/>
          <w:sz w:val="20"/>
          <w:szCs w:val="20"/>
        </w:rPr>
        <w:t>在肝内被代谢为</w:t>
      </w:r>
      <w:r w:rsidRPr="0017508A">
        <w:rPr>
          <w:rFonts w:ascii="Arial" w:eastAsia="宋体" w:hAnsi="Arial" w:cs="Arial"/>
          <w:kern w:val="0"/>
          <w:sz w:val="20"/>
          <w:szCs w:val="20"/>
        </w:rPr>
        <w:t>N-</w:t>
      </w:r>
      <w:r w:rsidRPr="0017508A">
        <w:rPr>
          <w:rFonts w:ascii="Arial" w:eastAsia="宋体" w:hAnsi="Arial" w:cs="Arial"/>
          <w:kern w:val="0"/>
          <w:sz w:val="20"/>
          <w:szCs w:val="20"/>
        </w:rPr>
        <w:t>氧化物、</w:t>
      </w:r>
      <w:r w:rsidRPr="0017508A">
        <w:rPr>
          <w:rFonts w:ascii="Arial" w:eastAsia="宋体" w:hAnsi="Arial" w:cs="Arial"/>
          <w:kern w:val="0"/>
          <w:sz w:val="20"/>
          <w:szCs w:val="20"/>
        </w:rPr>
        <w:t>S-</w:t>
      </w:r>
      <w:r w:rsidRPr="0017508A">
        <w:rPr>
          <w:rFonts w:ascii="Arial" w:eastAsia="宋体" w:hAnsi="Arial" w:cs="Arial"/>
          <w:kern w:val="0"/>
          <w:sz w:val="20"/>
          <w:szCs w:val="20"/>
        </w:rPr>
        <w:t>氧化物和去甲基雷尼替丁。静脉注射后剂量的</w:t>
      </w:r>
      <w:r w:rsidRPr="0017508A">
        <w:rPr>
          <w:rFonts w:ascii="Arial" w:eastAsia="宋体" w:hAnsi="Arial" w:cs="Arial"/>
          <w:kern w:val="0"/>
          <w:sz w:val="20"/>
          <w:szCs w:val="20"/>
        </w:rPr>
        <w:t>93%</w:t>
      </w:r>
      <w:r w:rsidRPr="0017508A">
        <w:rPr>
          <w:rFonts w:ascii="Arial" w:eastAsia="宋体" w:hAnsi="Arial" w:cs="Arial"/>
          <w:kern w:val="0"/>
          <w:sz w:val="20"/>
          <w:szCs w:val="20"/>
        </w:rPr>
        <w:t>随尿排出，</w:t>
      </w:r>
      <w:r w:rsidRPr="0017508A">
        <w:rPr>
          <w:rFonts w:ascii="Arial" w:eastAsia="宋体" w:hAnsi="Arial" w:cs="Arial"/>
          <w:kern w:val="0"/>
          <w:sz w:val="20"/>
          <w:szCs w:val="20"/>
        </w:rPr>
        <w:t>5%</w:t>
      </w:r>
      <w:r w:rsidRPr="0017508A">
        <w:rPr>
          <w:rFonts w:ascii="Arial" w:eastAsia="宋体" w:hAnsi="Arial" w:cs="Arial"/>
          <w:kern w:val="0"/>
          <w:sz w:val="20"/>
          <w:szCs w:val="20"/>
        </w:rPr>
        <w:t>随粪便排出；口服剂量的</w:t>
      </w:r>
      <w:r w:rsidRPr="0017508A">
        <w:rPr>
          <w:rFonts w:ascii="Arial" w:eastAsia="宋体" w:hAnsi="Arial" w:cs="Arial"/>
          <w:kern w:val="0"/>
          <w:sz w:val="20"/>
          <w:szCs w:val="20"/>
        </w:rPr>
        <w:t>60%-70%</w:t>
      </w:r>
      <w:r w:rsidRPr="0017508A">
        <w:rPr>
          <w:rFonts w:ascii="Arial" w:eastAsia="宋体" w:hAnsi="Arial" w:cs="Arial"/>
          <w:kern w:val="0"/>
          <w:sz w:val="20"/>
          <w:szCs w:val="20"/>
        </w:rPr>
        <w:t>随尿排出，</w:t>
      </w:r>
      <w:r w:rsidRPr="0017508A">
        <w:rPr>
          <w:rFonts w:ascii="Arial" w:eastAsia="宋体" w:hAnsi="Arial" w:cs="Arial"/>
          <w:kern w:val="0"/>
          <w:sz w:val="20"/>
          <w:szCs w:val="20"/>
        </w:rPr>
        <w:t>25%</w:t>
      </w:r>
      <w:r w:rsidRPr="0017508A">
        <w:rPr>
          <w:rFonts w:ascii="Arial" w:eastAsia="宋体" w:hAnsi="Arial" w:cs="Arial"/>
          <w:kern w:val="0"/>
          <w:sz w:val="20"/>
          <w:szCs w:val="20"/>
        </w:rPr>
        <w:t>随粪便排出。</w:t>
      </w:r>
      <w:r w:rsidRPr="0017508A">
        <w:rPr>
          <w:rFonts w:ascii="Arial" w:eastAsia="宋体" w:hAnsi="Arial" w:cs="Arial"/>
          <w:kern w:val="0"/>
          <w:sz w:val="20"/>
          <w:szCs w:val="20"/>
        </w:rPr>
        <w:t>24</w:t>
      </w:r>
      <w:r w:rsidRPr="0017508A">
        <w:rPr>
          <w:rFonts w:ascii="Arial" w:eastAsia="宋体" w:hAnsi="Arial" w:cs="Arial"/>
          <w:kern w:val="0"/>
          <w:sz w:val="20"/>
          <w:szCs w:val="20"/>
        </w:rPr>
        <w:t>小时内口服剂量的</w:t>
      </w:r>
      <w:r w:rsidRPr="0017508A">
        <w:rPr>
          <w:rFonts w:ascii="Arial" w:eastAsia="宋体" w:hAnsi="Arial" w:cs="Arial"/>
          <w:kern w:val="0"/>
          <w:sz w:val="20"/>
          <w:szCs w:val="20"/>
        </w:rPr>
        <w:t>35%</w:t>
      </w:r>
      <w:r w:rsidRPr="0017508A">
        <w:rPr>
          <w:rFonts w:ascii="Arial" w:eastAsia="宋体" w:hAnsi="Arial" w:cs="Arial"/>
          <w:kern w:val="0"/>
          <w:sz w:val="20"/>
          <w:szCs w:val="20"/>
        </w:rPr>
        <w:t>和静脉注射剂量的</w:t>
      </w:r>
      <w:r w:rsidRPr="0017508A">
        <w:rPr>
          <w:rFonts w:ascii="Arial" w:eastAsia="宋体" w:hAnsi="Arial" w:cs="Arial"/>
          <w:kern w:val="0"/>
          <w:sz w:val="20"/>
          <w:szCs w:val="20"/>
        </w:rPr>
        <w:t>70%</w:t>
      </w:r>
      <w:r w:rsidRPr="0017508A">
        <w:rPr>
          <w:rFonts w:ascii="Arial" w:eastAsia="宋体" w:hAnsi="Arial" w:cs="Arial"/>
          <w:kern w:val="0"/>
          <w:sz w:val="20"/>
          <w:szCs w:val="20"/>
        </w:rPr>
        <w:t>以原形随尿液排泄。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在标准的细菌诱变试验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沙门氏菌、大肠埃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希菌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中，雷尼替丁在推荐的最大试验浓度下未表现出诱变作用。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在一项显性致死试验中，雄性大鼠一次经口给予雷尼替丁</w:t>
      </w:r>
      <w:r w:rsidRPr="0017508A">
        <w:rPr>
          <w:rFonts w:ascii="Arial" w:eastAsia="宋体" w:hAnsi="Arial" w:cs="Arial"/>
          <w:kern w:val="0"/>
          <w:sz w:val="20"/>
          <w:szCs w:val="20"/>
        </w:rPr>
        <w:t>1000mg/kg</w:t>
      </w:r>
      <w:r w:rsidRPr="0017508A">
        <w:rPr>
          <w:rFonts w:ascii="Arial" w:eastAsia="宋体" w:hAnsi="Arial" w:cs="Arial"/>
          <w:kern w:val="0"/>
          <w:sz w:val="20"/>
          <w:szCs w:val="20"/>
        </w:rPr>
        <w:t>，给药后的</w:t>
      </w:r>
      <w:r w:rsidRPr="0017508A">
        <w:rPr>
          <w:rFonts w:ascii="Arial" w:eastAsia="宋体" w:hAnsi="Arial" w:cs="Arial"/>
          <w:kern w:val="0"/>
          <w:sz w:val="20"/>
          <w:szCs w:val="20"/>
        </w:rPr>
        <w:t>9</w:t>
      </w:r>
      <w:r w:rsidRPr="0017508A">
        <w:rPr>
          <w:rFonts w:ascii="Arial" w:eastAsia="宋体" w:hAnsi="Arial" w:cs="Arial"/>
          <w:kern w:val="0"/>
          <w:sz w:val="20"/>
          <w:szCs w:val="20"/>
        </w:rPr>
        <w:t>周内动物交配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一周</w:t>
      </w:r>
      <w:r w:rsidRPr="0017508A">
        <w:rPr>
          <w:rFonts w:ascii="Arial" w:eastAsia="宋体" w:hAnsi="Arial" w:cs="Arial"/>
          <w:kern w:val="0"/>
          <w:sz w:val="20"/>
          <w:szCs w:val="20"/>
        </w:rPr>
        <w:t>2</w:t>
      </w:r>
      <w:r w:rsidRPr="0017508A">
        <w:rPr>
          <w:rFonts w:ascii="Arial" w:eastAsia="宋体" w:hAnsi="Arial" w:cs="Arial"/>
          <w:kern w:val="0"/>
          <w:sz w:val="20"/>
          <w:szCs w:val="20"/>
        </w:rPr>
        <w:t>次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未受影响。大鼠和家兔经口给予雷尼替丁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剂量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达人类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口服剂量的</w:t>
      </w:r>
      <w:r w:rsidRPr="0017508A">
        <w:rPr>
          <w:rFonts w:ascii="Arial" w:eastAsia="宋体" w:hAnsi="Arial" w:cs="Arial"/>
          <w:kern w:val="0"/>
          <w:sz w:val="20"/>
          <w:szCs w:val="20"/>
        </w:rPr>
        <w:t>160</w:t>
      </w:r>
      <w:r w:rsidRPr="0017508A">
        <w:rPr>
          <w:rFonts w:ascii="Arial" w:eastAsia="宋体" w:hAnsi="Arial" w:cs="Arial"/>
          <w:kern w:val="0"/>
          <w:sz w:val="20"/>
          <w:szCs w:val="20"/>
        </w:rPr>
        <w:t>倍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，对动物的生育力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或胎仔未见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明显影响。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7508A">
        <w:rPr>
          <w:rFonts w:ascii="Arial" w:eastAsia="宋体" w:hAnsi="Arial" w:cs="Arial"/>
          <w:kern w:val="0"/>
          <w:sz w:val="20"/>
          <w:szCs w:val="20"/>
        </w:rPr>
        <w:t>致癌性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7508A">
        <w:rPr>
          <w:rFonts w:ascii="Arial" w:eastAsia="宋体" w:hAnsi="Arial" w:cs="Arial"/>
          <w:kern w:val="0"/>
          <w:sz w:val="20"/>
          <w:szCs w:val="20"/>
        </w:rPr>
        <w:t>大鼠和小鼠终生经口给予雷尼替丁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剂量达一日</w:t>
      </w:r>
      <w:r w:rsidRPr="0017508A">
        <w:rPr>
          <w:rFonts w:ascii="Arial" w:eastAsia="宋体" w:hAnsi="Arial" w:cs="Arial"/>
          <w:kern w:val="0"/>
          <w:sz w:val="20"/>
          <w:szCs w:val="20"/>
        </w:rPr>
        <w:t>2000mg/kg)</w:t>
      </w:r>
      <w:r w:rsidRPr="0017508A">
        <w:rPr>
          <w:rFonts w:ascii="Arial" w:eastAsia="宋体" w:hAnsi="Arial" w:cs="Arial"/>
          <w:kern w:val="0"/>
          <w:sz w:val="20"/>
          <w:szCs w:val="20"/>
        </w:rPr>
        <w:t>，未见致瘤和致癌作用。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【制剂与规格】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盐酸雷尼替丁片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替丁计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  (1)150mg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(2)300mg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盐酸雷尼替丁咀嚼片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替丁计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  25mg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盐酸雷尼替丁胶囊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替丁计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  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盐酸雷尼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替丁泡腾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颗粒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替丁计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  1.5g:150mg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盐酸雷尼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替丁泡腾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片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替丁计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  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盐酸雷尼替丁糖浆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替丁计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  100ml:1.5g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盐酸雷尼替丁口服溶液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替丁计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  10ml:150mg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盐酸雷尼替丁注射液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替丁计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  (1)2ml:50mg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(2)5ml:50mg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盐酸雷尼替丁氯化钠注射液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 (1)100ml(</w:t>
      </w:r>
      <w:r w:rsidRPr="0017508A">
        <w:rPr>
          <w:rFonts w:ascii="Arial" w:eastAsia="宋体" w:hAnsi="Arial" w:cs="Arial"/>
          <w:kern w:val="0"/>
          <w:sz w:val="20"/>
          <w:szCs w:val="20"/>
        </w:rPr>
        <w:t>雷尼替丁</w:t>
      </w:r>
      <w:r w:rsidRPr="0017508A">
        <w:rPr>
          <w:rFonts w:ascii="Arial" w:eastAsia="宋体" w:hAnsi="Arial" w:cs="Arial"/>
          <w:kern w:val="0"/>
          <w:sz w:val="20"/>
          <w:szCs w:val="20"/>
        </w:rPr>
        <w:t>100mg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17508A">
        <w:rPr>
          <w:rFonts w:ascii="Arial" w:eastAsia="宋体" w:hAnsi="Arial" w:cs="Arial"/>
          <w:kern w:val="0"/>
          <w:sz w:val="20"/>
          <w:szCs w:val="20"/>
        </w:rPr>
        <w:t>0.9g)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(2)250ml(</w:t>
      </w:r>
      <w:r w:rsidRPr="0017508A">
        <w:rPr>
          <w:rFonts w:ascii="Arial" w:eastAsia="宋体" w:hAnsi="Arial" w:cs="Arial"/>
          <w:kern w:val="0"/>
          <w:sz w:val="20"/>
          <w:szCs w:val="20"/>
        </w:rPr>
        <w:t>雷尼替丁</w:t>
      </w:r>
      <w:r w:rsidRPr="0017508A">
        <w:rPr>
          <w:rFonts w:ascii="Arial" w:eastAsia="宋体" w:hAnsi="Arial" w:cs="Arial"/>
          <w:kern w:val="0"/>
          <w:sz w:val="20"/>
          <w:szCs w:val="20"/>
        </w:rPr>
        <w:t>100mg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17508A">
        <w:rPr>
          <w:rFonts w:ascii="Arial" w:eastAsia="宋体" w:hAnsi="Arial" w:cs="Arial"/>
          <w:kern w:val="0"/>
          <w:sz w:val="20"/>
          <w:szCs w:val="20"/>
        </w:rPr>
        <w:t>2.25g)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注射用盐酸雷尼替丁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以雷尼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替丁计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)  (1)50mg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  <w:r w:rsidRPr="0017508A">
        <w:rPr>
          <w:rFonts w:ascii="Arial" w:eastAsia="宋体" w:hAnsi="Arial" w:cs="Arial"/>
          <w:kern w:val="0"/>
          <w:sz w:val="20"/>
          <w:szCs w:val="20"/>
        </w:rPr>
        <w:t>(2)100mg</w:t>
      </w:r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片剂：遮光、密封，在干燥处保存。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咀嚼片：遮光、密封，在干燥处保存。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胶囊：遮光、密封，在干燥处保存。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泡腾颗粒：遮光、密封，在阴凉干燥处</w:t>
      </w:r>
      <w:r w:rsidRPr="0017508A">
        <w:rPr>
          <w:rFonts w:ascii="Arial" w:eastAsia="宋体" w:hAnsi="Arial" w:cs="Arial"/>
          <w:kern w:val="0"/>
          <w:sz w:val="20"/>
          <w:szCs w:val="20"/>
        </w:rPr>
        <w:t>(</w:t>
      </w:r>
      <w:r w:rsidRPr="0017508A">
        <w:rPr>
          <w:rFonts w:ascii="Arial" w:eastAsia="宋体" w:hAnsi="Arial" w:cs="Arial"/>
          <w:kern w:val="0"/>
          <w:sz w:val="20"/>
          <w:szCs w:val="20"/>
        </w:rPr>
        <w:t>不超过</w:t>
      </w:r>
      <w:r w:rsidRPr="0017508A">
        <w:rPr>
          <w:rFonts w:ascii="Arial" w:eastAsia="宋体" w:hAnsi="Arial" w:cs="Arial"/>
          <w:kern w:val="0"/>
          <w:sz w:val="20"/>
          <w:szCs w:val="20"/>
        </w:rPr>
        <w:t>20</w:t>
      </w:r>
      <w:r w:rsidRPr="0017508A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17508A">
        <w:rPr>
          <w:rFonts w:ascii="Arial" w:eastAsia="宋体" w:hAnsi="Arial" w:cs="Arial"/>
          <w:kern w:val="0"/>
          <w:sz w:val="20"/>
          <w:szCs w:val="20"/>
        </w:rPr>
        <w:t>)</w:t>
      </w:r>
      <w:r w:rsidRPr="0017508A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泡腾片：遮光、密封，在</w:t>
      </w:r>
      <w:proofErr w:type="gramStart"/>
      <w:r w:rsidRPr="0017508A">
        <w:rPr>
          <w:rFonts w:ascii="Arial" w:eastAsia="宋体" w:hAnsi="Arial" w:cs="Arial"/>
          <w:kern w:val="0"/>
          <w:sz w:val="20"/>
          <w:szCs w:val="20"/>
        </w:rPr>
        <w:t>凉暗干燥</w:t>
      </w:r>
      <w:proofErr w:type="gramEnd"/>
      <w:r w:rsidRPr="0017508A">
        <w:rPr>
          <w:rFonts w:ascii="Arial" w:eastAsia="宋体" w:hAnsi="Arial" w:cs="Arial"/>
          <w:kern w:val="0"/>
          <w:sz w:val="20"/>
          <w:szCs w:val="20"/>
        </w:rPr>
        <w:t>处保存。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糖浆：遮光、密封保存。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注射液：遮光、密封保存。</w:t>
      </w:r>
    </w:p>
    <w:p w:rsidR="0017508A" w:rsidRPr="0017508A" w:rsidRDefault="0017508A" w:rsidP="0017508A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粉针剂：遮光、密封保存。</w:t>
      </w:r>
    </w:p>
    <w:p w:rsidR="0017508A" w:rsidRPr="0017508A" w:rsidRDefault="0017508A" w:rsidP="0017508A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17508A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17508A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17508A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17508A">
        <w:rPr>
          <w:rFonts w:ascii="Arial" w:eastAsia="宋体" w:hAnsi="Arial" w:cs="Arial"/>
          <w:kern w:val="0"/>
          <w:sz w:val="20"/>
          <w:szCs w:val="20"/>
        </w:rPr>
        <w:t>。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17508A" w:rsidRPr="0017508A" w:rsidRDefault="0017508A" w:rsidP="0017508A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7508A">
        <w:rPr>
          <w:rFonts w:ascii="Arial" w:eastAsia="宋体" w:hAnsi="Arial" w:cs="Arial"/>
          <w:kern w:val="0"/>
          <w:sz w:val="20"/>
          <w:szCs w:val="20"/>
        </w:rPr>
        <w:t>专题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92507 </w:t>
      </w:r>
      <w:r w:rsidRPr="0017508A">
        <w:rPr>
          <w:rFonts w:ascii="Arial" w:eastAsia="宋体" w:hAnsi="Arial" w:cs="Arial"/>
          <w:kern w:val="0"/>
          <w:sz w:val="20"/>
          <w:szCs w:val="20"/>
        </w:rPr>
        <w:t>版本</w:t>
      </w:r>
      <w:r w:rsidRPr="0017508A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B5"/>
    <w:rsid w:val="000007B5"/>
    <w:rsid w:val="0017508A"/>
    <w:rsid w:val="0048715B"/>
    <w:rsid w:val="007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C3B02-EDE7-4030-975C-BC0E7DAD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17508A"/>
    <w:rPr>
      <w:b/>
      <w:bCs/>
    </w:rPr>
  </w:style>
  <w:style w:type="character" w:customStyle="1" w:styleId="h22">
    <w:name w:val="h22"/>
    <w:basedOn w:val="a0"/>
    <w:rsid w:val="0017508A"/>
    <w:rPr>
      <w:b/>
      <w:bCs/>
    </w:rPr>
  </w:style>
  <w:style w:type="character" w:customStyle="1" w:styleId="nowrap1">
    <w:name w:val="nowrap1"/>
    <w:basedOn w:val="a0"/>
    <w:rsid w:val="0017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5421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800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2015-02-09T05:18:00Z</dcterms:created>
  <dcterms:modified xsi:type="dcterms:W3CDTF">2015-02-09T05:18:00Z</dcterms:modified>
</cp:coreProperties>
</file>