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07" w:rsidRPr="00056B07" w:rsidRDefault="00056B07" w:rsidP="00056B07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多潘立酮</w:t>
      </w:r>
    </w:p>
    <w:bookmarkEnd w:id="0"/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056B07">
        <w:rPr>
          <w:rFonts w:ascii="Arial" w:eastAsia="宋体" w:hAnsi="Arial" w:cs="Arial"/>
          <w:kern w:val="0"/>
          <w:sz w:val="20"/>
          <w:szCs w:val="20"/>
        </w:rPr>
        <w:t>3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056B07">
        <w:rPr>
          <w:rFonts w:ascii="Arial" w:eastAsia="宋体" w:hAnsi="Arial" w:cs="Arial"/>
          <w:kern w:val="0"/>
          <w:sz w:val="20"/>
          <w:szCs w:val="20"/>
        </w:rPr>
        <w:t>2014-4-15 9:48:27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中文通用名称：多潘立酮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056B07">
        <w:rPr>
          <w:rFonts w:ascii="Arial" w:eastAsia="宋体" w:hAnsi="Arial" w:cs="Arial"/>
          <w:kern w:val="0"/>
          <w:sz w:val="20"/>
          <w:szCs w:val="20"/>
        </w:rPr>
        <w:t>Domperidone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其他名称：邦能、丙哌双苯醚酮、丙哌双酮、恒邦、路得啉、氯哌酮、吗丁啉、咪哌酮、哌双咪酮、胃得灵、</w:t>
      </w:r>
      <w:r w:rsidRPr="00056B07">
        <w:rPr>
          <w:rFonts w:ascii="Arial" w:eastAsia="宋体" w:hAnsi="Arial" w:cs="Arial"/>
          <w:kern w:val="0"/>
          <w:sz w:val="20"/>
          <w:szCs w:val="20"/>
        </w:rPr>
        <w:t>Cilroton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Domperidonum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Moperidona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Motilium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Nauzelin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Peridal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Peridon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Peridys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Sibrinal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Tametil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Tilium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056B07">
        <w:rPr>
          <w:rFonts w:ascii="Arial" w:eastAsia="宋体" w:hAnsi="Arial" w:cs="Arial"/>
          <w:kern w:val="0"/>
          <w:sz w:val="20"/>
          <w:szCs w:val="20"/>
        </w:rPr>
        <w:t>&gt;&gt;</w:t>
      </w:r>
      <w:r w:rsidRPr="00056B07">
        <w:rPr>
          <w:rFonts w:ascii="Arial" w:eastAsia="宋体" w:hAnsi="Arial" w:cs="Arial"/>
          <w:kern w:val="0"/>
          <w:sz w:val="20"/>
          <w:szCs w:val="20"/>
        </w:rPr>
        <w:t>胃肠动力调节药</w:t>
      </w:r>
      <w:r w:rsidRPr="00056B07">
        <w:rPr>
          <w:rFonts w:ascii="Arial" w:eastAsia="宋体" w:hAnsi="Arial" w:cs="Arial"/>
          <w:kern w:val="0"/>
          <w:sz w:val="20"/>
          <w:szCs w:val="20"/>
        </w:rPr>
        <w:t>&gt;&gt;</w:t>
      </w:r>
      <w:r w:rsidRPr="00056B07">
        <w:rPr>
          <w:rFonts w:ascii="Arial" w:eastAsia="宋体" w:hAnsi="Arial" w:cs="Arial"/>
          <w:kern w:val="0"/>
          <w:sz w:val="20"/>
          <w:szCs w:val="20"/>
        </w:rPr>
        <w:t>促胃肠动力药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056B07">
        <w:rPr>
          <w:rFonts w:ascii="Arial" w:eastAsia="宋体" w:hAnsi="Arial" w:cs="Arial"/>
          <w:kern w:val="0"/>
          <w:sz w:val="20"/>
          <w:szCs w:val="20"/>
        </w:rPr>
        <w:t>&gt;&gt;</w:t>
      </w:r>
      <w:r w:rsidRPr="00056B07">
        <w:rPr>
          <w:rFonts w:ascii="Arial" w:eastAsia="宋体" w:hAnsi="Arial" w:cs="Arial"/>
          <w:kern w:val="0"/>
          <w:sz w:val="20"/>
          <w:szCs w:val="20"/>
        </w:rPr>
        <w:t>止吐药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用于由胃排空延缓、胃食管反流、食管炎引起的消化不良症状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如上腹部胀闷感、腹胀、上腹疼痛、嗳气、肠胃胀气、恶心、呕吐、口腔和胃的烧灼感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2.</w:t>
      </w:r>
      <w:r w:rsidRPr="00056B07">
        <w:rPr>
          <w:rFonts w:ascii="Arial" w:eastAsia="宋体" w:hAnsi="Arial" w:cs="Arial"/>
          <w:kern w:val="0"/>
          <w:sz w:val="20"/>
          <w:szCs w:val="20"/>
        </w:rPr>
        <w:t>用于功能性、器质性、感染性、饮食性、放射性治疗或化疗所引起的恶心、呕吐，使用多巴胺受体激动药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如左旋多巴、溴隐亭等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治疗帕金森症所引起的恶心和呕吐。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56B0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·</w:t>
      </w:r>
      <w:r w:rsidRPr="00056B07">
        <w:rPr>
          <w:rFonts w:ascii="Arial" w:eastAsia="宋体" w:hAnsi="Arial" w:cs="Arial"/>
          <w:kern w:val="0"/>
          <w:sz w:val="20"/>
          <w:szCs w:val="20"/>
        </w:rPr>
        <w:t>消化不良、恶心、呕吐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一次</w:t>
      </w:r>
      <w:r w:rsidRPr="00056B07">
        <w:rPr>
          <w:rFonts w:ascii="Arial" w:eastAsia="宋体" w:hAnsi="Arial" w:cs="Arial"/>
          <w:kern w:val="0"/>
          <w:sz w:val="20"/>
          <w:szCs w:val="20"/>
        </w:rPr>
        <w:t>10mg</w:t>
      </w:r>
      <w:r w:rsidRPr="00056B07">
        <w:rPr>
          <w:rFonts w:ascii="Arial" w:eastAsia="宋体" w:hAnsi="Arial" w:cs="Arial"/>
          <w:kern w:val="0"/>
          <w:sz w:val="20"/>
          <w:szCs w:val="20"/>
        </w:rPr>
        <w:t>，一日</w:t>
      </w:r>
      <w:r w:rsidRPr="00056B07">
        <w:rPr>
          <w:rFonts w:ascii="Arial" w:eastAsia="宋体" w:hAnsi="Arial" w:cs="Arial"/>
          <w:kern w:val="0"/>
          <w:sz w:val="20"/>
          <w:szCs w:val="20"/>
        </w:rPr>
        <w:t>3</w:t>
      </w:r>
      <w:r w:rsidRPr="00056B07">
        <w:rPr>
          <w:rFonts w:ascii="Arial" w:eastAsia="宋体" w:hAnsi="Arial" w:cs="Arial"/>
          <w:kern w:val="0"/>
          <w:sz w:val="20"/>
          <w:szCs w:val="20"/>
        </w:rPr>
        <w:t>次。若病情严重或已产生耐受性，可增至一次</w:t>
      </w:r>
      <w:r w:rsidRPr="00056B07">
        <w:rPr>
          <w:rFonts w:ascii="Arial" w:eastAsia="宋体" w:hAnsi="Arial" w:cs="Arial"/>
          <w:kern w:val="0"/>
          <w:sz w:val="20"/>
          <w:szCs w:val="20"/>
        </w:rPr>
        <w:t>20mg</w:t>
      </w:r>
      <w:r w:rsidRPr="00056B07">
        <w:rPr>
          <w:rFonts w:ascii="Arial" w:eastAsia="宋体" w:hAnsi="Arial" w:cs="Arial"/>
          <w:kern w:val="0"/>
          <w:sz w:val="20"/>
          <w:szCs w:val="20"/>
        </w:rPr>
        <w:t>，一日</w:t>
      </w:r>
      <w:r w:rsidRPr="00056B07">
        <w:rPr>
          <w:rFonts w:ascii="Arial" w:eastAsia="宋体" w:hAnsi="Arial" w:cs="Arial"/>
          <w:kern w:val="0"/>
          <w:sz w:val="20"/>
          <w:szCs w:val="20"/>
        </w:rPr>
        <w:t>3-4</w:t>
      </w:r>
      <w:r w:rsidRPr="00056B07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2.</w:t>
      </w:r>
      <w:r w:rsidRPr="00056B07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一次</w:t>
      </w:r>
      <w:r w:rsidRPr="00056B07">
        <w:rPr>
          <w:rFonts w:ascii="Arial" w:eastAsia="宋体" w:hAnsi="Arial" w:cs="Arial"/>
          <w:kern w:val="0"/>
          <w:sz w:val="20"/>
          <w:szCs w:val="20"/>
        </w:rPr>
        <w:t>60mg</w:t>
      </w:r>
      <w:r w:rsidRPr="00056B07">
        <w:rPr>
          <w:rFonts w:ascii="Arial" w:eastAsia="宋体" w:hAnsi="Arial" w:cs="Arial"/>
          <w:kern w:val="0"/>
          <w:sz w:val="20"/>
          <w:szCs w:val="20"/>
        </w:rPr>
        <w:t>，一日</w:t>
      </w:r>
      <w:r w:rsidRPr="00056B07">
        <w:rPr>
          <w:rFonts w:ascii="Arial" w:eastAsia="宋体" w:hAnsi="Arial" w:cs="Arial"/>
          <w:kern w:val="0"/>
          <w:sz w:val="20"/>
          <w:szCs w:val="20"/>
        </w:rPr>
        <w:t>2-3</w:t>
      </w:r>
      <w:r w:rsidRPr="00056B07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056B07">
        <w:rPr>
          <w:rFonts w:ascii="Arial" w:eastAsia="宋体" w:hAnsi="Arial" w:cs="Arial"/>
          <w:kern w:val="0"/>
          <w:sz w:val="20"/>
          <w:szCs w:val="20"/>
        </w:rPr>
        <w:t>多巴胺受体激动药治疗帕金森症所引起的恶心和呕吐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一次</w:t>
      </w:r>
      <w:r w:rsidRPr="00056B07">
        <w:rPr>
          <w:rFonts w:ascii="Arial" w:eastAsia="宋体" w:hAnsi="Arial" w:cs="Arial"/>
          <w:kern w:val="0"/>
          <w:sz w:val="20"/>
          <w:szCs w:val="20"/>
        </w:rPr>
        <w:t>20mg</w:t>
      </w:r>
      <w:r w:rsidRPr="00056B07">
        <w:rPr>
          <w:rFonts w:ascii="Arial" w:eastAsia="宋体" w:hAnsi="Arial" w:cs="Arial"/>
          <w:kern w:val="0"/>
          <w:sz w:val="20"/>
          <w:szCs w:val="20"/>
        </w:rPr>
        <w:t>，一日</w:t>
      </w:r>
      <w:r w:rsidRPr="00056B07">
        <w:rPr>
          <w:rFonts w:ascii="Arial" w:eastAsia="宋体" w:hAnsi="Arial" w:cs="Arial"/>
          <w:kern w:val="0"/>
          <w:sz w:val="20"/>
          <w:szCs w:val="20"/>
        </w:rPr>
        <w:t>3-4</w:t>
      </w:r>
      <w:r w:rsidRPr="00056B07">
        <w:rPr>
          <w:rFonts w:ascii="Arial" w:eastAsia="宋体" w:hAnsi="Arial" w:cs="Arial"/>
          <w:kern w:val="0"/>
          <w:sz w:val="20"/>
          <w:szCs w:val="20"/>
        </w:rPr>
        <w:t>次。用于静脉滴注多巴胺受体激动药引起的恶心呕吐时，治疗剂量需增加。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56B07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肾功能不全者单次给药无需调整剂量，但重复给药时应根据肾功能损害的程度减少给药频率至一日</w:t>
      </w:r>
      <w:r w:rsidRPr="00056B07">
        <w:rPr>
          <w:rFonts w:ascii="Arial" w:eastAsia="宋体" w:hAnsi="Arial" w:cs="Arial"/>
          <w:kern w:val="0"/>
          <w:sz w:val="20"/>
          <w:szCs w:val="20"/>
        </w:rPr>
        <w:t>1-2</w:t>
      </w:r>
      <w:r w:rsidRPr="00056B07">
        <w:rPr>
          <w:rFonts w:ascii="Arial" w:eastAsia="宋体" w:hAnsi="Arial" w:cs="Arial"/>
          <w:kern w:val="0"/>
          <w:sz w:val="20"/>
          <w:szCs w:val="20"/>
        </w:rPr>
        <w:t>次，同时剂量酌减。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56B07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同成人用法用量。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56B0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·</w:t>
      </w:r>
      <w:r w:rsidRPr="00056B07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056B07" w:rsidRPr="00056B07" w:rsidRDefault="00056B07" w:rsidP="00056B07">
      <w:pPr>
        <w:widowControl/>
        <w:spacing w:before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056B07">
        <w:rPr>
          <w:rFonts w:ascii="Arial" w:eastAsia="宋体" w:hAnsi="Arial" w:cs="Arial"/>
          <w:kern w:val="0"/>
          <w:sz w:val="20"/>
          <w:szCs w:val="20"/>
        </w:rPr>
        <w:t>片剂：一次</w:t>
      </w:r>
      <w:r w:rsidRPr="00056B07">
        <w:rPr>
          <w:rFonts w:ascii="Arial" w:eastAsia="宋体" w:hAnsi="Arial" w:cs="Arial"/>
          <w:kern w:val="0"/>
          <w:sz w:val="20"/>
          <w:szCs w:val="20"/>
        </w:rPr>
        <w:t>0.3mg/kg</w:t>
      </w:r>
      <w:r w:rsidRPr="00056B07">
        <w:rPr>
          <w:rFonts w:ascii="Arial" w:eastAsia="宋体" w:hAnsi="Arial" w:cs="Arial"/>
          <w:kern w:val="0"/>
          <w:sz w:val="20"/>
          <w:szCs w:val="20"/>
        </w:rPr>
        <w:t>，一日</w:t>
      </w:r>
      <w:r w:rsidRPr="00056B07">
        <w:rPr>
          <w:rFonts w:ascii="Arial" w:eastAsia="宋体" w:hAnsi="Arial" w:cs="Arial"/>
          <w:kern w:val="0"/>
          <w:sz w:val="20"/>
          <w:szCs w:val="20"/>
        </w:rPr>
        <w:t>3-4</w:t>
      </w:r>
      <w:r w:rsidRPr="00056B07">
        <w:rPr>
          <w:rFonts w:ascii="Arial" w:eastAsia="宋体" w:hAnsi="Arial" w:cs="Arial"/>
          <w:kern w:val="0"/>
          <w:sz w:val="20"/>
          <w:szCs w:val="20"/>
        </w:rPr>
        <w:t>次。</w:t>
      </w:r>
      <w:r w:rsidRPr="00056B07">
        <w:rPr>
          <w:rFonts w:ascii="Arial" w:eastAsia="宋体" w:hAnsi="Arial" w:cs="Arial"/>
          <w:kern w:val="0"/>
          <w:sz w:val="20"/>
          <w:szCs w:val="20"/>
        </w:rPr>
        <w:t>(2)</w:t>
      </w:r>
      <w:r w:rsidRPr="00056B07">
        <w:rPr>
          <w:rFonts w:ascii="Arial" w:eastAsia="宋体" w:hAnsi="Arial" w:cs="Arial"/>
          <w:kern w:val="0"/>
          <w:sz w:val="20"/>
          <w:szCs w:val="20"/>
        </w:rPr>
        <w:t>胶囊：</w:t>
      </w:r>
      <w:r w:rsidRPr="00056B07">
        <w:rPr>
          <w:rFonts w:ascii="Arial" w:eastAsia="宋体" w:hAnsi="Arial" w:cs="Arial"/>
          <w:kern w:val="0"/>
          <w:sz w:val="20"/>
          <w:szCs w:val="20"/>
        </w:rPr>
        <w:t>2</w:t>
      </w:r>
      <w:r w:rsidRPr="00056B07">
        <w:rPr>
          <w:rFonts w:ascii="Arial" w:eastAsia="宋体" w:hAnsi="Arial" w:cs="Arial"/>
          <w:kern w:val="0"/>
          <w:sz w:val="20"/>
          <w:szCs w:val="20"/>
        </w:rPr>
        <w:t>岁及以上儿童，一次</w:t>
      </w:r>
      <w:r w:rsidRPr="00056B07">
        <w:rPr>
          <w:rFonts w:ascii="Arial" w:eastAsia="宋体" w:hAnsi="Arial" w:cs="Arial"/>
          <w:kern w:val="0"/>
          <w:sz w:val="20"/>
          <w:szCs w:val="20"/>
        </w:rPr>
        <w:t>0.2-0.3mg/kg</w:t>
      </w:r>
      <w:r w:rsidRPr="00056B07">
        <w:rPr>
          <w:rFonts w:ascii="Arial" w:eastAsia="宋体" w:hAnsi="Arial" w:cs="Arial"/>
          <w:kern w:val="0"/>
          <w:sz w:val="20"/>
          <w:szCs w:val="20"/>
        </w:rPr>
        <w:t>，一日</w:t>
      </w:r>
      <w:r w:rsidRPr="00056B07">
        <w:rPr>
          <w:rFonts w:ascii="Arial" w:eastAsia="宋体" w:hAnsi="Arial" w:cs="Arial"/>
          <w:kern w:val="0"/>
          <w:sz w:val="20"/>
          <w:szCs w:val="20"/>
        </w:rPr>
        <w:t>3-4</w:t>
      </w:r>
      <w:r w:rsidRPr="00056B07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056B07">
        <w:rPr>
          <w:rFonts w:ascii="Arial" w:eastAsia="宋体" w:hAnsi="Arial" w:cs="Arial"/>
          <w:kern w:val="0"/>
          <w:sz w:val="20"/>
          <w:szCs w:val="20"/>
        </w:rPr>
        <w:t>30mg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  <w:r w:rsidRPr="00056B07">
        <w:rPr>
          <w:rFonts w:ascii="Arial" w:eastAsia="宋体" w:hAnsi="Arial" w:cs="Arial"/>
          <w:kern w:val="0"/>
          <w:sz w:val="20"/>
          <w:szCs w:val="20"/>
        </w:rPr>
        <w:t>(3)</w:t>
      </w:r>
      <w:r w:rsidRPr="00056B07">
        <w:rPr>
          <w:rFonts w:ascii="Arial" w:eastAsia="宋体" w:hAnsi="Arial" w:cs="Arial"/>
          <w:kern w:val="0"/>
          <w:sz w:val="20"/>
          <w:szCs w:val="20"/>
        </w:rPr>
        <w:t>滴剂或混悬液：用法用量如下表。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194"/>
        <w:gridCol w:w="1754"/>
        <w:gridCol w:w="1260"/>
      </w:tblGrid>
      <w:tr w:rsidR="00056B07" w:rsidRPr="00056B07" w:rsidTr="00056B0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儿童滴剂或混悬液用法用量表</w:t>
            </w:r>
          </w:p>
        </w:tc>
      </w:tr>
      <w:tr w:rsidR="00056B07" w:rsidRPr="00056B07" w:rsidTr="00056B07"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年龄</w:t>
            </w: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(</w:t>
            </w: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岁</w:t>
            </w: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体重</w:t>
            </w: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(kg)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一次用量</w:t>
            </w: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(mg)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一日次数</w:t>
            </w:r>
          </w:p>
        </w:tc>
      </w:tr>
      <w:tr w:rsidR="00056B07" w:rsidRPr="00056B07" w:rsidTr="00056B0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1-3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10-15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3-4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  <w:tr w:rsidR="00056B07" w:rsidRPr="00056B07" w:rsidTr="00056B0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4-6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16-21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5-6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  <w:tr w:rsidR="00056B07" w:rsidRPr="00056B07" w:rsidTr="00056B0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7-9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22-27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7-8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  <w:tr w:rsidR="00056B07" w:rsidRPr="00056B07" w:rsidTr="00056B0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10-12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28-32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9-10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56B07" w:rsidRPr="00056B07" w:rsidRDefault="00056B07" w:rsidP="00056B07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56B07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</w:tbl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本药应于餐前</w:t>
      </w:r>
      <w:r w:rsidRPr="00056B07">
        <w:rPr>
          <w:rFonts w:ascii="Arial" w:eastAsia="宋体" w:hAnsi="Arial" w:cs="Arial"/>
          <w:kern w:val="0"/>
          <w:sz w:val="20"/>
          <w:szCs w:val="20"/>
        </w:rPr>
        <w:t>15-30</w:t>
      </w:r>
      <w:r w:rsidRPr="00056B07">
        <w:rPr>
          <w:rFonts w:ascii="Arial" w:eastAsia="宋体" w:hAnsi="Arial" w:cs="Arial"/>
          <w:kern w:val="0"/>
          <w:sz w:val="20"/>
          <w:szCs w:val="20"/>
        </w:rPr>
        <w:t>分钟使用。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2.</w:t>
      </w:r>
      <w:r w:rsidRPr="00056B07">
        <w:rPr>
          <w:rFonts w:ascii="Arial" w:eastAsia="宋体" w:hAnsi="Arial" w:cs="Arial"/>
          <w:kern w:val="0"/>
          <w:sz w:val="20"/>
          <w:szCs w:val="20"/>
        </w:rPr>
        <w:t>嗜铬细胞瘤患者。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3.</w:t>
      </w:r>
      <w:r w:rsidRPr="00056B07">
        <w:rPr>
          <w:rFonts w:ascii="Arial" w:eastAsia="宋体" w:hAnsi="Arial" w:cs="Arial"/>
          <w:kern w:val="0"/>
          <w:sz w:val="20"/>
          <w:szCs w:val="20"/>
        </w:rPr>
        <w:t>乳癌患者。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056B07">
        <w:rPr>
          <w:rFonts w:ascii="Arial" w:eastAsia="宋体" w:hAnsi="Arial" w:cs="Arial"/>
          <w:kern w:val="0"/>
          <w:sz w:val="20"/>
          <w:szCs w:val="20"/>
        </w:rPr>
        <w:t>催乳素瘤患者。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5.</w:t>
      </w:r>
      <w:r w:rsidRPr="00056B07">
        <w:rPr>
          <w:rFonts w:ascii="Arial" w:eastAsia="宋体" w:hAnsi="Arial" w:cs="Arial"/>
          <w:kern w:val="0"/>
          <w:sz w:val="20"/>
          <w:szCs w:val="20"/>
        </w:rPr>
        <w:t>增加胃肠道动力可能出现危险的疾病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如机械性肠梗阻、胃肠道出血、胃肠道穿孔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心脏病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心律失常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2.</w:t>
      </w:r>
      <w:r w:rsidRPr="00056B07">
        <w:rPr>
          <w:rFonts w:ascii="Arial" w:eastAsia="宋体" w:hAnsi="Arial" w:cs="Arial"/>
          <w:kern w:val="0"/>
          <w:sz w:val="20"/>
          <w:szCs w:val="20"/>
        </w:rPr>
        <w:t>接受化疗的肿瘤患者。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3.</w:t>
      </w:r>
      <w:r w:rsidRPr="00056B07">
        <w:rPr>
          <w:rFonts w:ascii="Arial" w:eastAsia="宋体" w:hAnsi="Arial" w:cs="Arial"/>
          <w:kern w:val="0"/>
          <w:sz w:val="20"/>
          <w:szCs w:val="20"/>
        </w:rPr>
        <w:t>肝功能损害者。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4.</w:t>
      </w:r>
      <w:r w:rsidRPr="00056B07">
        <w:rPr>
          <w:rFonts w:ascii="Arial" w:eastAsia="宋体" w:hAnsi="Arial" w:cs="Arial"/>
          <w:kern w:val="0"/>
          <w:sz w:val="20"/>
          <w:szCs w:val="20"/>
        </w:rPr>
        <w:t>严重肾功能损害者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5.</w:t>
      </w:r>
      <w:r w:rsidRPr="00056B07">
        <w:rPr>
          <w:rFonts w:ascii="Arial" w:eastAsia="宋体" w:hAnsi="Arial" w:cs="Arial"/>
          <w:kern w:val="0"/>
          <w:sz w:val="20"/>
          <w:szCs w:val="20"/>
        </w:rPr>
        <w:t>有乳癌病史或家族史的患者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6.</w:t>
      </w:r>
      <w:r w:rsidRPr="00056B07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7.</w:t>
      </w:r>
      <w:r w:rsidRPr="00056B07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8.</w:t>
      </w:r>
      <w:r w:rsidRPr="00056B07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</w:t>
      </w:r>
      <w:r w:rsidRPr="00056B07">
        <w:rPr>
          <w:rFonts w:ascii="Arial" w:eastAsia="宋体" w:hAnsi="Arial" w:cs="Arial"/>
          <w:kern w:val="0"/>
          <w:sz w:val="20"/>
          <w:szCs w:val="20"/>
        </w:rPr>
        <w:t>岁以下小儿因其代谢和血</w:t>
      </w:r>
      <w:r w:rsidRPr="00056B07">
        <w:rPr>
          <w:rFonts w:ascii="Arial" w:eastAsia="宋体" w:hAnsi="Arial" w:cs="Arial"/>
          <w:kern w:val="0"/>
          <w:sz w:val="20"/>
          <w:szCs w:val="20"/>
        </w:rPr>
        <w:t>-</w:t>
      </w:r>
      <w:r w:rsidRPr="00056B07">
        <w:rPr>
          <w:rFonts w:ascii="Arial" w:eastAsia="宋体" w:hAnsi="Arial" w:cs="Arial"/>
          <w:kern w:val="0"/>
          <w:sz w:val="20"/>
          <w:szCs w:val="20"/>
        </w:rPr>
        <w:t>脑脊液屏障功能发育尚不完全，使用本药时不能完全排除发生中枢神经系统不良反应的可能性。儿童应慎用，使用时需密切监护，且宜使用混悬液。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参见</w:t>
      </w:r>
      <w:r w:rsidRPr="00056B07">
        <w:rPr>
          <w:rFonts w:ascii="Arial" w:eastAsia="宋体" w:hAnsi="Arial" w:cs="Arial"/>
          <w:kern w:val="0"/>
          <w:sz w:val="20"/>
          <w:szCs w:val="20"/>
        </w:rPr>
        <w:t>“</w:t>
      </w:r>
      <w:r w:rsidRPr="00056B07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056B07">
        <w:rPr>
          <w:rFonts w:ascii="Arial" w:eastAsia="宋体" w:hAnsi="Arial" w:cs="Arial"/>
          <w:kern w:val="0"/>
          <w:sz w:val="20"/>
          <w:szCs w:val="20"/>
        </w:rPr>
        <w:t>”</w:t>
      </w:r>
      <w:r w:rsidRPr="00056B07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在一项用大鼠进行的研究中，较高剂量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人体推荐剂量的</w:t>
      </w:r>
      <w:r w:rsidRPr="00056B07">
        <w:rPr>
          <w:rFonts w:ascii="Arial" w:eastAsia="宋体" w:hAnsi="Arial" w:cs="Arial"/>
          <w:kern w:val="0"/>
          <w:sz w:val="20"/>
          <w:szCs w:val="20"/>
        </w:rPr>
        <w:t>40</w:t>
      </w:r>
      <w:r w:rsidRPr="00056B07">
        <w:rPr>
          <w:rFonts w:ascii="Arial" w:eastAsia="宋体" w:hAnsi="Arial" w:cs="Arial"/>
          <w:kern w:val="0"/>
          <w:sz w:val="20"/>
          <w:szCs w:val="20"/>
        </w:rPr>
        <w:t>倍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下，本药显示出生殖毒性，尚不清楚其对人类的潜在危害，妊娠期妇女应慎用。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本药可少量随乳汁排泄，哺乳期妇女应慎用。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心脏病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心律失常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及接受化疗的肿瘤患者：用药后可能加重心律紊乱，故此类患者慎用。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056B07">
        <w:rPr>
          <w:rFonts w:ascii="Arial" w:eastAsia="宋体" w:hAnsi="Arial" w:cs="Arial"/>
          <w:kern w:val="0"/>
          <w:sz w:val="20"/>
          <w:szCs w:val="20"/>
        </w:rPr>
        <w:t>肝功能损害者：本药主要在肝脏代谢，故此类患者慎用。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可见心悸。可能导致</w:t>
      </w:r>
      <w:r w:rsidRPr="00056B07">
        <w:rPr>
          <w:rFonts w:ascii="Arial" w:eastAsia="宋体" w:hAnsi="Arial" w:cs="Arial"/>
          <w:kern w:val="0"/>
          <w:sz w:val="20"/>
          <w:szCs w:val="20"/>
        </w:rPr>
        <w:t>QT</w:t>
      </w:r>
      <w:r w:rsidRPr="00056B07">
        <w:rPr>
          <w:rFonts w:ascii="Arial" w:eastAsia="宋体" w:hAnsi="Arial" w:cs="Arial"/>
          <w:kern w:val="0"/>
          <w:sz w:val="20"/>
          <w:szCs w:val="20"/>
        </w:rPr>
        <w:t>间期延长和扭转型室性心动过速。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2.</w:t>
      </w:r>
      <w:r w:rsidRPr="00056B07">
        <w:rPr>
          <w:rFonts w:ascii="Arial" w:eastAsia="宋体" w:hAnsi="Arial" w:cs="Arial"/>
          <w:kern w:val="0"/>
          <w:sz w:val="20"/>
          <w:szCs w:val="20"/>
        </w:rPr>
        <w:t>代谢</w:t>
      </w:r>
      <w:r w:rsidRPr="00056B07">
        <w:rPr>
          <w:rFonts w:ascii="Arial" w:eastAsia="宋体" w:hAnsi="Arial" w:cs="Arial"/>
          <w:kern w:val="0"/>
          <w:sz w:val="20"/>
          <w:szCs w:val="20"/>
        </w:rPr>
        <w:t>/</w:t>
      </w:r>
      <w:r w:rsidRPr="00056B07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偶见血清催乳素水平升高、溢乳、男子乳腺发育，停药后即可恢复。罕见闭经。也可见乳痛、月经不调、胆固醇水平升高。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3.</w:t>
      </w:r>
      <w:r w:rsidRPr="00056B07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可见小腿痉挛、四肢乏力。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4.</w:t>
      </w:r>
      <w:r w:rsidRPr="00056B07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可见尿频、排尿困难。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5.</w:t>
      </w:r>
      <w:r w:rsidRPr="00056B07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056B07">
        <w:rPr>
          <w:rFonts w:ascii="Arial" w:eastAsia="宋体" w:hAnsi="Arial" w:cs="Arial"/>
          <w:kern w:val="0"/>
          <w:sz w:val="20"/>
          <w:szCs w:val="20"/>
        </w:rPr>
        <w:t>偶见头痛、头晕、嗜睡、倦怠、神经过敏。极罕见惊厥、锥体外系反应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如流涎、手颤抖等，停药后即可恢复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。也可见偏头痛、失眠、饥渴感。</w:t>
      </w:r>
      <w:r w:rsidRPr="00056B07">
        <w:rPr>
          <w:rFonts w:ascii="Arial" w:eastAsia="宋体" w:hAnsi="Arial" w:cs="Arial"/>
          <w:kern w:val="0"/>
          <w:sz w:val="20"/>
          <w:szCs w:val="20"/>
        </w:rPr>
        <w:t>(2)</w:t>
      </w:r>
      <w:r w:rsidRPr="00056B07">
        <w:rPr>
          <w:rFonts w:ascii="Arial" w:eastAsia="宋体" w:hAnsi="Arial" w:cs="Arial"/>
          <w:kern w:val="0"/>
          <w:sz w:val="20"/>
          <w:szCs w:val="20"/>
        </w:rPr>
        <w:t>在常用剂量时本药极少出现中枢神经系统症状，罕见出现张力障碍性反应的报道。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6.</w:t>
      </w:r>
      <w:r w:rsidRPr="00056B07">
        <w:rPr>
          <w:rFonts w:ascii="Arial" w:eastAsia="宋体" w:hAnsi="Arial" w:cs="Arial"/>
          <w:kern w:val="0"/>
          <w:sz w:val="20"/>
          <w:szCs w:val="20"/>
        </w:rPr>
        <w:t>精神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罕见兴奋。也可见易怒。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7.</w:t>
      </w:r>
      <w:r w:rsidRPr="00056B07">
        <w:rPr>
          <w:rFonts w:ascii="Arial" w:eastAsia="宋体" w:hAnsi="Arial" w:cs="Arial"/>
          <w:kern w:val="0"/>
          <w:sz w:val="20"/>
          <w:szCs w:val="20"/>
        </w:rPr>
        <w:t>肝脏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极罕见肝功能异常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丙氨酸氨基转移酶升高、天门冬氨酸氨基转移酶升高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8.</w:t>
      </w:r>
      <w:r w:rsidRPr="00056B07">
        <w:rPr>
          <w:rFonts w:ascii="Arial" w:eastAsia="宋体" w:hAnsi="Arial" w:cs="Arial"/>
          <w:kern w:val="0"/>
          <w:sz w:val="20"/>
          <w:szCs w:val="20"/>
        </w:rPr>
        <w:t>胃肠道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偶见轻度腹部痉挛、口干、腹泻。也可见反流、食欲改变、恶心、胃灼热、便秘、口腔炎。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9.</w:t>
      </w:r>
      <w:r w:rsidRPr="00056B07">
        <w:rPr>
          <w:rFonts w:ascii="Arial" w:eastAsia="宋体" w:hAnsi="Arial" w:cs="Arial"/>
          <w:kern w:val="0"/>
          <w:sz w:val="20"/>
          <w:szCs w:val="20"/>
        </w:rPr>
        <w:t>皮肤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偶见皮疹，极罕见瘙痒、荨麻疹。也可见面部潮红。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10.</w:t>
      </w:r>
      <w:r w:rsidRPr="00056B07">
        <w:rPr>
          <w:rFonts w:ascii="Arial" w:eastAsia="宋体" w:hAnsi="Arial" w:cs="Arial"/>
          <w:kern w:val="0"/>
          <w:sz w:val="20"/>
          <w:szCs w:val="20"/>
        </w:rPr>
        <w:t>眼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可见结膜炎。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11.</w:t>
      </w:r>
      <w:r w:rsidRPr="00056B07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极罕见过敏反应、血管神经性水肿。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12.</w:t>
      </w:r>
      <w:r w:rsidRPr="00056B07">
        <w:rPr>
          <w:rFonts w:ascii="Arial" w:eastAsia="宋体" w:hAnsi="Arial" w:cs="Arial"/>
          <w:kern w:val="0"/>
          <w:sz w:val="20"/>
          <w:szCs w:val="20"/>
        </w:rPr>
        <w:t>其他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56B07">
        <w:rPr>
          <w:rFonts w:ascii="Arial" w:eastAsia="宋体" w:hAnsi="Arial" w:cs="Arial"/>
          <w:kern w:val="0"/>
          <w:sz w:val="20"/>
          <w:szCs w:val="20"/>
        </w:rPr>
        <w:t>可见水肿、药物耐受不良。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抑制细胞色素</w:t>
      </w:r>
      <w:r w:rsidRPr="00056B07">
        <w:rPr>
          <w:rFonts w:ascii="Arial" w:eastAsia="宋体" w:hAnsi="Arial" w:cs="Arial"/>
          <w:kern w:val="0"/>
          <w:sz w:val="20"/>
          <w:szCs w:val="20"/>
        </w:rPr>
        <w:t>P</w:t>
      </w:r>
      <w:r w:rsidRPr="00056B07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3A4</w:t>
      </w:r>
      <w:r w:rsidRPr="00056B07">
        <w:rPr>
          <w:rFonts w:ascii="Arial" w:eastAsia="宋体" w:hAnsi="Arial" w:cs="Arial"/>
          <w:kern w:val="0"/>
          <w:sz w:val="20"/>
          <w:szCs w:val="20"/>
        </w:rPr>
        <w:t>酶的药物</w:t>
      </w:r>
      <w:r w:rsidRPr="00056B07">
        <w:rPr>
          <w:rFonts w:ascii="Arial" w:eastAsia="宋体" w:hAnsi="Arial" w:cs="Arial"/>
          <w:kern w:val="0"/>
          <w:sz w:val="20"/>
          <w:szCs w:val="20"/>
        </w:rPr>
        <w:t>[</w:t>
      </w:r>
      <w:r w:rsidRPr="00056B07">
        <w:rPr>
          <w:rFonts w:ascii="Arial" w:eastAsia="宋体" w:hAnsi="Arial" w:cs="Arial"/>
          <w:kern w:val="0"/>
          <w:sz w:val="20"/>
          <w:szCs w:val="20"/>
        </w:rPr>
        <w:t>咪唑类抗真菌药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如酮康唑、伊曲康唑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、大环内酯类抗生素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如红霉素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、</w:t>
      </w:r>
      <w:r w:rsidRPr="00056B07">
        <w:rPr>
          <w:rFonts w:ascii="Arial" w:eastAsia="宋体" w:hAnsi="Arial" w:cs="Arial"/>
          <w:kern w:val="0"/>
          <w:sz w:val="20"/>
          <w:szCs w:val="20"/>
        </w:rPr>
        <w:t>HIV</w:t>
      </w:r>
      <w:r w:rsidRPr="00056B07">
        <w:rPr>
          <w:rFonts w:ascii="Arial" w:eastAsia="宋体" w:hAnsi="Arial" w:cs="Arial"/>
          <w:kern w:val="0"/>
          <w:sz w:val="20"/>
          <w:szCs w:val="20"/>
        </w:rPr>
        <w:t>蛋白酶抑制药、奈法唑酮、选择性</w:t>
      </w:r>
      <w:r w:rsidRPr="00056B07">
        <w:rPr>
          <w:rFonts w:ascii="Arial" w:eastAsia="宋体" w:hAnsi="Arial" w:cs="Arial"/>
          <w:kern w:val="0"/>
          <w:sz w:val="20"/>
          <w:szCs w:val="20"/>
        </w:rPr>
        <w:t>5-</w:t>
      </w:r>
      <w:r w:rsidRPr="00056B07">
        <w:rPr>
          <w:rFonts w:ascii="Arial" w:eastAsia="宋体" w:hAnsi="Arial" w:cs="Arial"/>
          <w:kern w:val="0"/>
          <w:sz w:val="20"/>
          <w:szCs w:val="20"/>
        </w:rPr>
        <w:t>羟色胺再摄取抑制药</w:t>
      </w:r>
      <w:r w:rsidRPr="00056B07">
        <w:rPr>
          <w:rFonts w:ascii="Arial" w:eastAsia="宋体" w:hAnsi="Arial" w:cs="Arial"/>
          <w:kern w:val="0"/>
          <w:sz w:val="20"/>
          <w:szCs w:val="20"/>
        </w:rPr>
        <w:t>]</w:t>
      </w:r>
      <w:r w:rsidRPr="00056B0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结果：合用可导致本药的血药浓度升高。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机制：本药主要经</w:t>
      </w:r>
      <w:r w:rsidRPr="00056B07">
        <w:rPr>
          <w:rFonts w:ascii="Arial" w:eastAsia="宋体" w:hAnsi="Arial" w:cs="Arial"/>
          <w:kern w:val="0"/>
          <w:sz w:val="20"/>
          <w:szCs w:val="20"/>
        </w:rPr>
        <w:t>CYP 3A4</w:t>
      </w:r>
      <w:r w:rsidRPr="00056B07">
        <w:rPr>
          <w:rFonts w:ascii="Arial" w:eastAsia="宋体" w:hAnsi="Arial" w:cs="Arial"/>
          <w:kern w:val="0"/>
          <w:sz w:val="20"/>
          <w:szCs w:val="20"/>
        </w:rPr>
        <w:t>酶代谢。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056B07">
        <w:rPr>
          <w:rFonts w:ascii="Arial" w:eastAsia="宋体" w:hAnsi="Arial" w:cs="Arial"/>
          <w:kern w:val="0"/>
          <w:sz w:val="20"/>
          <w:szCs w:val="20"/>
        </w:rPr>
        <w:t>钙拮抗药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如地尔硫卓、维拉帕米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、阿瑞吡坦：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结果：合用可导致本药的血药浓度升高。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3.</w:t>
      </w:r>
      <w:r w:rsidRPr="00056B07">
        <w:rPr>
          <w:rFonts w:ascii="Arial" w:eastAsia="宋体" w:hAnsi="Arial" w:cs="Arial"/>
          <w:kern w:val="0"/>
          <w:sz w:val="20"/>
          <w:szCs w:val="20"/>
        </w:rPr>
        <w:t>甘露醇：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结果：合用有协同作用，可提高疗效。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4.</w:t>
      </w:r>
      <w:r w:rsidRPr="00056B07">
        <w:rPr>
          <w:rFonts w:ascii="Arial" w:eastAsia="宋体" w:hAnsi="Arial" w:cs="Arial"/>
          <w:kern w:val="0"/>
          <w:sz w:val="20"/>
          <w:szCs w:val="20"/>
        </w:rPr>
        <w:t>甲氧氯普胺：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结果：甲氧氯普胺也为多巴胺受体拮抗药，与本药作用基本相似。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5.</w:t>
      </w:r>
      <w:r w:rsidRPr="00056B07">
        <w:rPr>
          <w:rFonts w:ascii="Arial" w:eastAsia="宋体" w:hAnsi="Arial" w:cs="Arial"/>
          <w:kern w:val="0"/>
          <w:sz w:val="20"/>
          <w:szCs w:val="20"/>
        </w:rPr>
        <w:t>吩噻嗪类药、丁酰苯类药、萝芙藤生物碱类制剂：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结果：合用易出现内分泌功能调节异常或锥体外系症状。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处理：合用应谨慎。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6.</w:t>
      </w:r>
      <w:r w:rsidRPr="00056B07">
        <w:rPr>
          <w:rFonts w:ascii="Arial" w:eastAsia="宋体" w:hAnsi="Arial" w:cs="Arial"/>
          <w:kern w:val="0"/>
          <w:sz w:val="20"/>
          <w:szCs w:val="20"/>
        </w:rPr>
        <w:t>锂剂、地西泮类药：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结果：合用可引起锥体外系症状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如运动障碍等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7.</w:t>
      </w:r>
      <w:r w:rsidRPr="00056B07">
        <w:rPr>
          <w:rFonts w:ascii="Arial" w:eastAsia="宋体" w:hAnsi="Arial" w:cs="Arial"/>
          <w:kern w:val="0"/>
          <w:sz w:val="20"/>
          <w:szCs w:val="20"/>
        </w:rPr>
        <w:t>引起</w:t>
      </w:r>
      <w:r w:rsidRPr="00056B07">
        <w:rPr>
          <w:rFonts w:ascii="Arial" w:eastAsia="宋体" w:hAnsi="Arial" w:cs="Arial"/>
          <w:kern w:val="0"/>
          <w:sz w:val="20"/>
          <w:szCs w:val="20"/>
        </w:rPr>
        <w:t>QT</w:t>
      </w:r>
      <w:r w:rsidRPr="00056B07">
        <w:rPr>
          <w:rFonts w:ascii="Arial" w:eastAsia="宋体" w:hAnsi="Arial" w:cs="Arial"/>
          <w:kern w:val="0"/>
          <w:sz w:val="20"/>
          <w:szCs w:val="20"/>
        </w:rPr>
        <w:t>间期延长的药物：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结果：合用可增加发生扭转型室性心动过速的风险。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8.</w:t>
      </w:r>
      <w:r w:rsidRPr="00056B07">
        <w:rPr>
          <w:rFonts w:ascii="Arial" w:eastAsia="宋体" w:hAnsi="Arial" w:cs="Arial"/>
          <w:kern w:val="0"/>
          <w:sz w:val="20"/>
          <w:szCs w:val="20"/>
        </w:rPr>
        <w:t>对乙酰氨基酚、氨苄西林、左旋多巴、四环素：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结果：本药可增加以上药物的吸收率，但不影响对乙酰氨基酚的血药浓度。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9.</w:t>
      </w:r>
      <w:r w:rsidRPr="00056B07">
        <w:rPr>
          <w:rFonts w:ascii="Arial" w:eastAsia="宋体" w:hAnsi="Arial" w:cs="Arial"/>
          <w:kern w:val="0"/>
          <w:sz w:val="20"/>
          <w:szCs w:val="20"/>
        </w:rPr>
        <w:t>抗胆碱药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如苯羟甲胺、溴丙胺太林、颠茄片、山莨菪碱、阿托品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结果：合用时可发生药理拮抗作用，减弱本药作用。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10.H</w:t>
      </w:r>
      <w:r w:rsidRPr="00056B07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056B07">
        <w:rPr>
          <w:rFonts w:ascii="Arial" w:eastAsia="宋体" w:hAnsi="Arial" w:cs="Arial"/>
          <w:kern w:val="0"/>
          <w:sz w:val="20"/>
          <w:szCs w:val="20"/>
        </w:rPr>
        <w:t>受体拮抗药：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结果：合用可减少本药在胃肠道的吸收。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机制：可能因</w:t>
      </w:r>
      <w:r w:rsidRPr="00056B07">
        <w:rPr>
          <w:rFonts w:ascii="Arial" w:eastAsia="宋体" w:hAnsi="Arial" w:cs="Arial"/>
          <w:kern w:val="0"/>
          <w:sz w:val="20"/>
          <w:szCs w:val="20"/>
        </w:rPr>
        <w:t>H</w:t>
      </w:r>
      <w:r w:rsidRPr="00056B07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056B07">
        <w:rPr>
          <w:rFonts w:ascii="Arial" w:eastAsia="宋体" w:hAnsi="Arial" w:cs="Arial"/>
          <w:kern w:val="0"/>
          <w:sz w:val="20"/>
          <w:szCs w:val="20"/>
        </w:rPr>
        <w:t>受体拮抗药改变了胃内</w:t>
      </w:r>
      <w:r w:rsidRPr="00056B07">
        <w:rPr>
          <w:rFonts w:ascii="Arial" w:eastAsia="宋体" w:hAnsi="Arial" w:cs="Arial"/>
          <w:kern w:val="0"/>
          <w:sz w:val="20"/>
          <w:szCs w:val="20"/>
        </w:rPr>
        <w:t>pH</w:t>
      </w:r>
      <w:r w:rsidRPr="00056B07">
        <w:rPr>
          <w:rFonts w:ascii="Arial" w:eastAsia="宋体" w:hAnsi="Arial" w:cs="Arial"/>
          <w:kern w:val="0"/>
          <w:sz w:val="20"/>
          <w:szCs w:val="20"/>
        </w:rPr>
        <w:t>值。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11.</w:t>
      </w:r>
      <w:r w:rsidRPr="00056B07">
        <w:rPr>
          <w:rFonts w:ascii="Arial" w:eastAsia="宋体" w:hAnsi="Arial" w:cs="Arial"/>
          <w:kern w:val="0"/>
          <w:sz w:val="20"/>
          <w:szCs w:val="20"/>
        </w:rPr>
        <w:t>维生素</w:t>
      </w:r>
      <w:r w:rsidRPr="00056B07">
        <w:rPr>
          <w:rFonts w:ascii="Arial" w:eastAsia="宋体" w:hAnsi="Arial" w:cs="Arial"/>
          <w:kern w:val="0"/>
          <w:sz w:val="20"/>
          <w:szCs w:val="20"/>
        </w:rPr>
        <w:t>B</w:t>
      </w:r>
      <w:r w:rsidRPr="00056B07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056B0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lastRenderedPageBreak/>
        <w:t>结果：维生素</w:t>
      </w:r>
      <w:r w:rsidRPr="00056B07">
        <w:rPr>
          <w:rFonts w:ascii="Arial" w:eastAsia="宋体" w:hAnsi="Arial" w:cs="Arial"/>
          <w:kern w:val="0"/>
          <w:sz w:val="20"/>
          <w:szCs w:val="20"/>
        </w:rPr>
        <w:t>B</w:t>
      </w:r>
      <w:r w:rsidRPr="00056B07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056B07">
        <w:rPr>
          <w:rFonts w:ascii="Arial" w:eastAsia="宋体" w:hAnsi="Arial" w:cs="Arial"/>
          <w:kern w:val="0"/>
          <w:sz w:val="20"/>
          <w:szCs w:val="20"/>
        </w:rPr>
        <w:t>可抑制催乳素分泌，减轻本药泌乳反应。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12.</w:t>
      </w:r>
      <w:r w:rsidRPr="00056B07">
        <w:rPr>
          <w:rFonts w:ascii="Arial" w:eastAsia="宋体" w:hAnsi="Arial" w:cs="Arial"/>
          <w:kern w:val="0"/>
          <w:sz w:val="20"/>
          <w:szCs w:val="20"/>
        </w:rPr>
        <w:t>制酸药：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结果：合用可降低本药的生物利用度。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13.</w:t>
      </w:r>
      <w:r w:rsidRPr="00056B07">
        <w:rPr>
          <w:rFonts w:ascii="Arial" w:eastAsia="宋体" w:hAnsi="Arial" w:cs="Arial"/>
          <w:kern w:val="0"/>
          <w:sz w:val="20"/>
          <w:szCs w:val="20"/>
        </w:rPr>
        <w:t>口服药物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尤其缓释或肠衣制剂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结果：合用可能影响此类药物的吸收。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机制：本药具有胃动力作用。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14.</w:t>
      </w:r>
      <w:r w:rsidRPr="00056B07">
        <w:rPr>
          <w:rFonts w:ascii="Arial" w:eastAsia="宋体" w:hAnsi="Arial" w:cs="Arial"/>
          <w:kern w:val="0"/>
          <w:sz w:val="20"/>
          <w:szCs w:val="20"/>
        </w:rPr>
        <w:t>含铝盐、铋盐的药物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如硫糖铝、胶体枸橼酸铋钾、复方碳酸铋、乐得胃等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结果：合用可缩短以上药物在胃内的作用时间，降低其疗效。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机制：以上药物口服后可与胃黏膜蛋白结合形成络合物，保护胃壁，而本药可增强胃蠕动，促进胃排空。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15.</w:t>
      </w:r>
      <w:r w:rsidRPr="00056B07">
        <w:rPr>
          <w:rFonts w:ascii="Arial" w:eastAsia="宋体" w:hAnsi="Arial" w:cs="Arial"/>
          <w:kern w:val="0"/>
          <w:sz w:val="20"/>
          <w:szCs w:val="20"/>
        </w:rPr>
        <w:t>氨茶碱：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结果：合用可使氨茶碱的血药峰浓度下降，有效血药浓度的维持时间延长。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处理：合用时应谨慎，需调整氨茶碱的剂量和服药间隔时间。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16.</w:t>
      </w:r>
      <w:r w:rsidRPr="00056B07">
        <w:rPr>
          <w:rFonts w:ascii="Arial" w:eastAsia="宋体" w:hAnsi="Arial" w:cs="Arial"/>
          <w:kern w:val="0"/>
          <w:sz w:val="20"/>
          <w:szCs w:val="20"/>
        </w:rPr>
        <w:t>助消化药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如胃酶合剂、多酶片等消化酶类制剂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结果：此类药物在胃内酸性环境中作用较强，由于本药加速胃排空，使此类药物迅速达肠腔的碱性环境中而减低疗效。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处理：不宜联用。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17.</w:t>
      </w:r>
      <w:r w:rsidRPr="00056B07">
        <w:rPr>
          <w:rFonts w:ascii="Arial" w:eastAsia="宋体" w:hAnsi="Arial" w:cs="Arial"/>
          <w:kern w:val="0"/>
          <w:sz w:val="20"/>
          <w:szCs w:val="20"/>
        </w:rPr>
        <w:t>胃膜素：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结果：本药可使胃膜素在胃内停留时间缩短，难以形成保护膜。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处理：不宜联用。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18.</w:t>
      </w:r>
      <w:r w:rsidRPr="00056B07">
        <w:rPr>
          <w:rFonts w:ascii="Arial" w:eastAsia="宋体" w:hAnsi="Arial" w:cs="Arial"/>
          <w:kern w:val="0"/>
          <w:sz w:val="20"/>
          <w:szCs w:val="20"/>
        </w:rPr>
        <w:t>多巴胺能激动药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如溴隐亭、左旋多巴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结果：本药可减少此类药物的外周不良反应，如消化道症状、恶心及呕吐，但不影响其中枢作用。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lastRenderedPageBreak/>
        <w:t>19.</w:t>
      </w:r>
      <w:r w:rsidRPr="00056B07">
        <w:rPr>
          <w:rFonts w:ascii="Arial" w:eastAsia="宋体" w:hAnsi="Arial" w:cs="Arial"/>
          <w:kern w:val="0"/>
          <w:sz w:val="20"/>
          <w:szCs w:val="20"/>
        </w:rPr>
        <w:t>普鲁卡因、链霉素：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结果：本药可使以上药物的疗效降低。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20.</w:t>
      </w:r>
      <w:r w:rsidRPr="00056B07">
        <w:rPr>
          <w:rFonts w:ascii="Arial" w:eastAsia="宋体" w:hAnsi="Arial" w:cs="Arial"/>
          <w:kern w:val="0"/>
          <w:sz w:val="20"/>
          <w:szCs w:val="20"/>
        </w:rPr>
        <w:t>地高辛：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结果：本药可减少地高辛的吸收。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21.</w:t>
      </w:r>
      <w:r w:rsidRPr="00056B07">
        <w:rPr>
          <w:rFonts w:ascii="Arial" w:eastAsia="宋体" w:hAnsi="Arial" w:cs="Arial"/>
          <w:kern w:val="0"/>
          <w:sz w:val="20"/>
          <w:szCs w:val="20"/>
        </w:rPr>
        <w:t>神经抑制药：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结果：本药不会增强神经抑制药的作用。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1.</w:t>
      </w:r>
      <w:r w:rsidRPr="00056B07">
        <w:rPr>
          <w:rFonts w:ascii="Arial" w:eastAsia="宋体" w:hAnsi="Arial" w:cs="Arial"/>
          <w:kern w:val="0"/>
          <w:sz w:val="20"/>
          <w:szCs w:val="20"/>
        </w:rPr>
        <w:t>本药不宜用作预防手术后呕吐的常规用药。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2.</w:t>
      </w:r>
      <w:r w:rsidRPr="00056B07">
        <w:rPr>
          <w:rFonts w:ascii="Arial" w:eastAsia="宋体" w:hAnsi="Arial" w:cs="Arial"/>
          <w:kern w:val="0"/>
          <w:sz w:val="20"/>
          <w:szCs w:val="20"/>
        </w:rPr>
        <w:t>本药与洋地黄合用应谨慎；不宜与单胺氧化酶抑制药合用。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肾功能不全者长期用药需定期检查肾功能。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山梨醇：本药混悬液含有山梨醇，可能不适用于山梨醇不耐受者。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局部麻醉药</w:t>
      </w:r>
      <w:r w:rsidRPr="00056B07">
        <w:rPr>
          <w:rFonts w:ascii="Arial" w:eastAsia="宋体" w:hAnsi="Arial" w:cs="Arial"/>
          <w:kern w:val="0"/>
          <w:sz w:val="20"/>
          <w:szCs w:val="20"/>
        </w:rPr>
        <w:t>/</w:t>
      </w:r>
      <w:r w:rsidRPr="00056B07">
        <w:rPr>
          <w:rFonts w:ascii="Arial" w:eastAsia="宋体" w:hAnsi="Arial" w:cs="Arial"/>
          <w:kern w:val="0"/>
          <w:sz w:val="20"/>
          <w:szCs w:val="20"/>
        </w:rPr>
        <w:t>血管收缩药预警：局麻药中的血管收缩药对已有先天性</w:t>
      </w:r>
      <w:r w:rsidRPr="00056B07">
        <w:rPr>
          <w:rFonts w:ascii="Arial" w:eastAsia="宋体" w:hAnsi="Arial" w:cs="Arial"/>
          <w:kern w:val="0"/>
          <w:sz w:val="20"/>
          <w:szCs w:val="20"/>
        </w:rPr>
        <w:t>QT</w:t>
      </w:r>
      <w:r w:rsidRPr="00056B07">
        <w:rPr>
          <w:rFonts w:ascii="Arial" w:eastAsia="宋体" w:hAnsi="Arial" w:cs="Arial"/>
          <w:kern w:val="0"/>
          <w:sz w:val="20"/>
          <w:szCs w:val="20"/>
        </w:rPr>
        <w:t>间期延长或服用可延长</w:t>
      </w:r>
      <w:r w:rsidRPr="00056B07">
        <w:rPr>
          <w:rFonts w:ascii="Arial" w:eastAsia="宋体" w:hAnsi="Arial" w:cs="Arial"/>
          <w:kern w:val="0"/>
          <w:sz w:val="20"/>
          <w:szCs w:val="20"/>
        </w:rPr>
        <w:t>QT</w:t>
      </w:r>
      <w:r w:rsidRPr="00056B07">
        <w:rPr>
          <w:rFonts w:ascii="Arial" w:eastAsia="宋体" w:hAnsi="Arial" w:cs="Arial"/>
          <w:kern w:val="0"/>
          <w:sz w:val="20"/>
          <w:szCs w:val="20"/>
        </w:rPr>
        <w:t>间期药物患者的作用尚不明确。本药可延长</w:t>
      </w:r>
      <w:r w:rsidRPr="00056B07">
        <w:rPr>
          <w:rFonts w:ascii="Arial" w:eastAsia="宋体" w:hAnsi="Arial" w:cs="Arial"/>
          <w:kern w:val="0"/>
          <w:sz w:val="20"/>
          <w:szCs w:val="20"/>
        </w:rPr>
        <w:t>QT</w:t>
      </w:r>
      <w:r w:rsidRPr="00056B07">
        <w:rPr>
          <w:rFonts w:ascii="Arial" w:eastAsia="宋体" w:hAnsi="Arial" w:cs="Arial"/>
          <w:kern w:val="0"/>
          <w:sz w:val="20"/>
          <w:szCs w:val="20"/>
        </w:rPr>
        <w:t>间期，且有引起尖端扭转型室性心动过速的风险。故建议本药与血管收缩药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如肾上腺素、甲哌卡因、左旋异肾上腺素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合用时应谨慎。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实验室检查：肾功能。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lastRenderedPageBreak/>
        <w:t>用药过量时可出现嗜睡、方向感丧失、心律失常、困倦、锥体外系反应及低血压等，但以上反应多为自限性，通常在</w:t>
      </w:r>
      <w:r w:rsidRPr="00056B07">
        <w:rPr>
          <w:rFonts w:ascii="Arial" w:eastAsia="宋体" w:hAnsi="Arial" w:cs="Arial"/>
          <w:kern w:val="0"/>
          <w:sz w:val="20"/>
          <w:szCs w:val="20"/>
        </w:rPr>
        <w:t>24</w:t>
      </w:r>
      <w:r w:rsidRPr="00056B07">
        <w:rPr>
          <w:rFonts w:ascii="Arial" w:eastAsia="宋体" w:hAnsi="Arial" w:cs="Arial"/>
          <w:kern w:val="0"/>
          <w:sz w:val="20"/>
          <w:szCs w:val="20"/>
        </w:rPr>
        <w:t>小时内消失。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过量时无特殊的解药或特效药。应予对症支持治疗，并密切监测。进行洗胃和</w:t>
      </w:r>
      <w:r w:rsidRPr="00056B07">
        <w:rPr>
          <w:rFonts w:ascii="Arial" w:eastAsia="宋体" w:hAnsi="Arial" w:cs="Arial"/>
          <w:kern w:val="0"/>
          <w:sz w:val="20"/>
          <w:szCs w:val="20"/>
        </w:rPr>
        <w:t>(</w:t>
      </w:r>
      <w:r w:rsidRPr="00056B07">
        <w:rPr>
          <w:rFonts w:ascii="Arial" w:eastAsia="宋体" w:hAnsi="Arial" w:cs="Arial"/>
          <w:kern w:val="0"/>
          <w:sz w:val="20"/>
          <w:szCs w:val="20"/>
        </w:rPr>
        <w:t>或</w:t>
      </w:r>
      <w:r w:rsidRPr="00056B07">
        <w:rPr>
          <w:rFonts w:ascii="Arial" w:eastAsia="宋体" w:hAnsi="Arial" w:cs="Arial"/>
          <w:kern w:val="0"/>
          <w:sz w:val="20"/>
          <w:szCs w:val="20"/>
        </w:rPr>
        <w:t>)</w:t>
      </w:r>
      <w:r w:rsidRPr="00056B07">
        <w:rPr>
          <w:rFonts w:ascii="Arial" w:eastAsia="宋体" w:hAnsi="Arial" w:cs="Arial"/>
          <w:kern w:val="0"/>
          <w:sz w:val="20"/>
          <w:szCs w:val="20"/>
        </w:rPr>
        <w:t>使用活性炭，可加速药物清除。使用抗胆碱药、抗震颤麻痹药以及具有抗副交感神经生理作用的抗组胺药，有助于控制与本药毒性有关的锥体外系反应。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本药为苯并咪唑衍生物，为外周性多巴胺受体拮抗药，可直接阻断胃肠道的多巴胺</w:t>
      </w:r>
      <w:r w:rsidRPr="00056B07">
        <w:rPr>
          <w:rFonts w:ascii="Arial" w:eastAsia="宋体" w:hAnsi="Arial" w:cs="Arial"/>
          <w:kern w:val="0"/>
          <w:sz w:val="20"/>
          <w:szCs w:val="20"/>
        </w:rPr>
        <w:t>D</w:t>
      </w:r>
      <w:r w:rsidRPr="00056B07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056B07">
        <w:rPr>
          <w:rFonts w:ascii="Arial" w:eastAsia="宋体" w:hAnsi="Arial" w:cs="Arial"/>
          <w:kern w:val="0"/>
          <w:sz w:val="20"/>
          <w:szCs w:val="20"/>
        </w:rPr>
        <w:t>受体而起到促胃肠运动的作用。本药可促进上消化道的蠕动，使其张力恢复正常，促进胃排空，增加胃窦和十二指肠运动，协调幽门的收缩，抑制恶心、呕吐，并有效地防止胆汁反流，同时也可增强食管蠕动和食管下端括约肌的张力，防止胃</w:t>
      </w:r>
      <w:r w:rsidRPr="00056B07">
        <w:rPr>
          <w:rFonts w:ascii="Arial" w:eastAsia="宋体" w:hAnsi="Arial" w:cs="Arial"/>
          <w:kern w:val="0"/>
          <w:sz w:val="20"/>
          <w:szCs w:val="20"/>
        </w:rPr>
        <w:t>-</w:t>
      </w:r>
      <w:r w:rsidRPr="00056B07">
        <w:rPr>
          <w:rFonts w:ascii="Arial" w:eastAsia="宋体" w:hAnsi="Arial" w:cs="Arial"/>
          <w:kern w:val="0"/>
          <w:sz w:val="20"/>
          <w:szCs w:val="20"/>
        </w:rPr>
        <w:t>食管反流，但对结肠的作用较小。本药对血</w:t>
      </w:r>
      <w:r w:rsidRPr="00056B07">
        <w:rPr>
          <w:rFonts w:ascii="Arial" w:eastAsia="宋体" w:hAnsi="Arial" w:cs="Arial"/>
          <w:kern w:val="0"/>
          <w:sz w:val="20"/>
          <w:szCs w:val="20"/>
        </w:rPr>
        <w:t>-</w:t>
      </w:r>
      <w:r w:rsidRPr="00056B07">
        <w:rPr>
          <w:rFonts w:ascii="Arial" w:eastAsia="宋体" w:hAnsi="Arial" w:cs="Arial"/>
          <w:kern w:val="0"/>
          <w:sz w:val="20"/>
          <w:szCs w:val="20"/>
        </w:rPr>
        <w:t>脑脊液屏障的渗透力差，对脑内多巴胺受体几乎无拮抗作用，因此不会导致精神和中枢神经系统的不良反应。本药不影响胃液分泌。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本药可口服和直肠给药。口服后吸收迅速，</w:t>
      </w:r>
      <w:r w:rsidRPr="00056B07">
        <w:rPr>
          <w:rFonts w:ascii="Arial" w:eastAsia="宋体" w:hAnsi="Arial" w:cs="Arial"/>
          <w:kern w:val="0"/>
          <w:sz w:val="20"/>
          <w:szCs w:val="20"/>
        </w:rPr>
        <w:t>15-30</w:t>
      </w:r>
      <w:r w:rsidRPr="00056B07">
        <w:rPr>
          <w:rFonts w:ascii="Arial" w:eastAsia="宋体" w:hAnsi="Arial" w:cs="Arial"/>
          <w:kern w:val="0"/>
          <w:sz w:val="20"/>
          <w:szCs w:val="20"/>
        </w:rPr>
        <w:t>分钟达血药峰浓度；直肠给药后</w:t>
      </w:r>
      <w:r w:rsidRPr="00056B07">
        <w:rPr>
          <w:rFonts w:ascii="Arial" w:eastAsia="宋体" w:hAnsi="Arial" w:cs="Arial"/>
          <w:kern w:val="0"/>
          <w:sz w:val="20"/>
          <w:szCs w:val="20"/>
        </w:rPr>
        <w:t>1</w:t>
      </w:r>
      <w:r w:rsidRPr="00056B07">
        <w:rPr>
          <w:rFonts w:ascii="Arial" w:eastAsia="宋体" w:hAnsi="Arial" w:cs="Arial"/>
          <w:kern w:val="0"/>
          <w:sz w:val="20"/>
          <w:szCs w:val="20"/>
        </w:rPr>
        <w:t>小时达血药峰浓度。口服</w:t>
      </w:r>
      <w:r w:rsidRPr="00056B07">
        <w:rPr>
          <w:rFonts w:ascii="Arial" w:eastAsia="宋体" w:hAnsi="Arial" w:cs="Arial"/>
          <w:kern w:val="0"/>
          <w:sz w:val="20"/>
          <w:szCs w:val="20"/>
        </w:rPr>
        <w:t>10mg</w:t>
      </w:r>
      <w:r w:rsidRPr="00056B07">
        <w:rPr>
          <w:rFonts w:ascii="Arial" w:eastAsia="宋体" w:hAnsi="Arial" w:cs="Arial"/>
          <w:kern w:val="0"/>
          <w:sz w:val="20"/>
          <w:szCs w:val="20"/>
        </w:rPr>
        <w:t>血浆峰浓度为</w:t>
      </w:r>
      <w:r w:rsidRPr="00056B07">
        <w:rPr>
          <w:rFonts w:ascii="Arial" w:eastAsia="宋体" w:hAnsi="Arial" w:cs="Arial"/>
          <w:kern w:val="0"/>
          <w:sz w:val="20"/>
          <w:szCs w:val="20"/>
        </w:rPr>
        <w:t>23ng/ml</w:t>
      </w:r>
      <w:r w:rsidRPr="00056B07">
        <w:rPr>
          <w:rFonts w:ascii="Arial" w:eastAsia="宋体" w:hAnsi="Arial" w:cs="Arial"/>
          <w:kern w:val="0"/>
          <w:sz w:val="20"/>
          <w:szCs w:val="20"/>
        </w:rPr>
        <w:t>，直肠给药</w:t>
      </w:r>
      <w:r w:rsidRPr="00056B07">
        <w:rPr>
          <w:rFonts w:ascii="Arial" w:eastAsia="宋体" w:hAnsi="Arial" w:cs="Arial"/>
          <w:kern w:val="0"/>
          <w:sz w:val="20"/>
          <w:szCs w:val="20"/>
        </w:rPr>
        <w:t>60mg</w:t>
      </w:r>
      <w:r w:rsidRPr="00056B07">
        <w:rPr>
          <w:rFonts w:ascii="Arial" w:eastAsia="宋体" w:hAnsi="Arial" w:cs="Arial"/>
          <w:kern w:val="0"/>
          <w:sz w:val="20"/>
          <w:szCs w:val="20"/>
        </w:rPr>
        <w:t>血浆峰浓度为</w:t>
      </w:r>
      <w:r w:rsidRPr="00056B07">
        <w:rPr>
          <w:rFonts w:ascii="Arial" w:eastAsia="宋体" w:hAnsi="Arial" w:cs="Arial"/>
          <w:kern w:val="0"/>
          <w:sz w:val="20"/>
          <w:szCs w:val="20"/>
        </w:rPr>
        <w:t>20ng/ml</w:t>
      </w:r>
      <w:r w:rsidRPr="00056B07">
        <w:rPr>
          <w:rFonts w:ascii="Arial" w:eastAsia="宋体" w:hAnsi="Arial" w:cs="Arial"/>
          <w:kern w:val="0"/>
          <w:sz w:val="20"/>
          <w:szCs w:val="20"/>
        </w:rPr>
        <w:t>。因肝肠首过代谢效应，本药口服生物利用度较低，禁食者口服本药的生物利用度仅为</w:t>
      </w:r>
      <w:r w:rsidRPr="00056B07">
        <w:rPr>
          <w:rFonts w:ascii="Arial" w:eastAsia="宋体" w:hAnsi="Arial" w:cs="Arial"/>
          <w:kern w:val="0"/>
          <w:sz w:val="20"/>
          <w:szCs w:val="20"/>
        </w:rPr>
        <w:t>14%</w:t>
      </w:r>
      <w:r w:rsidRPr="00056B07">
        <w:rPr>
          <w:rFonts w:ascii="Arial" w:eastAsia="宋体" w:hAnsi="Arial" w:cs="Arial"/>
          <w:kern w:val="0"/>
          <w:sz w:val="20"/>
          <w:szCs w:val="20"/>
        </w:rPr>
        <w:t>，餐后</w:t>
      </w:r>
      <w:r w:rsidRPr="00056B07">
        <w:rPr>
          <w:rFonts w:ascii="Arial" w:eastAsia="宋体" w:hAnsi="Arial" w:cs="Arial"/>
          <w:kern w:val="0"/>
          <w:sz w:val="20"/>
          <w:szCs w:val="20"/>
        </w:rPr>
        <w:t>90</w:t>
      </w:r>
      <w:r w:rsidRPr="00056B07">
        <w:rPr>
          <w:rFonts w:ascii="Arial" w:eastAsia="宋体" w:hAnsi="Arial" w:cs="Arial"/>
          <w:kern w:val="0"/>
          <w:sz w:val="20"/>
          <w:szCs w:val="20"/>
        </w:rPr>
        <w:t>分钟给药生物利用度明显增加，但达峰浓度的时间延迟。口服本药</w:t>
      </w:r>
      <w:r w:rsidRPr="00056B07">
        <w:rPr>
          <w:rFonts w:ascii="Arial" w:eastAsia="宋体" w:hAnsi="Arial" w:cs="Arial"/>
          <w:kern w:val="0"/>
          <w:sz w:val="20"/>
          <w:szCs w:val="20"/>
        </w:rPr>
        <w:t>10-60mg</w:t>
      </w:r>
      <w:r w:rsidRPr="00056B07">
        <w:rPr>
          <w:rFonts w:ascii="Arial" w:eastAsia="宋体" w:hAnsi="Arial" w:cs="Arial"/>
          <w:kern w:val="0"/>
          <w:sz w:val="20"/>
          <w:szCs w:val="20"/>
        </w:rPr>
        <w:t>剂量范围内生物利用度呈线性增加。直肠给药生物利用度与等剂量口服给药相似。药物浓度以胃肠局部最高，血浆次之，不易透过血</w:t>
      </w:r>
      <w:r w:rsidRPr="00056B07">
        <w:rPr>
          <w:rFonts w:ascii="Arial" w:eastAsia="宋体" w:hAnsi="Arial" w:cs="Arial"/>
          <w:kern w:val="0"/>
          <w:sz w:val="20"/>
          <w:szCs w:val="20"/>
        </w:rPr>
        <w:t>-</w:t>
      </w:r>
      <w:r w:rsidRPr="00056B07">
        <w:rPr>
          <w:rFonts w:ascii="Arial" w:eastAsia="宋体" w:hAnsi="Arial" w:cs="Arial"/>
          <w:kern w:val="0"/>
          <w:sz w:val="20"/>
          <w:szCs w:val="20"/>
        </w:rPr>
        <w:t>脑脊液屏障，乳汁中药物浓度仅为血清浓度的</w:t>
      </w:r>
      <w:r w:rsidRPr="00056B07">
        <w:rPr>
          <w:rFonts w:ascii="Arial" w:eastAsia="宋体" w:hAnsi="Arial" w:cs="Arial"/>
          <w:kern w:val="0"/>
          <w:sz w:val="20"/>
          <w:szCs w:val="20"/>
        </w:rPr>
        <w:t>1/4</w:t>
      </w:r>
      <w:r w:rsidRPr="00056B07">
        <w:rPr>
          <w:rFonts w:ascii="Arial" w:eastAsia="宋体" w:hAnsi="Arial" w:cs="Arial"/>
          <w:kern w:val="0"/>
          <w:sz w:val="20"/>
          <w:szCs w:val="20"/>
        </w:rPr>
        <w:t>。本药蛋白结合率为</w:t>
      </w:r>
      <w:r w:rsidRPr="00056B07">
        <w:rPr>
          <w:rFonts w:ascii="Arial" w:eastAsia="宋体" w:hAnsi="Arial" w:cs="Arial"/>
          <w:kern w:val="0"/>
          <w:sz w:val="20"/>
          <w:szCs w:val="20"/>
        </w:rPr>
        <w:t>92%-93%</w:t>
      </w:r>
      <w:r w:rsidRPr="00056B07">
        <w:rPr>
          <w:rFonts w:ascii="Arial" w:eastAsia="宋体" w:hAnsi="Arial" w:cs="Arial"/>
          <w:kern w:val="0"/>
          <w:sz w:val="20"/>
          <w:szCs w:val="20"/>
        </w:rPr>
        <w:t>，几乎全部在肝内代谢。主要以无活性的代谢物形式随粪便和尿排泄，小部分随乳汁排泄。</w:t>
      </w:r>
      <w:r w:rsidRPr="00056B07">
        <w:rPr>
          <w:rFonts w:ascii="Arial" w:eastAsia="宋体" w:hAnsi="Arial" w:cs="Arial"/>
          <w:kern w:val="0"/>
          <w:sz w:val="20"/>
          <w:szCs w:val="20"/>
        </w:rPr>
        <w:t>24</w:t>
      </w:r>
      <w:r w:rsidRPr="00056B07">
        <w:rPr>
          <w:rFonts w:ascii="Arial" w:eastAsia="宋体" w:hAnsi="Arial" w:cs="Arial"/>
          <w:kern w:val="0"/>
          <w:sz w:val="20"/>
          <w:szCs w:val="20"/>
        </w:rPr>
        <w:t>小时内口服剂量的</w:t>
      </w:r>
      <w:r w:rsidRPr="00056B07">
        <w:rPr>
          <w:rFonts w:ascii="Arial" w:eastAsia="宋体" w:hAnsi="Arial" w:cs="Arial"/>
          <w:kern w:val="0"/>
          <w:sz w:val="20"/>
          <w:szCs w:val="20"/>
        </w:rPr>
        <w:t>30%</w:t>
      </w:r>
      <w:r w:rsidRPr="00056B07">
        <w:rPr>
          <w:rFonts w:ascii="Arial" w:eastAsia="宋体" w:hAnsi="Arial" w:cs="Arial"/>
          <w:kern w:val="0"/>
          <w:sz w:val="20"/>
          <w:szCs w:val="20"/>
        </w:rPr>
        <w:t>随尿排泄，原形药物仅占</w:t>
      </w:r>
      <w:r w:rsidRPr="00056B07">
        <w:rPr>
          <w:rFonts w:ascii="Arial" w:eastAsia="宋体" w:hAnsi="Arial" w:cs="Arial"/>
          <w:kern w:val="0"/>
          <w:sz w:val="20"/>
          <w:szCs w:val="20"/>
        </w:rPr>
        <w:t>0.4%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  <w:r w:rsidRPr="00056B07">
        <w:rPr>
          <w:rFonts w:ascii="Arial" w:eastAsia="宋体" w:hAnsi="Arial" w:cs="Arial"/>
          <w:kern w:val="0"/>
          <w:sz w:val="20"/>
          <w:szCs w:val="20"/>
        </w:rPr>
        <w:t>4</w:t>
      </w:r>
      <w:r w:rsidRPr="00056B07">
        <w:rPr>
          <w:rFonts w:ascii="Arial" w:eastAsia="宋体" w:hAnsi="Arial" w:cs="Arial"/>
          <w:kern w:val="0"/>
          <w:sz w:val="20"/>
          <w:szCs w:val="20"/>
        </w:rPr>
        <w:t>日内约有</w:t>
      </w:r>
      <w:r w:rsidRPr="00056B07">
        <w:rPr>
          <w:rFonts w:ascii="Arial" w:eastAsia="宋体" w:hAnsi="Arial" w:cs="Arial"/>
          <w:kern w:val="0"/>
          <w:sz w:val="20"/>
          <w:szCs w:val="20"/>
        </w:rPr>
        <w:t>66%</w:t>
      </w:r>
      <w:r w:rsidRPr="00056B07">
        <w:rPr>
          <w:rFonts w:ascii="Arial" w:eastAsia="宋体" w:hAnsi="Arial" w:cs="Arial"/>
          <w:kern w:val="0"/>
          <w:sz w:val="20"/>
          <w:szCs w:val="20"/>
        </w:rPr>
        <w:t>随粪便排出，其中</w:t>
      </w:r>
      <w:r w:rsidRPr="00056B07">
        <w:rPr>
          <w:rFonts w:ascii="Arial" w:eastAsia="宋体" w:hAnsi="Arial" w:cs="Arial"/>
          <w:kern w:val="0"/>
          <w:sz w:val="20"/>
          <w:szCs w:val="20"/>
        </w:rPr>
        <w:t>10%</w:t>
      </w:r>
      <w:r w:rsidRPr="00056B07">
        <w:rPr>
          <w:rFonts w:ascii="Arial" w:eastAsia="宋体" w:hAnsi="Arial" w:cs="Arial"/>
          <w:kern w:val="0"/>
          <w:sz w:val="20"/>
          <w:szCs w:val="20"/>
        </w:rPr>
        <w:t>为原形药物。半衰期为</w:t>
      </w:r>
      <w:r w:rsidRPr="00056B07">
        <w:rPr>
          <w:rFonts w:ascii="Arial" w:eastAsia="宋体" w:hAnsi="Arial" w:cs="Arial"/>
          <w:kern w:val="0"/>
          <w:sz w:val="20"/>
          <w:szCs w:val="20"/>
        </w:rPr>
        <w:t>7-8</w:t>
      </w:r>
      <w:r w:rsidRPr="00056B07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多潘立酮片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10mg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多潘立酮分散片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10mg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多潘立酮口腔崩解片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10mg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lastRenderedPageBreak/>
        <w:t>多潘立酮胶囊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10mg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多潘立酮栓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60mg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多潘立酮滴剂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30ml:300mg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多潘立酮混悬液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1ml:1mg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马来酸多潘立酮片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 12.72mg(</w:t>
      </w:r>
      <w:r w:rsidRPr="00056B07">
        <w:rPr>
          <w:rFonts w:ascii="Arial" w:eastAsia="宋体" w:hAnsi="Arial" w:cs="Arial"/>
          <w:kern w:val="0"/>
          <w:sz w:val="20"/>
          <w:szCs w:val="20"/>
        </w:rPr>
        <w:t>相当于多潘立酮</w:t>
      </w:r>
      <w:r w:rsidRPr="00056B07">
        <w:rPr>
          <w:rFonts w:ascii="Arial" w:eastAsia="宋体" w:hAnsi="Arial" w:cs="Arial"/>
          <w:kern w:val="0"/>
          <w:sz w:val="20"/>
          <w:szCs w:val="20"/>
        </w:rPr>
        <w:t>10mg)</w:t>
      </w:r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片剂：遮光、密封保存。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分散片：遮光、密封保存。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口腔崩解片：遮光、密封保存。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胶囊：遮光、密封保存。</w:t>
      </w:r>
    </w:p>
    <w:p w:rsidR="00056B07" w:rsidRPr="00056B07" w:rsidRDefault="00056B07" w:rsidP="00056B0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混悬液：遮光、密封保存。</w:t>
      </w:r>
    </w:p>
    <w:p w:rsidR="00056B07" w:rsidRPr="00056B07" w:rsidRDefault="00056B07" w:rsidP="00056B07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使用</w:t>
      </w:r>
      <w:r w:rsidRPr="00056B07">
        <w:rPr>
          <w:rFonts w:ascii="Arial" w:eastAsia="宋体" w:hAnsi="Arial" w:cs="Arial"/>
          <w:kern w:val="0"/>
          <w:sz w:val="20"/>
          <w:szCs w:val="20"/>
        </w:rPr>
        <w:t>UpToDate</w:t>
      </w:r>
      <w:r w:rsidRPr="00056B07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056B07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056B07">
        <w:rPr>
          <w:rFonts w:ascii="Arial" w:eastAsia="宋体" w:hAnsi="Arial" w:cs="Arial"/>
          <w:kern w:val="0"/>
          <w:sz w:val="20"/>
          <w:szCs w:val="20"/>
        </w:rPr>
        <w:t>。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056B07" w:rsidRPr="00056B07" w:rsidRDefault="00056B07" w:rsidP="00056B07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56B07">
        <w:rPr>
          <w:rFonts w:ascii="Arial" w:eastAsia="宋体" w:hAnsi="Arial" w:cs="Arial"/>
          <w:kern w:val="0"/>
          <w:sz w:val="20"/>
          <w:szCs w:val="20"/>
        </w:rPr>
        <w:t>专题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94047 </w:t>
      </w:r>
      <w:r w:rsidRPr="00056B07">
        <w:rPr>
          <w:rFonts w:ascii="Arial" w:eastAsia="宋体" w:hAnsi="Arial" w:cs="Arial"/>
          <w:kern w:val="0"/>
          <w:sz w:val="20"/>
          <w:szCs w:val="20"/>
        </w:rPr>
        <w:t>版本</w:t>
      </w:r>
      <w:r w:rsidRPr="00056B07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B6"/>
    <w:rsid w:val="00056B07"/>
    <w:rsid w:val="0048715B"/>
    <w:rsid w:val="00792049"/>
    <w:rsid w:val="007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EB43-0157-4BB9-94D4-BAC27E0C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056B07"/>
    <w:rPr>
      <w:b/>
      <w:bCs/>
    </w:rPr>
  </w:style>
  <w:style w:type="character" w:customStyle="1" w:styleId="h22">
    <w:name w:val="h22"/>
    <w:basedOn w:val="a0"/>
    <w:rsid w:val="00056B07"/>
    <w:rPr>
      <w:b/>
      <w:bCs/>
    </w:rPr>
  </w:style>
  <w:style w:type="character" w:customStyle="1" w:styleId="nowrap1">
    <w:name w:val="nowrap1"/>
    <w:basedOn w:val="a0"/>
    <w:rsid w:val="00056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739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535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2015-02-09T05:25:00Z</dcterms:created>
  <dcterms:modified xsi:type="dcterms:W3CDTF">2015-02-09T05:25:00Z</dcterms:modified>
</cp:coreProperties>
</file>