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B76" w:rsidRPr="00ED4B76" w:rsidRDefault="00ED4B76" w:rsidP="00ED4B76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苯磺酸氨氯地平</w:t>
      </w:r>
    </w:p>
    <w:bookmarkEnd w:id="0"/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ED4B76">
        <w:rPr>
          <w:rFonts w:ascii="Arial" w:eastAsia="宋体" w:hAnsi="Arial" w:cs="Arial"/>
          <w:kern w:val="0"/>
          <w:sz w:val="20"/>
          <w:szCs w:val="20"/>
        </w:rPr>
        <w:t>1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ED4B76">
        <w:rPr>
          <w:rFonts w:ascii="Arial" w:eastAsia="宋体" w:hAnsi="Arial" w:cs="Arial"/>
          <w:kern w:val="0"/>
          <w:sz w:val="20"/>
          <w:szCs w:val="20"/>
        </w:rPr>
        <w:t>2013-6-5 20:16:05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中文通用名称：苯磺酸氨氯地平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Amlodipine 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Besilate</w:t>
      </w:r>
      <w:proofErr w:type="spellEnd"/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其他名称：安内真、兰迪、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络活喜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、平能、西络宁、欣海宁、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压氏达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、亚斯克平、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Amlodipine 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Benzenesulfonate</w:t>
      </w:r>
      <w:proofErr w:type="spellEnd"/>
      <w:r w:rsidRPr="00ED4B76">
        <w:rPr>
          <w:rFonts w:ascii="Arial" w:eastAsia="宋体" w:hAnsi="Arial" w:cs="Arial"/>
          <w:kern w:val="0"/>
          <w:sz w:val="20"/>
          <w:szCs w:val="20"/>
        </w:rPr>
        <w:t>、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Amlodipine 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Besylate</w:t>
      </w:r>
      <w:proofErr w:type="spellEnd"/>
      <w:r w:rsidRPr="00ED4B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Amlodipini</w:t>
      </w:r>
      <w:proofErr w:type="spellEnd"/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Besylas</w:t>
      </w:r>
      <w:proofErr w:type="spellEnd"/>
      <w:r w:rsidRPr="00ED4B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Istin</w:t>
      </w:r>
      <w:proofErr w:type="spellEnd"/>
      <w:r w:rsidRPr="00ED4B76">
        <w:rPr>
          <w:rFonts w:ascii="Arial" w:eastAsia="宋体" w:hAnsi="Arial" w:cs="Arial"/>
          <w:kern w:val="0"/>
          <w:sz w:val="20"/>
          <w:szCs w:val="20"/>
        </w:rPr>
        <w:t>、</w:t>
      </w:r>
      <w:r w:rsidRPr="00ED4B76">
        <w:rPr>
          <w:rFonts w:ascii="Arial" w:eastAsia="宋体" w:hAnsi="Arial" w:cs="Arial"/>
          <w:kern w:val="0"/>
          <w:sz w:val="20"/>
          <w:szCs w:val="20"/>
        </w:rPr>
        <w:t>Norvasc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心血管系统用药</w:t>
      </w:r>
      <w:r w:rsidRPr="00ED4B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ED4B76">
        <w:rPr>
          <w:rFonts w:ascii="Arial" w:eastAsia="宋体" w:hAnsi="Arial" w:cs="Arial"/>
          <w:kern w:val="0"/>
          <w:sz w:val="20"/>
          <w:szCs w:val="20"/>
        </w:rPr>
        <w:t>降血压药</w:t>
      </w:r>
      <w:r w:rsidRPr="00ED4B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ED4B76">
        <w:rPr>
          <w:rFonts w:ascii="Arial" w:eastAsia="宋体" w:hAnsi="Arial" w:cs="Arial"/>
          <w:kern w:val="0"/>
          <w:sz w:val="20"/>
          <w:szCs w:val="20"/>
        </w:rPr>
        <w:t>钙通道阻滞药</w:t>
      </w:r>
      <w:r w:rsidRPr="00ED4B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ED4B76">
        <w:rPr>
          <w:rFonts w:ascii="Arial" w:eastAsia="宋体" w:hAnsi="Arial" w:cs="Arial"/>
          <w:kern w:val="0"/>
          <w:sz w:val="20"/>
          <w:szCs w:val="20"/>
        </w:rPr>
        <w:t>二氢吡啶类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心血管系统用药</w:t>
      </w:r>
      <w:r w:rsidRPr="00ED4B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ED4B76">
        <w:rPr>
          <w:rFonts w:ascii="Arial" w:eastAsia="宋体" w:hAnsi="Arial" w:cs="Arial"/>
          <w:kern w:val="0"/>
          <w:sz w:val="20"/>
          <w:szCs w:val="20"/>
        </w:rPr>
        <w:t>抗心绞痛药</w:t>
      </w:r>
      <w:r w:rsidRPr="00ED4B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ED4B76">
        <w:rPr>
          <w:rFonts w:ascii="Arial" w:eastAsia="宋体" w:hAnsi="Arial" w:cs="Arial"/>
          <w:kern w:val="0"/>
          <w:sz w:val="20"/>
          <w:szCs w:val="20"/>
        </w:rPr>
        <w:t>钙通道阻滞药</w:t>
      </w:r>
      <w:r w:rsidRPr="00ED4B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ED4B76">
        <w:rPr>
          <w:rFonts w:ascii="Arial" w:eastAsia="宋体" w:hAnsi="Arial" w:cs="Arial"/>
          <w:kern w:val="0"/>
          <w:sz w:val="20"/>
          <w:szCs w:val="20"/>
        </w:rPr>
        <w:t>二氢吡啶类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用于高血压。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用于慢性稳定型心绞痛、变异型心绞痛及冠心病。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D4B7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·</w:t>
      </w:r>
      <w:r w:rsidRPr="00ED4B76">
        <w:rPr>
          <w:rFonts w:ascii="Arial" w:eastAsia="宋体" w:hAnsi="Arial" w:cs="Arial"/>
          <w:kern w:val="0"/>
          <w:sz w:val="20"/>
          <w:szCs w:val="20"/>
        </w:rPr>
        <w:t>高血压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D4B76">
        <w:rPr>
          <w:rFonts w:ascii="Arial" w:eastAsia="宋体" w:hAnsi="Arial" w:cs="Arial"/>
          <w:kern w:val="0"/>
          <w:sz w:val="20"/>
          <w:szCs w:val="20"/>
        </w:rPr>
        <w:t>通常起始剂量为一次</w:t>
      </w:r>
      <w:r w:rsidRPr="00ED4B76">
        <w:rPr>
          <w:rFonts w:ascii="Arial" w:eastAsia="宋体" w:hAnsi="Arial" w:cs="Arial"/>
          <w:kern w:val="0"/>
          <w:sz w:val="20"/>
          <w:szCs w:val="20"/>
        </w:rPr>
        <w:t>5mg</w:t>
      </w:r>
      <w:r w:rsidRPr="00ED4B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D4B76">
        <w:rPr>
          <w:rFonts w:ascii="Arial" w:eastAsia="宋体" w:hAnsi="Arial" w:cs="Arial"/>
          <w:kern w:val="0"/>
          <w:sz w:val="20"/>
          <w:szCs w:val="20"/>
        </w:rPr>
        <w:t>1</w:t>
      </w:r>
      <w:r w:rsidRPr="00ED4B76">
        <w:rPr>
          <w:rFonts w:ascii="Arial" w:eastAsia="宋体" w:hAnsi="Arial" w:cs="Arial"/>
          <w:kern w:val="0"/>
          <w:sz w:val="20"/>
          <w:szCs w:val="20"/>
        </w:rPr>
        <w:t>次。最大剂量为一次</w:t>
      </w:r>
      <w:r w:rsidRPr="00ED4B76">
        <w:rPr>
          <w:rFonts w:ascii="Arial" w:eastAsia="宋体" w:hAnsi="Arial" w:cs="Arial"/>
          <w:kern w:val="0"/>
          <w:sz w:val="20"/>
          <w:szCs w:val="20"/>
        </w:rPr>
        <w:t>10mg</w:t>
      </w:r>
      <w:r w:rsidRPr="00ED4B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D4B76">
        <w:rPr>
          <w:rFonts w:ascii="Arial" w:eastAsia="宋体" w:hAnsi="Arial" w:cs="Arial"/>
          <w:kern w:val="0"/>
          <w:sz w:val="20"/>
          <w:szCs w:val="20"/>
        </w:rPr>
        <w:t>1</w:t>
      </w:r>
      <w:r w:rsidRPr="00ED4B76">
        <w:rPr>
          <w:rFonts w:ascii="Arial" w:eastAsia="宋体" w:hAnsi="Arial" w:cs="Arial"/>
          <w:kern w:val="0"/>
          <w:sz w:val="20"/>
          <w:szCs w:val="20"/>
        </w:rPr>
        <w:t>次。剂量可根据个体反应进行调整，除非临床有保障，调整期应不短于</w:t>
      </w:r>
      <w:r w:rsidRPr="00ED4B76">
        <w:rPr>
          <w:rFonts w:ascii="Arial" w:eastAsia="宋体" w:hAnsi="Arial" w:cs="Arial"/>
          <w:kern w:val="0"/>
          <w:sz w:val="20"/>
          <w:szCs w:val="20"/>
        </w:rPr>
        <w:t>7-14</w:t>
      </w:r>
      <w:r w:rsidRPr="00ED4B76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·</w:t>
      </w:r>
      <w:r w:rsidRPr="00ED4B76">
        <w:rPr>
          <w:rFonts w:ascii="Arial" w:eastAsia="宋体" w:hAnsi="Arial" w:cs="Arial"/>
          <w:kern w:val="0"/>
          <w:sz w:val="20"/>
          <w:szCs w:val="20"/>
        </w:rPr>
        <w:t>心绞痛、冠心病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D4B76">
        <w:rPr>
          <w:rFonts w:ascii="Arial" w:eastAsia="宋体" w:hAnsi="Arial" w:cs="Arial"/>
          <w:kern w:val="0"/>
          <w:sz w:val="20"/>
          <w:szCs w:val="20"/>
        </w:rPr>
        <w:t>推荐剂量为一次</w:t>
      </w:r>
      <w:r w:rsidRPr="00ED4B76">
        <w:rPr>
          <w:rFonts w:ascii="Arial" w:eastAsia="宋体" w:hAnsi="Arial" w:cs="Arial"/>
          <w:kern w:val="0"/>
          <w:sz w:val="20"/>
          <w:szCs w:val="20"/>
        </w:rPr>
        <w:t>5-10mg</w:t>
      </w:r>
      <w:r w:rsidRPr="00ED4B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D4B76">
        <w:rPr>
          <w:rFonts w:ascii="Arial" w:eastAsia="宋体" w:hAnsi="Arial" w:cs="Arial"/>
          <w:kern w:val="0"/>
          <w:sz w:val="20"/>
          <w:szCs w:val="20"/>
        </w:rPr>
        <w:t>1</w:t>
      </w:r>
      <w:r w:rsidRPr="00ED4B7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D4B7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lastRenderedPageBreak/>
        <w:t>肾功能不全患者无需调整剂量。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D4B76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治疗高血压的起始剂量为一次</w:t>
      </w:r>
      <w:r w:rsidRPr="00ED4B76">
        <w:rPr>
          <w:rFonts w:ascii="Arial" w:eastAsia="宋体" w:hAnsi="Arial" w:cs="Arial"/>
          <w:kern w:val="0"/>
          <w:sz w:val="20"/>
          <w:szCs w:val="20"/>
        </w:rPr>
        <w:t>2.5mg</w:t>
      </w:r>
      <w:r w:rsidRPr="00ED4B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D4B76">
        <w:rPr>
          <w:rFonts w:ascii="Arial" w:eastAsia="宋体" w:hAnsi="Arial" w:cs="Arial"/>
          <w:kern w:val="0"/>
          <w:sz w:val="20"/>
          <w:szCs w:val="20"/>
        </w:rPr>
        <w:t>1</w:t>
      </w:r>
      <w:r w:rsidRPr="00ED4B76">
        <w:rPr>
          <w:rFonts w:ascii="Arial" w:eastAsia="宋体" w:hAnsi="Arial" w:cs="Arial"/>
          <w:kern w:val="0"/>
          <w:sz w:val="20"/>
          <w:szCs w:val="20"/>
        </w:rPr>
        <w:t>次。治疗心绞痛时也需减量。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D4B76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同肝功能不全时剂量。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D4B76">
        <w:rPr>
          <w:rFonts w:ascii="Arial" w:eastAsia="宋体" w:hAnsi="Arial" w:cs="Arial"/>
          <w:kern w:val="0"/>
          <w:sz w:val="20"/>
          <w:szCs w:val="20"/>
        </w:rPr>
        <w:t>其他疾病时剂量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对瘦弱者、合用其他抗高血压药者，治疗高血压的起始剂量应为一次</w:t>
      </w:r>
      <w:r w:rsidRPr="00ED4B76">
        <w:rPr>
          <w:rFonts w:ascii="Arial" w:eastAsia="宋体" w:hAnsi="Arial" w:cs="Arial"/>
          <w:kern w:val="0"/>
          <w:sz w:val="20"/>
          <w:szCs w:val="20"/>
        </w:rPr>
        <w:t>2.5mg</w:t>
      </w:r>
      <w:r w:rsidRPr="00ED4B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D4B76">
        <w:rPr>
          <w:rFonts w:ascii="Arial" w:eastAsia="宋体" w:hAnsi="Arial" w:cs="Arial"/>
          <w:kern w:val="0"/>
          <w:sz w:val="20"/>
          <w:szCs w:val="20"/>
        </w:rPr>
        <w:t>1</w:t>
      </w:r>
      <w:r w:rsidRPr="00ED4B7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D4B7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·</w:t>
      </w:r>
      <w:r w:rsidRPr="00ED4B76">
        <w:rPr>
          <w:rFonts w:ascii="Arial" w:eastAsia="宋体" w:hAnsi="Arial" w:cs="Arial"/>
          <w:kern w:val="0"/>
          <w:sz w:val="20"/>
          <w:szCs w:val="20"/>
        </w:rPr>
        <w:t>高血压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6-17</w:t>
      </w:r>
      <w:r w:rsidRPr="00ED4B76">
        <w:rPr>
          <w:rFonts w:ascii="Arial" w:eastAsia="宋体" w:hAnsi="Arial" w:cs="Arial"/>
          <w:kern w:val="0"/>
          <w:sz w:val="20"/>
          <w:szCs w:val="20"/>
        </w:rPr>
        <w:t>岁儿童推荐剂量为一次</w:t>
      </w:r>
      <w:r w:rsidRPr="00ED4B76">
        <w:rPr>
          <w:rFonts w:ascii="Arial" w:eastAsia="宋体" w:hAnsi="Arial" w:cs="Arial"/>
          <w:kern w:val="0"/>
          <w:sz w:val="20"/>
          <w:szCs w:val="20"/>
        </w:rPr>
        <w:t>2.5-5mg</w:t>
      </w:r>
      <w:r w:rsidRPr="00ED4B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D4B76">
        <w:rPr>
          <w:rFonts w:ascii="Arial" w:eastAsia="宋体" w:hAnsi="Arial" w:cs="Arial"/>
          <w:kern w:val="0"/>
          <w:sz w:val="20"/>
          <w:szCs w:val="20"/>
        </w:rPr>
        <w:t>1</w:t>
      </w:r>
      <w:r w:rsidRPr="00ED4B7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对本药及其他二氢吡啶类钙通道阻滞药过敏者。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严重低血压患者。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3.</w:t>
      </w:r>
      <w:r w:rsidRPr="00ED4B76">
        <w:rPr>
          <w:rFonts w:ascii="Arial" w:eastAsia="宋体" w:hAnsi="Arial" w:cs="Arial"/>
          <w:kern w:val="0"/>
          <w:sz w:val="20"/>
          <w:szCs w:val="20"/>
        </w:rPr>
        <w:t>重度主动脉瓣狭窄者。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充血性心力衰竭患者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特别是与</w:t>
      </w:r>
      <w:r w:rsidRPr="00ED4B76">
        <w:rPr>
          <w:rFonts w:ascii="Arial" w:eastAsia="宋体" w:hAnsi="Arial" w:cs="Arial"/>
          <w:kern w:val="0"/>
          <w:sz w:val="20"/>
          <w:szCs w:val="20"/>
        </w:rPr>
        <w:t>β-</w:t>
      </w:r>
      <w:r w:rsidRPr="00ED4B76">
        <w:rPr>
          <w:rFonts w:ascii="Arial" w:eastAsia="宋体" w:hAnsi="Arial" w:cs="Arial"/>
          <w:kern w:val="0"/>
          <w:sz w:val="20"/>
          <w:szCs w:val="20"/>
        </w:rPr>
        <w:t>肾上腺素受体阻断药合用时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3.</w:t>
      </w:r>
      <w:r w:rsidRPr="00ED4B76">
        <w:rPr>
          <w:rFonts w:ascii="Arial" w:eastAsia="宋体" w:hAnsi="Arial" w:cs="Arial"/>
          <w:kern w:val="0"/>
          <w:sz w:val="20"/>
          <w:szCs w:val="20"/>
        </w:rPr>
        <w:t>梗阻性肥厚型心肌病患者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尚无</w:t>
      </w:r>
      <w:r w:rsidRPr="00ED4B76">
        <w:rPr>
          <w:rFonts w:ascii="Arial" w:eastAsia="宋体" w:hAnsi="Arial" w:cs="Arial"/>
          <w:kern w:val="0"/>
          <w:sz w:val="20"/>
          <w:szCs w:val="20"/>
        </w:rPr>
        <w:t>6</w:t>
      </w:r>
      <w:r w:rsidRPr="00ED4B76">
        <w:rPr>
          <w:rFonts w:ascii="Arial" w:eastAsia="宋体" w:hAnsi="Arial" w:cs="Arial"/>
          <w:kern w:val="0"/>
          <w:sz w:val="20"/>
          <w:szCs w:val="20"/>
        </w:rPr>
        <w:t>岁以下儿童用药相关数据。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老人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在老年患者中，本药的清除率降低，曲线下面积</w:t>
      </w:r>
      <w:r w:rsidRPr="00ED4B76">
        <w:rPr>
          <w:rFonts w:ascii="Arial" w:eastAsia="宋体" w:hAnsi="Arial" w:cs="Arial"/>
          <w:kern w:val="0"/>
          <w:sz w:val="20"/>
          <w:szCs w:val="20"/>
        </w:rPr>
        <w:t>(AUC)</w:t>
      </w:r>
      <w:r w:rsidRPr="00ED4B76">
        <w:rPr>
          <w:rFonts w:ascii="Arial" w:eastAsia="宋体" w:hAnsi="Arial" w:cs="Arial"/>
          <w:kern w:val="0"/>
          <w:sz w:val="20"/>
          <w:szCs w:val="20"/>
        </w:rPr>
        <w:t>增加，宜使用较低起始剂量。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对于昼夜血压变异大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大于</w:t>
      </w:r>
      <w:r w:rsidRPr="00ED4B76">
        <w:rPr>
          <w:rFonts w:ascii="Arial" w:eastAsia="宋体" w:hAnsi="Arial" w:cs="Arial"/>
          <w:kern w:val="0"/>
          <w:sz w:val="20"/>
          <w:szCs w:val="20"/>
        </w:rPr>
        <w:t>20%)</w:t>
      </w:r>
      <w:r w:rsidRPr="00ED4B76">
        <w:rPr>
          <w:rFonts w:ascii="Arial" w:eastAsia="宋体" w:hAnsi="Arial" w:cs="Arial"/>
          <w:kern w:val="0"/>
          <w:sz w:val="20"/>
          <w:szCs w:val="20"/>
        </w:rPr>
        <w:t>，动态血压呈长勺形的老年高血压患者，使用本药是安全的。</w:t>
      </w:r>
      <w:r w:rsidRPr="00ED4B76">
        <w:rPr>
          <w:rFonts w:ascii="Arial" w:eastAsia="宋体" w:hAnsi="Arial" w:cs="Arial"/>
          <w:kern w:val="0"/>
          <w:sz w:val="20"/>
          <w:szCs w:val="20"/>
        </w:rPr>
        <w:t>24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小时动态血压监测显示，本药不会引起夜间血压进一步降低，也不会增加患者发生隐匿性脑血管疾病的危险性。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3.</w:t>
      </w:r>
      <w:r w:rsidRPr="00ED4B76">
        <w:rPr>
          <w:rFonts w:ascii="Arial" w:eastAsia="宋体" w:hAnsi="Arial" w:cs="Arial"/>
          <w:kern w:val="0"/>
          <w:sz w:val="20"/>
          <w:szCs w:val="20"/>
        </w:rPr>
        <w:t>老年人可能出现更强的低血压反应，且更易出现便秘。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动物试验中给药</w:t>
      </w:r>
      <w:r w:rsidRPr="00ED4B76">
        <w:rPr>
          <w:rFonts w:ascii="Arial" w:eastAsia="宋体" w:hAnsi="Arial" w:cs="Arial"/>
          <w:kern w:val="0"/>
          <w:sz w:val="20"/>
          <w:szCs w:val="20"/>
        </w:rPr>
        <w:t>10mg/kg</w:t>
      </w:r>
      <w:r w:rsidRPr="00ED4B76">
        <w:rPr>
          <w:rFonts w:ascii="Arial" w:eastAsia="宋体" w:hAnsi="Arial" w:cs="Arial"/>
          <w:kern w:val="0"/>
          <w:sz w:val="20"/>
          <w:szCs w:val="20"/>
        </w:rPr>
        <w:t>，宫内死亡增加</w:t>
      </w:r>
      <w:r w:rsidRPr="00ED4B76">
        <w:rPr>
          <w:rFonts w:ascii="Arial" w:eastAsia="宋体" w:hAnsi="Arial" w:cs="Arial"/>
          <w:kern w:val="0"/>
          <w:sz w:val="20"/>
          <w:szCs w:val="20"/>
        </w:rPr>
        <w:t>5</w:t>
      </w:r>
      <w:r w:rsidRPr="00ED4B76">
        <w:rPr>
          <w:rFonts w:ascii="Arial" w:eastAsia="宋体" w:hAnsi="Arial" w:cs="Arial"/>
          <w:kern w:val="0"/>
          <w:sz w:val="20"/>
          <w:szCs w:val="20"/>
        </w:rPr>
        <w:t>倍，而同窝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崽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数明显减少达</w:t>
      </w:r>
      <w:r w:rsidRPr="00ED4B76">
        <w:rPr>
          <w:rFonts w:ascii="Arial" w:eastAsia="宋体" w:hAnsi="Arial" w:cs="Arial"/>
          <w:kern w:val="0"/>
          <w:sz w:val="20"/>
          <w:szCs w:val="20"/>
        </w:rPr>
        <w:t>50%</w:t>
      </w:r>
      <w:r w:rsidRPr="00ED4B76">
        <w:rPr>
          <w:rFonts w:ascii="Arial" w:eastAsia="宋体" w:hAnsi="Arial" w:cs="Arial"/>
          <w:kern w:val="0"/>
          <w:sz w:val="20"/>
          <w:szCs w:val="20"/>
        </w:rPr>
        <w:t>，并可延缓动物产程。对妊娠期妇女用药尚缺乏相应的研究资料，妊娠期妇女使用应权衡利弊。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ED4B76">
        <w:rPr>
          <w:rFonts w:ascii="Arial" w:eastAsia="宋体" w:hAnsi="Arial" w:cs="Arial"/>
          <w:kern w:val="0"/>
          <w:sz w:val="20"/>
          <w:szCs w:val="20"/>
        </w:rPr>
        <w:t>(FDA)</w:t>
      </w:r>
      <w:r w:rsidRPr="00ED4B76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ED4B76">
        <w:rPr>
          <w:rFonts w:ascii="Arial" w:eastAsia="宋体" w:hAnsi="Arial" w:cs="Arial"/>
          <w:kern w:val="0"/>
          <w:sz w:val="20"/>
          <w:szCs w:val="20"/>
        </w:rPr>
        <w:t>C</w:t>
      </w:r>
      <w:r w:rsidRPr="00ED4B76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尚不明确本药是否可随乳汁排泄，哺乳期妇女用药应停止哺乳。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可见心悸、心肌梗死、心绞痛。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且与本药相关性尚不明确的有：心律失常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包括室性心动过速、房颤、心动过缓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、胸痛、低血压、外周局部缺血、晕厥、直立性低血压、血管炎。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(3)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且与本药相关性尚不明确的有：心力衰竭、期前收缩、心律不齐。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(4)</w:t>
      </w:r>
      <w:r w:rsidRPr="00ED4B76">
        <w:rPr>
          <w:rFonts w:ascii="Arial" w:eastAsia="宋体" w:hAnsi="Arial" w:cs="Arial"/>
          <w:kern w:val="0"/>
          <w:sz w:val="20"/>
          <w:szCs w:val="20"/>
        </w:rPr>
        <w:t>本药对窦房结、房室结传导无影响，但也有引起</w:t>
      </w:r>
      <w:r w:rsidRPr="00ED4B76">
        <w:rPr>
          <w:rFonts w:ascii="Arial" w:eastAsia="宋体" w:hAnsi="Arial" w:cs="Arial"/>
          <w:kern w:val="0"/>
          <w:sz w:val="20"/>
          <w:szCs w:val="20"/>
        </w:rPr>
        <w:t>PR</w:t>
      </w:r>
      <w:r w:rsidRPr="00ED4B76">
        <w:rPr>
          <w:rFonts w:ascii="Arial" w:eastAsia="宋体" w:hAnsi="Arial" w:cs="Arial"/>
          <w:kern w:val="0"/>
          <w:sz w:val="20"/>
          <w:szCs w:val="20"/>
        </w:rPr>
        <w:t>间期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延长或束支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阻断的报道。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代谢</w:t>
      </w:r>
      <w:r w:rsidRPr="00ED4B76">
        <w:rPr>
          <w:rFonts w:ascii="Arial" w:eastAsia="宋体" w:hAnsi="Arial" w:cs="Arial"/>
          <w:kern w:val="0"/>
          <w:sz w:val="20"/>
          <w:szCs w:val="20"/>
        </w:rPr>
        <w:t>/</w:t>
      </w:r>
      <w:r w:rsidRPr="00ED4B76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少见乳腺增生。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且与本药相关性尚不明确的有：体重增加或减少、高血糖。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(3)</w:t>
      </w:r>
      <w:r w:rsidRPr="00ED4B76">
        <w:rPr>
          <w:rFonts w:ascii="Arial" w:eastAsia="宋体" w:hAnsi="Arial" w:cs="Arial"/>
          <w:kern w:val="0"/>
          <w:sz w:val="20"/>
          <w:szCs w:val="20"/>
        </w:rPr>
        <w:t>有引起男子乳腺发育的报道，与本药相关性尚不明确。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(4)</w:t>
      </w:r>
      <w:r w:rsidRPr="00ED4B76">
        <w:rPr>
          <w:rFonts w:ascii="Arial" w:eastAsia="宋体" w:hAnsi="Arial" w:cs="Arial"/>
          <w:kern w:val="0"/>
          <w:sz w:val="20"/>
          <w:szCs w:val="20"/>
        </w:rPr>
        <w:t>少引起血电解质或脂质水平的改变。研究表明，本药治疗重度高血压或高血压合并糖尿病时，对血清去甲肾上腺素水平无明显的影响。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3.</w:t>
      </w:r>
      <w:r w:rsidRPr="00ED4B76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且与本药相关性尚不明确的有：呼吸困难、鼻出血。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且与本药相关性尚不明确的有：咳嗽、鼻炎。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4.</w:t>
      </w:r>
      <w:r w:rsidRPr="00ED4B76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且与本药相关性尚不明确的有：关节痛、关节病、肌肉痉挛性疼痛、肌痛。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且与本药相关性尚不明确的有：肌无力、颤搐、肌张力过强。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(3)</w:t>
      </w:r>
      <w:r w:rsidRPr="00ED4B76">
        <w:rPr>
          <w:rFonts w:ascii="Arial" w:eastAsia="宋体" w:hAnsi="Arial" w:cs="Arial"/>
          <w:kern w:val="0"/>
          <w:sz w:val="20"/>
          <w:szCs w:val="20"/>
        </w:rPr>
        <w:t>偶有报道老年患者可出现手足搐搦。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lastRenderedPageBreak/>
        <w:t>5.</w:t>
      </w:r>
      <w:r w:rsidRPr="00ED4B76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少见阳痿。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且与本药相关性尚不明确的有：尿频、排尿障碍、夜尿、性功能障碍。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(3)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且与本药相关性尚不明确的有：多尿。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(4)</w:t>
      </w:r>
      <w:r w:rsidRPr="00ED4B76">
        <w:rPr>
          <w:rFonts w:ascii="Arial" w:eastAsia="宋体" w:hAnsi="Arial" w:cs="Arial"/>
          <w:kern w:val="0"/>
          <w:sz w:val="20"/>
          <w:szCs w:val="20"/>
        </w:rPr>
        <w:t>还可引起性欲下降。有引起急性间质性肾炎的报道。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6.</w:t>
      </w:r>
      <w:r w:rsidRPr="00ED4B76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可见头晕、嗜睡、头痛。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且与本药相关性尚不明确的有：感觉迟钝、周围神经病变、感觉异常、震颤、眩晕、失眠、梦境异常。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(3)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且与本药相关性尚不明确的有：共济失调、偏头痛、健忘。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7.</w:t>
      </w:r>
      <w:r w:rsidRPr="00ED4B76">
        <w:rPr>
          <w:rFonts w:ascii="Arial" w:eastAsia="宋体" w:hAnsi="Arial" w:cs="Arial"/>
          <w:kern w:val="0"/>
          <w:sz w:val="20"/>
          <w:szCs w:val="20"/>
        </w:rPr>
        <w:t>精神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且与本药相关性尚不明确的有：神经质、抑郁、焦虑、人格障碍。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且与本药相关性尚不明确的有：情感淡漠、情绪激动。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8.</w:t>
      </w:r>
      <w:r w:rsidRPr="00ED4B76">
        <w:rPr>
          <w:rFonts w:ascii="Arial" w:eastAsia="宋体" w:hAnsi="Arial" w:cs="Arial"/>
          <w:kern w:val="0"/>
          <w:sz w:val="20"/>
          <w:szCs w:val="20"/>
        </w:rPr>
        <w:t>肝脏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D4B76">
        <w:rPr>
          <w:rFonts w:ascii="Arial" w:eastAsia="宋体" w:hAnsi="Arial" w:cs="Arial"/>
          <w:kern w:val="0"/>
          <w:sz w:val="20"/>
          <w:szCs w:val="20"/>
        </w:rPr>
        <w:t>有黄疸、氨基转移酶升高、肝炎的报道。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9.</w:t>
      </w:r>
      <w:r w:rsidRPr="00ED4B76">
        <w:rPr>
          <w:rFonts w:ascii="Arial" w:eastAsia="宋体" w:hAnsi="Arial" w:cs="Arial"/>
          <w:kern w:val="0"/>
          <w:sz w:val="20"/>
          <w:szCs w:val="20"/>
        </w:rPr>
        <w:t>胃肠道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可见腹痛、恶心，少见排便习惯改变。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且与本药相关性尚不明确的有：食欲减退、便秘、消化不良、吞咽困难、腹泻、肠胃胀气、胰腺炎、呕吐、牙龈增生、口干。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(3)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且与本药相关性尚不明确的有：胃炎、食欲增加、稀便、味觉障碍、嗅觉异常。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(4)</w:t>
      </w:r>
      <w:r w:rsidRPr="00ED4B76">
        <w:rPr>
          <w:rFonts w:ascii="Arial" w:eastAsia="宋体" w:hAnsi="Arial" w:cs="Arial"/>
          <w:kern w:val="0"/>
          <w:sz w:val="20"/>
          <w:szCs w:val="20"/>
        </w:rPr>
        <w:t>有引起麻痹性肠梗阻的报道。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10.</w:t>
      </w:r>
      <w:r w:rsidRPr="00ED4B76">
        <w:rPr>
          <w:rFonts w:ascii="Arial" w:eastAsia="宋体" w:hAnsi="Arial" w:cs="Arial"/>
          <w:kern w:val="0"/>
          <w:sz w:val="20"/>
          <w:szCs w:val="20"/>
        </w:rPr>
        <w:t>血液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且与本药相关性尚不明确的有：白细胞减少、紫癜、血小板减少。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还可见贫血、嗜酸粒细胞增多和血小板增多。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11.</w:t>
      </w:r>
      <w:r w:rsidRPr="00ED4B76">
        <w:rPr>
          <w:rFonts w:ascii="Arial" w:eastAsia="宋体" w:hAnsi="Arial" w:cs="Arial"/>
          <w:kern w:val="0"/>
          <w:sz w:val="20"/>
          <w:szCs w:val="20"/>
        </w:rPr>
        <w:t>皮肤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可见潮红。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且与本药相关性尚不明确的有：血管性神经性水肿、多形性红斑、瘙痒、皮疹、红斑疹、斑丘疹。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(3)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且与本药相关性尚不明确的有：皮肤变色、荨麻疹、皮肤干燥、脱发、皮炎、皮肤发凉。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(4)</w:t>
      </w:r>
      <w:r w:rsidRPr="00ED4B76">
        <w:rPr>
          <w:rFonts w:ascii="Arial" w:eastAsia="宋体" w:hAnsi="Arial" w:cs="Arial"/>
          <w:kern w:val="0"/>
          <w:sz w:val="20"/>
          <w:szCs w:val="20"/>
        </w:rPr>
        <w:t>有引起史</w:t>
      </w:r>
      <w:r w:rsidRPr="00ED4B76">
        <w:rPr>
          <w:rFonts w:ascii="Arial" w:eastAsia="宋体" w:hAnsi="Arial" w:cs="Arial"/>
          <w:kern w:val="0"/>
          <w:sz w:val="20"/>
          <w:szCs w:val="20"/>
        </w:rPr>
        <w:t>-</w:t>
      </w:r>
      <w:r w:rsidRPr="00ED4B76">
        <w:rPr>
          <w:rFonts w:ascii="Arial" w:eastAsia="宋体" w:hAnsi="Arial" w:cs="Arial"/>
          <w:kern w:val="0"/>
          <w:sz w:val="20"/>
          <w:szCs w:val="20"/>
        </w:rPr>
        <w:t>约综合征、剥脱性皮炎的报道。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12.</w:t>
      </w:r>
      <w:r w:rsidRPr="00ED4B76">
        <w:rPr>
          <w:rFonts w:ascii="Arial" w:eastAsia="宋体" w:hAnsi="Arial" w:cs="Arial"/>
          <w:kern w:val="0"/>
          <w:sz w:val="20"/>
          <w:szCs w:val="20"/>
        </w:rPr>
        <w:t>眼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且与本药相关性尚不明确的有：视觉异常、结膜炎、复视、眼痛。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发生率小于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且与本药相关性尚不明确的有：视觉调节异常、眼干。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13.</w:t>
      </w:r>
      <w:r w:rsidRPr="00ED4B76">
        <w:rPr>
          <w:rFonts w:ascii="Arial" w:eastAsia="宋体" w:hAnsi="Arial" w:cs="Arial"/>
          <w:kern w:val="0"/>
          <w:sz w:val="20"/>
          <w:szCs w:val="20"/>
        </w:rPr>
        <w:t>耳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且与本药相关性尚不明确的有：耳鸣。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14.</w:t>
      </w:r>
      <w:r w:rsidRPr="00ED4B76">
        <w:rPr>
          <w:rFonts w:ascii="Arial" w:eastAsia="宋体" w:hAnsi="Arial" w:cs="Arial"/>
          <w:kern w:val="0"/>
          <w:sz w:val="20"/>
          <w:szCs w:val="20"/>
        </w:rPr>
        <w:t>其他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D4B76">
        <w:rPr>
          <w:rFonts w:ascii="Arial" w:eastAsia="宋体" w:hAnsi="Arial" w:cs="Arial"/>
          <w:kern w:val="0"/>
          <w:sz w:val="20"/>
          <w:szCs w:val="20"/>
        </w:rPr>
        <w:t>可见外周水肿、疲劳。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发生率</w:t>
      </w:r>
      <w:r w:rsidRPr="00ED4B76">
        <w:rPr>
          <w:rFonts w:ascii="Arial" w:eastAsia="宋体" w:hAnsi="Arial" w:cs="Arial"/>
          <w:kern w:val="0"/>
          <w:sz w:val="20"/>
          <w:szCs w:val="20"/>
        </w:rPr>
        <w:t>0.1%-1%</w:t>
      </w:r>
      <w:r w:rsidRPr="00ED4B76">
        <w:rPr>
          <w:rFonts w:ascii="Arial" w:eastAsia="宋体" w:hAnsi="Arial" w:cs="Arial"/>
          <w:kern w:val="0"/>
          <w:sz w:val="20"/>
          <w:szCs w:val="20"/>
        </w:rPr>
        <w:t>且与本药相关性尚不明确的有：乏力、全身不适、疼痛、多汗。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胺碘酮：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lastRenderedPageBreak/>
        <w:t>结果：合用可进一步抑制窦性心律或加重房室传导阻滞。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处理：病窦综合征以及不完全性房室传导阻断患者应避免两药合用。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硝酸甘油、长效硝酸酯类药：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结果：合用可增强抗心绞痛作用。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处理：虽无反跳现象报道，但停药应逐渐减量。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3.</w:t>
      </w:r>
      <w:r w:rsidRPr="00ED4B76">
        <w:rPr>
          <w:rFonts w:ascii="Arial" w:eastAsia="宋体" w:hAnsi="Arial" w:cs="Arial"/>
          <w:kern w:val="0"/>
          <w:sz w:val="20"/>
          <w:szCs w:val="20"/>
        </w:rPr>
        <w:t>氟康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、伊曲康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、酮康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、沙奎那韦、地拉韦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啶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结果：合用可使本药血药浓度升高，毒性增强。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机制：以上药物可抑制细胞色素</w:t>
      </w:r>
      <w:r w:rsidRPr="00ED4B76">
        <w:rPr>
          <w:rFonts w:ascii="Arial" w:eastAsia="宋体" w:hAnsi="Arial" w:cs="Arial"/>
          <w:kern w:val="0"/>
          <w:sz w:val="20"/>
          <w:szCs w:val="20"/>
        </w:rPr>
        <w:t>P</w:t>
      </w:r>
      <w:r w:rsidRPr="00ED4B76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3A</w:t>
      </w:r>
      <w:r w:rsidRPr="00ED4B76">
        <w:rPr>
          <w:rFonts w:ascii="Arial" w:eastAsia="宋体" w:hAnsi="Arial" w:cs="Arial"/>
          <w:kern w:val="0"/>
          <w:sz w:val="20"/>
          <w:szCs w:val="20"/>
        </w:rPr>
        <w:t>，使本药代谢减少。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4.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奎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奴普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汀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/</w:t>
      </w:r>
      <w:r w:rsidRPr="00ED4B76">
        <w:rPr>
          <w:rFonts w:ascii="Arial" w:eastAsia="宋体" w:hAnsi="Arial" w:cs="Arial"/>
          <w:kern w:val="0"/>
          <w:sz w:val="20"/>
          <w:szCs w:val="20"/>
        </w:rPr>
        <w:t>达福普汀：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结果：合用可增强本药毒性。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机制：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奎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奴普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汀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/</w:t>
      </w:r>
      <w:r w:rsidRPr="00ED4B76">
        <w:rPr>
          <w:rFonts w:ascii="Arial" w:eastAsia="宋体" w:hAnsi="Arial" w:cs="Arial"/>
          <w:kern w:val="0"/>
          <w:sz w:val="20"/>
          <w:szCs w:val="20"/>
        </w:rPr>
        <w:t>达福普汀可抑制本药经细胞色素</w:t>
      </w:r>
      <w:r w:rsidRPr="00ED4B76">
        <w:rPr>
          <w:rFonts w:ascii="Arial" w:eastAsia="宋体" w:hAnsi="Arial" w:cs="Arial"/>
          <w:kern w:val="0"/>
          <w:sz w:val="20"/>
          <w:szCs w:val="20"/>
        </w:rPr>
        <w:t>P</w:t>
      </w:r>
      <w:r w:rsidRPr="00ED4B76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3A4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介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导的代谢。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处理：必要时应减少用量。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5.</w:t>
      </w:r>
      <w:r w:rsidRPr="00ED4B76">
        <w:rPr>
          <w:rFonts w:ascii="Arial" w:eastAsia="宋体" w:hAnsi="Arial" w:cs="Arial"/>
          <w:kern w:val="0"/>
          <w:sz w:val="20"/>
          <w:szCs w:val="20"/>
        </w:rPr>
        <w:t>吸入烃类麻醉药：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结果：合用可引起低血压。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6.</w:t>
      </w:r>
      <w:r w:rsidRPr="00ED4B76">
        <w:rPr>
          <w:rFonts w:ascii="Arial" w:eastAsia="宋体" w:hAnsi="Arial" w:cs="Arial"/>
          <w:kern w:val="0"/>
          <w:sz w:val="20"/>
          <w:szCs w:val="20"/>
        </w:rPr>
        <w:t>丁咯地尔：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结果：钙通道阻滞药可增强丁咯地尔的降血压效应。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处理：合用时应注意。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7.</w:t>
      </w:r>
      <w:r w:rsidRPr="00ED4B76">
        <w:rPr>
          <w:rFonts w:ascii="Arial" w:eastAsia="宋体" w:hAnsi="Arial" w:cs="Arial"/>
          <w:kern w:val="0"/>
          <w:sz w:val="20"/>
          <w:szCs w:val="20"/>
        </w:rPr>
        <w:t>拟交感胺类药：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结果：此类药物可减弱本药的降压作用。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8.</w:t>
      </w:r>
      <w:r w:rsidRPr="00ED4B76">
        <w:rPr>
          <w:rFonts w:ascii="Arial" w:eastAsia="宋体" w:hAnsi="Arial" w:cs="Arial"/>
          <w:kern w:val="0"/>
          <w:sz w:val="20"/>
          <w:szCs w:val="20"/>
        </w:rPr>
        <w:t>利福平：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结果：目前尚无与本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药发生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相互作用的报道，但如合用，本药的疗效可能会下降。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机制：利福平可诱导某些钙通道阻滞药的代谢。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9.</w:t>
      </w:r>
      <w:r w:rsidRPr="00ED4B76">
        <w:rPr>
          <w:rFonts w:ascii="Arial" w:eastAsia="宋体" w:hAnsi="Arial" w:cs="Arial"/>
          <w:kern w:val="0"/>
          <w:sz w:val="20"/>
          <w:szCs w:val="20"/>
        </w:rPr>
        <w:t>麻黄：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lastRenderedPageBreak/>
        <w:t>结果：麻黄含有麻黄碱和伪麻黄碱，对正常个体血压的影响不确定，可降低抗高血压药的疗效。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处理：使用本药的高血压患者应避免合用含麻黄的制剂。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10.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萘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夫西林：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结果：合用可降低本药疗效。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机制：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萘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夫西林可诱导细胞色素</w:t>
      </w:r>
      <w:r w:rsidRPr="00ED4B76">
        <w:rPr>
          <w:rFonts w:ascii="Arial" w:eastAsia="宋体" w:hAnsi="Arial" w:cs="Arial"/>
          <w:kern w:val="0"/>
          <w:sz w:val="20"/>
          <w:szCs w:val="20"/>
        </w:rPr>
        <w:t>P</w:t>
      </w:r>
      <w:r w:rsidRPr="00ED4B76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3A</w:t>
      </w:r>
      <w:r w:rsidRPr="00ED4B76">
        <w:rPr>
          <w:rFonts w:ascii="Arial" w:eastAsia="宋体" w:hAnsi="Arial" w:cs="Arial"/>
          <w:kern w:val="0"/>
          <w:sz w:val="20"/>
          <w:szCs w:val="20"/>
        </w:rPr>
        <w:t>酶系统。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11.</w:t>
      </w:r>
      <w:r w:rsidRPr="00ED4B76">
        <w:rPr>
          <w:rFonts w:ascii="Arial" w:eastAsia="宋体" w:hAnsi="Arial" w:cs="Arial"/>
          <w:kern w:val="0"/>
          <w:sz w:val="20"/>
          <w:szCs w:val="20"/>
        </w:rPr>
        <w:t>非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甾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体类抗炎药、口服抗凝血药：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结果：合用有增加胃肠道出血的可能；此外，非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甾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体类抗炎药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尤其是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吲哚美辛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可减弱本药的降压作用。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机制：非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甾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体类抗炎药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尤其是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吲哚美辛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可抑制前列腺素合成和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或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引起水、钠潴留。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12.β-</w:t>
      </w:r>
      <w:r w:rsidRPr="00ED4B76">
        <w:rPr>
          <w:rFonts w:ascii="Arial" w:eastAsia="宋体" w:hAnsi="Arial" w:cs="Arial"/>
          <w:kern w:val="0"/>
          <w:sz w:val="20"/>
          <w:szCs w:val="20"/>
        </w:rPr>
        <w:t>肾上腺素受体阻断药：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结果：合用可能导致严重低血压或心动过缓，在左室功能下降、心律失常或主动脉狭窄的患者中更明显。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处理：可以合用。此外，因本药对</w:t>
      </w:r>
      <w:r w:rsidRPr="00ED4B76">
        <w:rPr>
          <w:rFonts w:ascii="Arial" w:eastAsia="宋体" w:hAnsi="Arial" w:cs="Arial"/>
          <w:kern w:val="0"/>
          <w:sz w:val="20"/>
          <w:szCs w:val="20"/>
        </w:rPr>
        <w:t>β-</w:t>
      </w:r>
      <w:r w:rsidRPr="00ED4B76">
        <w:rPr>
          <w:rFonts w:ascii="Arial" w:eastAsia="宋体" w:hAnsi="Arial" w:cs="Arial"/>
          <w:kern w:val="0"/>
          <w:sz w:val="20"/>
          <w:szCs w:val="20"/>
        </w:rPr>
        <w:t>肾上腺素受体阻断药骤然停药引起的撤药反跳现象无保护作用，停用</w:t>
      </w:r>
      <w:r w:rsidRPr="00ED4B76">
        <w:rPr>
          <w:rFonts w:ascii="Arial" w:eastAsia="宋体" w:hAnsi="Arial" w:cs="Arial"/>
          <w:kern w:val="0"/>
          <w:sz w:val="20"/>
          <w:szCs w:val="20"/>
        </w:rPr>
        <w:t>β-</w:t>
      </w:r>
      <w:r w:rsidRPr="00ED4B76">
        <w:rPr>
          <w:rFonts w:ascii="Arial" w:eastAsia="宋体" w:hAnsi="Arial" w:cs="Arial"/>
          <w:kern w:val="0"/>
          <w:sz w:val="20"/>
          <w:szCs w:val="20"/>
        </w:rPr>
        <w:t>肾上腺素受体阻断药时应缓慢。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13.</w:t>
      </w:r>
      <w:r w:rsidRPr="00ED4B76">
        <w:rPr>
          <w:rFonts w:ascii="Arial" w:eastAsia="宋体" w:hAnsi="Arial" w:cs="Arial"/>
          <w:kern w:val="0"/>
          <w:sz w:val="20"/>
          <w:szCs w:val="20"/>
        </w:rPr>
        <w:t>锂剂：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结果：合用可引起神经中毒，出现恶心、呕吐、腹泻、共济失调、震颤和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或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麻木。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处理：合用时须谨慎。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14.</w:t>
      </w:r>
      <w:r w:rsidRPr="00ED4B76">
        <w:rPr>
          <w:rFonts w:ascii="Arial" w:eastAsia="宋体" w:hAnsi="Arial" w:cs="Arial"/>
          <w:kern w:val="0"/>
          <w:sz w:val="20"/>
          <w:szCs w:val="20"/>
        </w:rPr>
        <w:t>雌激素：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结果：合用可增加液体潴留而升高血压。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15.</w:t>
      </w:r>
      <w:r w:rsidRPr="00ED4B76">
        <w:rPr>
          <w:rFonts w:ascii="Arial" w:eastAsia="宋体" w:hAnsi="Arial" w:cs="Arial"/>
          <w:kern w:val="0"/>
          <w:sz w:val="20"/>
          <w:szCs w:val="20"/>
        </w:rPr>
        <w:t>西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替丁、西地那非、铝或镁抗酸药：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结果：以上药物对本药的药动学无影响。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16.</w:t>
      </w:r>
      <w:r w:rsidRPr="00ED4B76">
        <w:rPr>
          <w:rFonts w:ascii="Arial" w:eastAsia="宋体" w:hAnsi="Arial" w:cs="Arial"/>
          <w:kern w:val="0"/>
          <w:sz w:val="20"/>
          <w:szCs w:val="20"/>
        </w:rPr>
        <w:t>地高辛：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结果：本药对地高辛的肾脏清除和血药浓度无明显影响。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17.</w:t>
      </w:r>
      <w:r w:rsidRPr="00ED4B76">
        <w:rPr>
          <w:rFonts w:ascii="Arial" w:eastAsia="宋体" w:hAnsi="Arial" w:cs="Arial"/>
          <w:kern w:val="0"/>
          <w:sz w:val="20"/>
          <w:szCs w:val="20"/>
        </w:rPr>
        <w:t>环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素、阿托伐他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汀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lastRenderedPageBreak/>
        <w:t>结果：本药对以上药物的药动学无明显影响。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18.</w:t>
      </w:r>
      <w:r w:rsidRPr="00ED4B76">
        <w:rPr>
          <w:rFonts w:ascii="Arial" w:eastAsia="宋体" w:hAnsi="Arial" w:cs="Arial"/>
          <w:kern w:val="0"/>
          <w:sz w:val="20"/>
          <w:szCs w:val="20"/>
        </w:rPr>
        <w:t>苯妥英钠：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结果：本药不影响苯妥英钠的血浆蛋白结合率。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酒精：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结果：服药时饮酒，对酒精的药动学无明显影响。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葡萄柚汁：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结果：同时饮用葡萄柚汁对本药的药动学无明显影响。但有国外资料认为，葡萄柚汁可增加本药的血药浓度。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处理：国外资料不推荐合用。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橙汁：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结果：橙汁的营养成分与葡萄柚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汁基本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相同，但对本药的代谢无影响。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处理：可同服。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少数患者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尤其是伴严重冠状动脉阻塞性疾病者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在开始使用钙通道阻滞药或增加剂量时，会出现心绞痛的频率增加、时间延长和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或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程度加重，甚至发生急性心肌梗死，其作用机制目前尚不明确。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外科手术前无须停药。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服药后如出现持续性皮肤反应，应停药。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本药可单独使用或与其他抗高血压药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如</w:t>
      </w:r>
      <w:r w:rsidRPr="00ED4B76">
        <w:rPr>
          <w:rFonts w:ascii="Arial" w:eastAsia="宋体" w:hAnsi="Arial" w:cs="Arial"/>
          <w:kern w:val="0"/>
          <w:sz w:val="20"/>
          <w:szCs w:val="20"/>
        </w:rPr>
        <w:t>β-</w:t>
      </w:r>
      <w:r w:rsidRPr="00ED4B76">
        <w:rPr>
          <w:rFonts w:ascii="Arial" w:eastAsia="宋体" w:hAnsi="Arial" w:cs="Arial"/>
          <w:kern w:val="0"/>
          <w:sz w:val="20"/>
          <w:szCs w:val="20"/>
        </w:rPr>
        <w:t>肾上腺素受体阻断药、血管紧张素转换酶抑制药、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噻嗪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类利尿药、硝酸酯类药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、其他抗心绞痛药合用。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【国外专科用药信息参考】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对精神状态的影响：本药可引起嗜睡，较少引起失眠、神经质。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心血管注意事项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本药治疗周期应持续</w:t>
      </w:r>
      <w:r w:rsidRPr="00ED4B76">
        <w:rPr>
          <w:rFonts w:ascii="Arial" w:eastAsia="宋体" w:hAnsi="Arial" w:cs="Arial"/>
          <w:kern w:val="0"/>
          <w:sz w:val="20"/>
          <w:szCs w:val="20"/>
        </w:rPr>
        <w:t>4-6</w:t>
      </w:r>
      <w:r w:rsidRPr="00ED4B76">
        <w:rPr>
          <w:rFonts w:ascii="Arial" w:eastAsia="宋体" w:hAnsi="Arial" w:cs="Arial"/>
          <w:kern w:val="0"/>
          <w:sz w:val="20"/>
          <w:szCs w:val="20"/>
        </w:rPr>
        <w:t>周后再增加剂量。日剂量大于</w:t>
      </w:r>
      <w:r w:rsidRPr="00ED4B76">
        <w:rPr>
          <w:rFonts w:ascii="Arial" w:eastAsia="宋体" w:hAnsi="Arial" w:cs="Arial"/>
          <w:kern w:val="0"/>
          <w:sz w:val="20"/>
          <w:szCs w:val="20"/>
        </w:rPr>
        <w:t>10mg</w:t>
      </w:r>
      <w:r w:rsidRPr="00ED4B76">
        <w:rPr>
          <w:rFonts w:ascii="Arial" w:eastAsia="宋体" w:hAnsi="Arial" w:cs="Arial"/>
          <w:kern w:val="0"/>
          <w:sz w:val="20"/>
          <w:szCs w:val="20"/>
        </w:rPr>
        <w:t>时会增加水肿等不良反应的发生率，且并不能提高降压效果。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应根据血压、心绞痛类型、体重、外周水肿评估本药疗效，用药时应监测心率、血压、外周水肿。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药物过量可引起显著而持久的周围血管扩张，导致严重低血压、反射性心动过速、致命性休克。也可出现心动过缓、</w:t>
      </w: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ED4B76">
        <w:rPr>
          <w:rFonts w:ascii="Arial" w:eastAsia="宋体" w:hAnsi="Arial" w:cs="Arial"/>
          <w:kern w:val="0"/>
          <w:sz w:val="20"/>
          <w:szCs w:val="20"/>
        </w:rPr>
        <w:t>或</w:t>
      </w: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Ⅲ</w:t>
      </w:r>
      <w:r w:rsidRPr="00ED4B76">
        <w:rPr>
          <w:rFonts w:ascii="Arial" w:eastAsia="宋体" w:hAnsi="Arial" w:cs="Arial"/>
          <w:kern w:val="0"/>
          <w:sz w:val="20"/>
          <w:szCs w:val="20"/>
        </w:rPr>
        <w:t>度房室传导阻滞、心脏停搏。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1.</w:t>
      </w:r>
      <w:r w:rsidRPr="00ED4B76">
        <w:rPr>
          <w:rFonts w:ascii="Arial" w:eastAsia="宋体" w:hAnsi="Arial" w:cs="Arial"/>
          <w:kern w:val="0"/>
          <w:sz w:val="20"/>
          <w:szCs w:val="20"/>
        </w:rPr>
        <w:t>洗胃。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2.</w:t>
      </w:r>
      <w:r w:rsidRPr="00ED4B76">
        <w:rPr>
          <w:rFonts w:ascii="Arial" w:eastAsia="宋体" w:hAnsi="Arial" w:cs="Arial"/>
          <w:kern w:val="0"/>
          <w:sz w:val="20"/>
          <w:szCs w:val="20"/>
        </w:rPr>
        <w:t>立即进行心脏、呼吸监护，频繁测量血压。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3.</w:t>
      </w:r>
      <w:r w:rsidRPr="00ED4B76">
        <w:rPr>
          <w:rFonts w:ascii="Arial" w:eastAsia="宋体" w:hAnsi="Arial" w:cs="Arial"/>
          <w:kern w:val="0"/>
          <w:sz w:val="20"/>
          <w:szCs w:val="20"/>
        </w:rPr>
        <w:t>如出现低血压，应抬高四肢，补液。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4.</w:t>
      </w:r>
      <w:r w:rsidRPr="00ED4B76">
        <w:rPr>
          <w:rFonts w:ascii="Arial" w:eastAsia="宋体" w:hAnsi="Arial" w:cs="Arial"/>
          <w:kern w:val="0"/>
          <w:sz w:val="20"/>
          <w:szCs w:val="20"/>
        </w:rPr>
        <w:t>如对上述保守治疗仍无反应，在无禁忌症的情况下，可以给予血管收缩药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如去氧肾上腺素、多巴胺、去甲肾上腺素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，并密切监测循环血容量和尿量。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5.</w:t>
      </w:r>
      <w:r w:rsidRPr="00ED4B76">
        <w:rPr>
          <w:rFonts w:ascii="Arial" w:eastAsia="宋体" w:hAnsi="Arial" w:cs="Arial"/>
          <w:kern w:val="0"/>
          <w:sz w:val="20"/>
          <w:szCs w:val="20"/>
        </w:rPr>
        <w:t>静脉给予葡萄糖酸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钙可能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有助于逆转钙通道阻断。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6.</w:t>
      </w:r>
      <w:r w:rsidRPr="00ED4B76">
        <w:rPr>
          <w:rFonts w:ascii="Arial" w:eastAsia="宋体" w:hAnsi="Arial" w:cs="Arial"/>
          <w:kern w:val="0"/>
          <w:sz w:val="20"/>
          <w:szCs w:val="20"/>
        </w:rPr>
        <w:t>由于本药与血浆蛋白高度结合，因此血液透析不能奏效。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lastRenderedPageBreak/>
        <w:t>本药为二氢吡啶类钙通道阻滞药，结构与硝苯地平相似，药理学效应也相似。在生理性</w:t>
      </w:r>
      <w:r w:rsidRPr="00ED4B76">
        <w:rPr>
          <w:rFonts w:ascii="Arial" w:eastAsia="宋体" w:hAnsi="Arial" w:cs="Arial"/>
          <w:kern w:val="0"/>
          <w:sz w:val="20"/>
          <w:szCs w:val="20"/>
        </w:rPr>
        <w:t>pH</w:t>
      </w:r>
      <w:r w:rsidRPr="00ED4B76">
        <w:rPr>
          <w:rFonts w:ascii="Arial" w:eastAsia="宋体" w:hAnsi="Arial" w:cs="Arial"/>
          <w:kern w:val="0"/>
          <w:sz w:val="20"/>
          <w:szCs w:val="20"/>
        </w:rPr>
        <w:t>值下呈离子状态，在</w:t>
      </w:r>
      <w:r w:rsidRPr="00ED4B76">
        <w:rPr>
          <w:rFonts w:ascii="Arial" w:eastAsia="宋体" w:hAnsi="Arial" w:cs="Arial"/>
          <w:kern w:val="0"/>
          <w:sz w:val="20"/>
          <w:szCs w:val="20"/>
        </w:rPr>
        <w:t>pH</w:t>
      </w:r>
      <w:r w:rsidRPr="00ED4B76">
        <w:rPr>
          <w:rFonts w:ascii="Arial" w:eastAsia="宋体" w:hAnsi="Arial" w:cs="Arial"/>
          <w:kern w:val="0"/>
          <w:sz w:val="20"/>
          <w:szCs w:val="20"/>
        </w:rPr>
        <w:t>值较低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如缺血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时，与钙离子通道受体紧密结合。本药能优先阻断去极化细胞的钙通道。此外，有研究提示本药可能还具有双受体结合特性。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本药对周围血循环作用突出，对血管的选择性强，可舒张冠状血管和全身血管，增加冠脉血流量，降低血压。在体内有负性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肌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>力作用，对人体窦房结和房室结无影响。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本药缓解心绞痛的作用机制尚未完全明确，但可通过以下途径减轻心肌缺血：</w:t>
      </w:r>
      <w:r w:rsidRPr="00ED4B76">
        <w:rPr>
          <w:rFonts w:ascii="Arial" w:eastAsia="宋体" w:hAnsi="Arial" w:cs="Arial"/>
          <w:kern w:val="0"/>
          <w:sz w:val="20"/>
          <w:szCs w:val="20"/>
        </w:rPr>
        <w:t>(1)</w:t>
      </w:r>
      <w:r w:rsidRPr="00ED4B76">
        <w:rPr>
          <w:rFonts w:ascii="Arial" w:eastAsia="宋体" w:hAnsi="Arial" w:cs="Arial"/>
          <w:kern w:val="0"/>
          <w:sz w:val="20"/>
          <w:szCs w:val="20"/>
        </w:rPr>
        <w:t>扩张周围小动脉，使外周阻力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后负荷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降低，从而减少心肌耗能和氧需求。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</w:t>
      </w:r>
      <w:r w:rsidRPr="00ED4B76">
        <w:rPr>
          <w:rFonts w:ascii="Arial" w:eastAsia="宋体" w:hAnsi="Arial" w:cs="Arial"/>
          <w:kern w:val="0"/>
          <w:sz w:val="20"/>
          <w:szCs w:val="20"/>
        </w:rPr>
        <w:t>扩张正常和缺血区的冠状动脉及冠状小动脉，增加冠脉痉挛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变异型心绞痛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患者的心肌供氧。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本药在胃肠道吸收缓慢但近乎完全，吸收不受进食的影响。治疗高血压时，口服起效时间为</w:t>
      </w:r>
      <w:r w:rsidRPr="00ED4B76">
        <w:rPr>
          <w:rFonts w:ascii="Arial" w:eastAsia="宋体" w:hAnsi="Arial" w:cs="Arial"/>
          <w:kern w:val="0"/>
          <w:sz w:val="20"/>
          <w:szCs w:val="20"/>
        </w:rPr>
        <w:t>24-96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小时。治疗第</w:t>
      </w:r>
      <w:r w:rsidRPr="00ED4B76">
        <w:rPr>
          <w:rFonts w:ascii="Arial" w:eastAsia="宋体" w:hAnsi="Arial" w:cs="Arial"/>
          <w:kern w:val="0"/>
          <w:sz w:val="20"/>
          <w:szCs w:val="20"/>
        </w:rPr>
        <w:t>4</w:t>
      </w:r>
      <w:r w:rsidRPr="00ED4B76">
        <w:rPr>
          <w:rFonts w:ascii="Arial" w:eastAsia="宋体" w:hAnsi="Arial" w:cs="Arial"/>
          <w:kern w:val="0"/>
          <w:sz w:val="20"/>
          <w:szCs w:val="20"/>
        </w:rPr>
        <w:t>日可观察到舒张压明显改变，治疗第</w:t>
      </w:r>
      <w:r w:rsidRPr="00ED4B76">
        <w:rPr>
          <w:rFonts w:ascii="Arial" w:eastAsia="宋体" w:hAnsi="Arial" w:cs="Arial"/>
          <w:kern w:val="0"/>
          <w:sz w:val="20"/>
          <w:szCs w:val="20"/>
        </w:rPr>
        <w:t>7</w:t>
      </w:r>
      <w:r w:rsidRPr="00ED4B76">
        <w:rPr>
          <w:rFonts w:ascii="Arial" w:eastAsia="宋体" w:hAnsi="Arial" w:cs="Arial"/>
          <w:kern w:val="0"/>
          <w:sz w:val="20"/>
          <w:szCs w:val="20"/>
        </w:rPr>
        <w:t>日可观察到收缩压明显改变。治疗性血药浓度为</w:t>
      </w:r>
      <w:r w:rsidRPr="00ED4B76">
        <w:rPr>
          <w:rFonts w:ascii="Arial" w:eastAsia="宋体" w:hAnsi="Arial" w:cs="Arial"/>
          <w:kern w:val="0"/>
          <w:sz w:val="20"/>
          <w:szCs w:val="20"/>
        </w:rPr>
        <w:t>5-15ng/ml</w:t>
      </w:r>
      <w:r w:rsidRPr="00ED4B76">
        <w:rPr>
          <w:rFonts w:ascii="Arial" w:eastAsia="宋体" w:hAnsi="Arial" w:cs="Arial"/>
          <w:kern w:val="0"/>
          <w:sz w:val="20"/>
          <w:szCs w:val="20"/>
        </w:rPr>
        <w:t>，血药浓度达峰时间为</w:t>
      </w:r>
      <w:r w:rsidRPr="00ED4B76">
        <w:rPr>
          <w:rFonts w:ascii="Arial" w:eastAsia="宋体" w:hAnsi="Arial" w:cs="Arial"/>
          <w:kern w:val="0"/>
          <w:sz w:val="20"/>
          <w:szCs w:val="20"/>
        </w:rPr>
        <w:t>6-12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小时，连续给药</w:t>
      </w:r>
      <w:r w:rsidRPr="00ED4B76">
        <w:rPr>
          <w:rFonts w:ascii="Arial" w:eastAsia="宋体" w:hAnsi="Arial" w:cs="Arial"/>
          <w:kern w:val="0"/>
          <w:sz w:val="20"/>
          <w:szCs w:val="20"/>
        </w:rPr>
        <w:t>7-8</w:t>
      </w:r>
      <w:r w:rsidRPr="00ED4B76">
        <w:rPr>
          <w:rFonts w:ascii="Arial" w:eastAsia="宋体" w:hAnsi="Arial" w:cs="Arial"/>
          <w:kern w:val="0"/>
          <w:sz w:val="20"/>
          <w:szCs w:val="20"/>
        </w:rPr>
        <w:t>日后血药浓度达稳态。</w:t>
      </w:r>
      <w:r w:rsidRPr="00ED4B76">
        <w:rPr>
          <w:rFonts w:ascii="Arial" w:eastAsia="宋体" w:hAnsi="Arial" w:cs="Arial"/>
          <w:kern w:val="0"/>
          <w:sz w:val="20"/>
          <w:szCs w:val="20"/>
        </w:rPr>
        <w:t>AUC</w:t>
      </w:r>
      <w:r w:rsidRPr="00ED4B76">
        <w:rPr>
          <w:rFonts w:ascii="Arial" w:eastAsia="宋体" w:hAnsi="Arial" w:cs="Arial"/>
          <w:kern w:val="0"/>
          <w:sz w:val="20"/>
          <w:szCs w:val="20"/>
        </w:rPr>
        <w:t>为</w:t>
      </w:r>
      <w:r w:rsidRPr="00ED4B76">
        <w:rPr>
          <w:rFonts w:ascii="Arial" w:eastAsia="宋体" w:hAnsi="Arial" w:cs="Arial"/>
          <w:kern w:val="0"/>
          <w:sz w:val="20"/>
          <w:szCs w:val="20"/>
        </w:rPr>
        <w:t>123-238(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mg·h</w:t>
      </w:r>
      <w:proofErr w:type="spellEnd"/>
      <w:r w:rsidRPr="00ED4B76">
        <w:rPr>
          <w:rFonts w:ascii="Arial" w:eastAsia="宋体" w:hAnsi="Arial" w:cs="Arial"/>
          <w:kern w:val="0"/>
          <w:sz w:val="20"/>
          <w:szCs w:val="20"/>
        </w:rPr>
        <w:t>)/ml</w:t>
      </w:r>
      <w:r w:rsidRPr="00ED4B76">
        <w:rPr>
          <w:rFonts w:ascii="Arial" w:eastAsia="宋体" w:hAnsi="Arial" w:cs="Arial"/>
          <w:kern w:val="0"/>
          <w:sz w:val="20"/>
          <w:szCs w:val="20"/>
        </w:rPr>
        <w:t>，老年患者由于清除下降和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或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生物利用度增加，与年轻人相比，</w:t>
      </w:r>
      <w:r w:rsidRPr="00ED4B76">
        <w:rPr>
          <w:rFonts w:ascii="Arial" w:eastAsia="宋体" w:hAnsi="Arial" w:cs="Arial"/>
          <w:kern w:val="0"/>
          <w:sz w:val="20"/>
          <w:szCs w:val="20"/>
        </w:rPr>
        <w:t>AUC</w:t>
      </w:r>
      <w:r w:rsidRPr="00ED4B76">
        <w:rPr>
          <w:rFonts w:ascii="Arial" w:eastAsia="宋体" w:hAnsi="Arial" w:cs="Arial"/>
          <w:kern w:val="0"/>
          <w:sz w:val="20"/>
          <w:szCs w:val="20"/>
        </w:rPr>
        <w:t>增加</w:t>
      </w:r>
      <w:r w:rsidRPr="00ED4B76">
        <w:rPr>
          <w:rFonts w:ascii="Arial" w:eastAsia="宋体" w:hAnsi="Arial" w:cs="Arial"/>
          <w:kern w:val="0"/>
          <w:sz w:val="20"/>
          <w:szCs w:val="20"/>
        </w:rPr>
        <w:t>40%-60%</w:t>
      </w:r>
      <w:r w:rsidRPr="00ED4B76">
        <w:rPr>
          <w:rFonts w:ascii="Arial" w:eastAsia="宋体" w:hAnsi="Arial" w:cs="Arial"/>
          <w:kern w:val="0"/>
          <w:sz w:val="20"/>
          <w:szCs w:val="20"/>
        </w:rPr>
        <w:t>。多次服药作用持续时间为</w:t>
      </w:r>
      <w:r w:rsidRPr="00ED4B76">
        <w:rPr>
          <w:rFonts w:ascii="Arial" w:eastAsia="宋体" w:hAnsi="Arial" w:cs="Arial"/>
          <w:kern w:val="0"/>
          <w:sz w:val="20"/>
          <w:szCs w:val="20"/>
        </w:rPr>
        <w:t>24-48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小时。血药浓度谷峰比为</w:t>
      </w:r>
      <w:r w:rsidRPr="00ED4B76">
        <w:rPr>
          <w:rFonts w:ascii="Arial" w:eastAsia="宋体" w:hAnsi="Arial" w:cs="Arial"/>
          <w:kern w:val="0"/>
          <w:sz w:val="20"/>
          <w:szCs w:val="20"/>
        </w:rPr>
        <w:t>0.67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本药的绝对生物利用度为</w:t>
      </w:r>
      <w:r w:rsidRPr="00ED4B76">
        <w:rPr>
          <w:rFonts w:ascii="Arial" w:eastAsia="宋体" w:hAnsi="Arial" w:cs="Arial"/>
          <w:kern w:val="0"/>
          <w:sz w:val="20"/>
          <w:szCs w:val="20"/>
        </w:rPr>
        <w:t>64%-90%</w:t>
      </w:r>
      <w:r w:rsidRPr="00ED4B76">
        <w:rPr>
          <w:rFonts w:ascii="Arial" w:eastAsia="宋体" w:hAnsi="Arial" w:cs="Arial"/>
          <w:kern w:val="0"/>
          <w:sz w:val="20"/>
          <w:szCs w:val="20"/>
        </w:rPr>
        <w:t>。在组织中分布广泛。与其他二氢吡啶类钙通道阻滞药不同，本药与离体血管及心肌组织的结合与分离均非常缓慢。蛋白结合率为</w:t>
      </w:r>
      <w:r w:rsidRPr="00ED4B76">
        <w:rPr>
          <w:rFonts w:ascii="Arial" w:eastAsia="宋体" w:hAnsi="Arial" w:cs="Arial"/>
          <w:kern w:val="0"/>
          <w:sz w:val="20"/>
          <w:szCs w:val="20"/>
        </w:rPr>
        <w:t>97.5%</w:t>
      </w:r>
      <w:r w:rsidRPr="00ED4B76">
        <w:rPr>
          <w:rFonts w:ascii="Arial" w:eastAsia="宋体" w:hAnsi="Arial" w:cs="Arial"/>
          <w:kern w:val="0"/>
          <w:sz w:val="20"/>
          <w:szCs w:val="20"/>
        </w:rPr>
        <w:t>。分布容积为</w:t>
      </w:r>
      <w:r w:rsidRPr="00ED4B76">
        <w:rPr>
          <w:rFonts w:ascii="Arial" w:eastAsia="宋体" w:hAnsi="Arial" w:cs="Arial"/>
          <w:kern w:val="0"/>
          <w:sz w:val="20"/>
          <w:szCs w:val="20"/>
        </w:rPr>
        <w:t>21L/kg(</w:t>
      </w:r>
      <w:r w:rsidRPr="00ED4B76">
        <w:rPr>
          <w:rFonts w:ascii="Arial" w:eastAsia="宋体" w:hAnsi="Arial" w:cs="Arial"/>
          <w:kern w:val="0"/>
          <w:sz w:val="20"/>
          <w:szCs w:val="20"/>
        </w:rPr>
        <w:t>分布容积大，提示具有高度的组织亲合力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。老年人与年轻人的分布容积相似。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本药在肝脏代谢，其氧化速度较慢。代谢产物为嘧啶衍生物，无明显药理活性。</w:t>
      </w:r>
      <w:r w:rsidRPr="00ED4B76">
        <w:rPr>
          <w:rFonts w:ascii="Arial" w:eastAsia="宋体" w:hAnsi="Arial" w:cs="Arial"/>
          <w:kern w:val="0"/>
          <w:sz w:val="20"/>
          <w:szCs w:val="20"/>
        </w:rPr>
        <w:t>10%</w:t>
      </w:r>
      <w:r w:rsidRPr="00ED4B76">
        <w:rPr>
          <w:rFonts w:ascii="Arial" w:eastAsia="宋体" w:hAnsi="Arial" w:cs="Arial"/>
          <w:kern w:val="0"/>
          <w:sz w:val="20"/>
          <w:szCs w:val="20"/>
        </w:rPr>
        <w:t>的原药和</w:t>
      </w:r>
      <w:r w:rsidRPr="00ED4B76">
        <w:rPr>
          <w:rFonts w:ascii="Arial" w:eastAsia="宋体" w:hAnsi="Arial" w:cs="Arial"/>
          <w:kern w:val="0"/>
          <w:sz w:val="20"/>
          <w:szCs w:val="20"/>
        </w:rPr>
        <w:t>60%</w:t>
      </w:r>
      <w:r w:rsidRPr="00ED4B76">
        <w:rPr>
          <w:rFonts w:ascii="Arial" w:eastAsia="宋体" w:hAnsi="Arial" w:cs="Arial"/>
          <w:kern w:val="0"/>
          <w:sz w:val="20"/>
          <w:szCs w:val="20"/>
        </w:rPr>
        <w:t>的代谢物经肾脏排泄，</w:t>
      </w:r>
      <w:r w:rsidRPr="00ED4B76">
        <w:rPr>
          <w:rFonts w:ascii="Arial" w:eastAsia="宋体" w:hAnsi="Arial" w:cs="Arial"/>
          <w:kern w:val="0"/>
          <w:sz w:val="20"/>
          <w:szCs w:val="20"/>
        </w:rPr>
        <w:t>20%-25%</w:t>
      </w:r>
      <w:r w:rsidRPr="00ED4B76">
        <w:rPr>
          <w:rFonts w:ascii="Arial" w:eastAsia="宋体" w:hAnsi="Arial" w:cs="Arial"/>
          <w:kern w:val="0"/>
          <w:sz w:val="20"/>
          <w:szCs w:val="20"/>
        </w:rPr>
        <w:t>经粪便排泄。尚不明确是否随乳汁分泌。总体清除率为</w:t>
      </w:r>
      <w:r w:rsidRPr="00ED4B76">
        <w:rPr>
          <w:rFonts w:ascii="Arial" w:eastAsia="宋体" w:hAnsi="Arial" w:cs="Arial"/>
          <w:kern w:val="0"/>
          <w:sz w:val="20"/>
          <w:szCs w:val="20"/>
        </w:rPr>
        <w:t>25L/h</w:t>
      </w:r>
      <w:r w:rsidRPr="00ED4B76">
        <w:rPr>
          <w:rFonts w:ascii="Arial" w:eastAsia="宋体" w:hAnsi="Arial" w:cs="Arial"/>
          <w:kern w:val="0"/>
          <w:sz w:val="20"/>
          <w:szCs w:val="20"/>
        </w:rPr>
        <w:t>或</w:t>
      </w:r>
      <w:r w:rsidRPr="00ED4B76">
        <w:rPr>
          <w:rFonts w:ascii="Arial" w:eastAsia="宋体" w:hAnsi="Arial" w:cs="Arial"/>
          <w:kern w:val="0"/>
          <w:sz w:val="20"/>
          <w:szCs w:val="20"/>
        </w:rPr>
        <w:t>7ml/(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min·kg</w:t>
      </w:r>
      <w:proofErr w:type="spellEnd"/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，老年人为</w:t>
      </w:r>
      <w:r w:rsidRPr="00ED4B76">
        <w:rPr>
          <w:rFonts w:ascii="Arial" w:eastAsia="宋体" w:hAnsi="Arial" w:cs="Arial"/>
          <w:kern w:val="0"/>
          <w:sz w:val="20"/>
          <w:szCs w:val="20"/>
        </w:rPr>
        <w:t>19L/h</w:t>
      </w:r>
      <w:r w:rsidRPr="00ED4B76">
        <w:rPr>
          <w:rFonts w:ascii="Arial" w:eastAsia="宋体" w:hAnsi="Arial" w:cs="Arial"/>
          <w:kern w:val="0"/>
          <w:sz w:val="20"/>
          <w:szCs w:val="20"/>
        </w:rPr>
        <w:t>。母体药物消除半衰期为</w:t>
      </w:r>
      <w:r w:rsidRPr="00ED4B76">
        <w:rPr>
          <w:rFonts w:ascii="Arial" w:eastAsia="宋体" w:hAnsi="Arial" w:cs="Arial"/>
          <w:kern w:val="0"/>
          <w:sz w:val="20"/>
          <w:szCs w:val="20"/>
        </w:rPr>
        <w:t>35-50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小时，健康志愿者为</w:t>
      </w:r>
      <w:r w:rsidRPr="00ED4B76">
        <w:rPr>
          <w:rFonts w:ascii="Arial" w:eastAsia="宋体" w:hAnsi="Arial" w:cs="Arial"/>
          <w:kern w:val="0"/>
          <w:sz w:val="20"/>
          <w:szCs w:val="20"/>
        </w:rPr>
        <w:t>35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小时，老年患者为</w:t>
      </w:r>
      <w:r w:rsidRPr="00ED4B76">
        <w:rPr>
          <w:rFonts w:ascii="Arial" w:eastAsia="宋体" w:hAnsi="Arial" w:cs="Arial"/>
          <w:kern w:val="0"/>
          <w:sz w:val="20"/>
          <w:szCs w:val="20"/>
        </w:rPr>
        <w:t>65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小时，高血压患者为</w:t>
      </w:r>
      <w:r w:rsidRPr="00ED4B76">
        <w:rPr>
          <w:rFonts w:ascii="Arial" w:eastAsia="宋体" w:hAnsi="Arial" w:cs="Arial"/>
          <w:kern w:val="0"/>
          <w:sz w:val="20"/>
          <w:szCs w:val="20"/>
        </w:rPr>
        <w:t>48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小时，肝功能不全者为</w:t>
      </w:r>
      <w:r w:rsidRPr="00ED4B76">
        <w:rPr>
          <w:rFonts w:ascii="Arial" w:eastAsia="宋体" w:hAnsi="Arial" w:cs="Arial"/>
          <w:kern w:val="0"/>
          <w:sz w:val="20"/>
          <w:szCs w:val="20"/>
        </w:rPr>
        <w:t>60</w:t>
      </w:r>
      <w:r w:rsidRPr="00ED4B76">
        <w:rPr>
          <w:rFonts w:ascii="Arial" w:eastAsia="宋体" w:hAnsi="Arial" w:cs="Arial"/>
          <w:kern w:val="0"/>
          <w:sz w:val="20"/>
          <w:szCs w:val="20"/>
        </w:rPr>
        <w:t>小时，肾功能不全者无明显改变。本药不能经血液透析清除。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苯磺酸氨氯地平片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(1)2.5mg(</w:t>
      </w:r>
      <w:r w:rsidRPr="00ED4B76">
        <w:rPr>
          <w:rFonts w:ascii="Arial" w:eastAsia="宋体" w:hAnsi="Arial" w:cs="Arial"/>
          <w:kern w:val="0"/>
          <w:sz w:val="20"/>
          <w:szCs w:val="20"/>
        </w:rPr>
        <w:t>以氨氯地平计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(2)5mg(</w:t>
      </w:r>
      <w:r w:rsidRPr="00ED4B76">
        <w:rPr>
          <w:rFonts w:ascii="Arial" w:eastAsia="宋体" w:hAnsi="Arial" w:cs="Arial"/>
          <w:kern w:val="0"/>
          <w:sz w:val="20"/>
          <w:szCs w:val="20"/>
        </w:rPr>
        <w:t>以氨氯地平计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  <w:r w:rsidRPr="00ED4B76">
        <w:rPr>
          <w:rFonts w:ascii="Arial" w:eastAsia="宋体" w:hAnsi="Arial" w:cs="Arial"/>
          <w:kern w:val="0"/>
          <w:sz w:val="20"/>
          <w:szCs w:val="20"/>
        </w:rPr>
        <w:t>(3)10mg(</w:t>
      </w:r>
      <w:r w:rsidRPr="00ED4B76">
        <w:rPr>
          <w:rFonts w:ascii="Arial" w:eastAsia="宋体" w:hAnsi="Arial" w:cs="Arial"/>
          <w:kern w:val="0"/>
          <w:sz w:val="20"/>
          <w:szCs w:val="20"/>
        </w:rPr>
        <w:t>以氨氯地平计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苯磺酸氨氯地平</w:t>
      </w:r>
      <w:proofErr w:type="gramStart"/>
      <w:r w:rsidRPr="00ED4B76">
        <w:rPr>
          <w:rFonts w:ascii="Arial" w:eastAsia="宋体" w:hAnsi="Arial" w:cs="Arial"/>
          <w:kern w:val="0"/>
          <w:sz w:val="20"/>
          <w:szCs w:val="20"/>
        </w:rPr>
        <w:t>分散片</w:t>
      </w:r>
      <w:proofErr w:type="gramEnd"/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5mg(</w:t>
      </w:r>
      <w:r w:rsidRPr="00ED4B76">
        <w:rPr>
          <w:rFonts w:ascii="Arial" w:eastAsia="宋体" w:hAnsi="Arial" w:cs="Arial"/>
          <w:kern w:val="0"/>
          <w:sz w:val="20"/>
          <w:szCs w:val="20"/>
        </w:rPr>
        <w:t>以氨氯地平计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苯磺酸氨氯地平胶囊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 5mg(</w:t>
      </w:r>
      <w:r w:rsidRPr="00ED4B76">
        <w:rPr>
          <w:rFonts w:ascii="Arial" w:eastAsia="宋体" w:hAnsi="Arial" w:cs="Arial"/>
          <w:kern w:val="0"/>
          <w:sz w:val="20"/>
          <w:szCs w:val="20"/>
        </w:rPr>
        <w:t>以氨氯地平计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lastRenderedPageBreak/>
        <w:t>片剂：避光、密封保存。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分散片：遮光、密封，在阴凉处</w:t>
      </w:r>
      <w:r w:rsidRPr="00ED4B76">
        <w:rPr>
          <w:rFonts w:ascii="Arial" w:eastAsia="宋体" w:hAnsi="Arial" w:cs="Arial"/>
          <w:kern w:val="0"/>
          <w:sz w:val="20"/>
          <w:szCs w:val="20"/>
        </w:rPr>
        <w:t>(</w:t>
      </w:r>
      <w:r w:rsidRPr="00ED4B76">
        <w:rPr>
          <w:rFonts w:ascii="Arial" w:eastAsia="宋体" w:hAnsi="Arial" w:cs="Arial"/>
          <w:kern w:val="0"/>
          <w:sz w:val="20"/>
          <w:szCs w:val="20"/>
        </w:rPr>
        <w:t>不超过</w:t>
      </w:r>
      <w:r w:rsidRPr="00ED4B76">
        <w:rPr>
          <w:rFonts w:ascii="Arial" w:eastAsia="宋体" w:hAnsi="Arial" w:cs="Arial"/>
          <w:kern w:val="0"/>
          <w:sz w:val="20"/>
          <w:szCs w:val="20"/>
        </w:rPr>
        <w:t>20</w:t>
      </w: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ED4B76">
        <w:rPr>
          <w:rFonts w:ascii="Arial" w:eastAsia="宋体" w:hAnsi="Arial" w:cs="Arial"/>
          <w:kern w:val="0"/>
          <w:sz w:val="20"/>
          <w:szCs w:val="20"/>
        </w:rPr>
        <w:t>)</w:t>
      </w:r>
      <w:r w:rsidRPr="00ED4B76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ED4B76" w:rsidRPr="00ED4B76" w:rsidRDefault="00ED4B76" w:rsidP="00ED4B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胶囊：遮光、密封，</w:t>
      </w:r>
      <w:r w:rsidRPr="00ED4B76">
        <w:rPr>
          <w:rFonts w:ascii="Arial" w:eastAsia="宋体" w:hAnsi="Arial" w:cs="Arial"/>
          <w:kern w:val="0"/>
          <w:sz w:val="20"/>
          <w:szCs w:val="20"/>
        </w:rPr>
        <w:t>10-30</w:t>
      </w:r>
      <w:r w:rsidRPr="00ED4B76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ED4B76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ED4B76" w:rsidRPr="00ED4B76" w:rsidRDefault="00ED4B76" w:rsidP="00ED4B76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ED4B76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ED4B76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ED4B76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ED4B76">
        <w:rPr>
          <w:rFonts w:ascii="Arial" w:eastAsia="宋体" w:hAnsi="Arial" w:cs="Arial"/>
          <w:kern w:val="0"/>
          <w:sz w:val="20"/>
          <w:szCs w:val="20"/>
        </w:rPr>
        <w:t>。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ED4B76" w:rsidRPr="00ED4B76" w:rsidRDefault="00ED4B76" w:rsidP="00ED4B7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D4B76">
        <w:rPr>
          <w:rFonts w:ascii="Arial" w:eastAsia="宋体" w:hAnsi="Arial" w:cs="Arial"/>
          <w:kern w:val="0"/>
          <w:sz w:val="20"/>
          <w:szCs w:val="20"/>
        </w:rPr>
        <w:t>专题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92193 </w:t>
      </w:r>
      <w:r w:rsidRPr="00ED4B76">
        <w:rPr>
          <w:rFonts w:ascii="Arial" w:eastAsia="宋体" w:hAnsi="Arial" w:cs="Arial"/>
          <w:kern w:val="0"/>
          <w:sz w:val="20"/>
          <w:szCs w:val="20"/>
        </w:rPr>
        <w:t>版本</w:t>
      </w:r>
      <w:r w:rsidRPr="00ED4B76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F9"/>
    <w:rsid w:val="0048715B"/>
    <w:rsid w:val="00792049"/>
    <w:rsid w:val="00D659F9"/>
    <w:rsid w:val="00E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8FF42-3081-4C32-B477-C6F7814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ED4B76"/>
    <w:rPr>
      <w:b/>
      <w:bCs/>
    </w:rPr>
  </w:style>
  <w:style w:type="character" w:customStyle="1" w:styleId="h22">
    <w:name w:val="h22"/>
    <w:basedOn w:val="a0"/>
    <w:rsid w:val="00ED4B76"/>
    <w:rPr>
      <w:b/>
      <w:bCs/>
    </w:rPr>
  </w:style>
  <w:style w:type="character" w:customStyle="1" w:styleId="nowrap1">
    <w:name w:val="nowrap1"/>
    <w:basedOn w:val="a0"/>
    <w:rsid w:val="00ED4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056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326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2015-02-09T05:35:00Z</dcterms:created>
  <dcterms:modified xsi:type="dcterms:W3CDTF">2015-02-09T05:36:00Z</dcterms:modified>
</cp:coreProperties>
</file>