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94" w:rsidRPr="00037794" w:rsidRDefault="00037794" w:rsidP="00037794">
      <w:pPr>
        <w:widowControl/>
        <w:jc w:val="left"/>
        <w:rPr>
          <w:rFonts w:ascii="Arial" w:eastAsia="宋体" w:hAnsi="Arial" w:cs="Arial"/>
          <w:b/>
          <w:bCs/>
          <w:kern w:val="0"/>
          <w:sz w:val="20"/>
          <w:szCs w:val="20"/>
        </w:rPr>
      </w:pPr>
      <w:bookmarkStart w:id="0" w:name="_GoBack"/>
      <w:r w:rsidRPr="00037794">
        <w:rPr>
          <w:rFonts w:ascii="Arial" w:eastAsia="宋体" w:hAnsi="Arial" w:cs="Arial"/>
          <w:b/>
          <w:bCs/>
          <w:kern w:val="0"/>
          <w:sz w:val="20"/>
          <w:szCs w:val="20"/>
        </w:rPr>
        <w:t>双氯芬酸钠</w:t>
      </w:r>
    </w:p>
    <w:bookmarkEnd w:id="0"/>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文章版本号：</w:t>
      </w:r>
      <w:r w:rsidRPr="00037794">
        <w:rPr>
          <w:rFonts w:ascii="Arial" w:eastAsia="宋体" w:hAnsi="Arial" w:cs="Arial"/>
          <w:kern w:val="0"/>
          <w:sz w:val="20"/>
          <w:szCs w:val="20"/>
        </w:rPr>
        <w:t>3</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最后发布时间：</w:t>
      </w:r>
      <w:r w:rsidRPr="00037794">
        <w:rPr>
          <w:rFonts w:ascii="Arial" w:eastAsia="宋体" w:hAnsi="Arial" w:cs="Arial"/>
          <w:kern w:val="0"/>
          <w:sz w:val="20"/>
          <w:szCs w:val="20"/>
        </w:rPr>
        <w:t>2014-4-15 9:47:24</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【特别警示】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非</w:t>
      </w:r>
      <w:proofErr w:type="gramStart"/>
      <w:r w:rsidRPr="00037794">
        <w:rPr>
          <w:rFonts w:ascii="Arial" w:eastAsia="宋体" w:hAnsi="Arial" w:cs="Arial"/>
          <w:kern w:val="0"/>
          <w:sz w:val="20"/>
          <w:szCs w:val="20"/>
        </w:rPr>
        <w:t>甾</w:t>
      </w:r>
      <w:proofErr w:type="gramEnd"/>
      <w:r w:rsidRPr="00037794">
        <w:rPr>
          <w:rFonts w:ascii="Arial" w:eastAsia="宋体" w:hAnsi="Arial" w:cs="Arial"/>
          <w:kern w:val="0"/>
          <w:sz w:val="20"/>
          <w:szCs w:val="20"/>
        </w:rPr>
        <w:t>体类抗炎药</w:t>
      </w:r>
      <w:r w:rsidRPr="00037794">
        <w:rPr>
          <w:rFonts w:ascii="Arial" w:eastAsia="宋体" w:hAnsi="Arial" w:cs="Arial"/>
          <w:kern w:val="0"/>
          <w:sz w:val="20"/>
          <w:szCs w:val="20"/>
        </w:rPr>
        <w:t>(NSAIDs)</w:t>
      </w:r>
      <w:r w:rsidRPr="00037794">
        <w:rPr>
          <w:rFonts w:ascii="Arial" w:eastAsia="宋体" w:hAnsi="Arial" w:cs="Arial"/>
          <w:kern w:val="0"/>
          <w:sz w:val="20"/>
          <w:szCs w:val="20"/>
        </w:rPr>
        <w:t>持续使用可增加严重心血管血栓不良反应、心肌梗死和脑卒中的风险，其风险可能是致命的。心血管疾病患者或易患心血管疾病患者发生的风险更高。</w:t>
      </w:r>
      <w:r w:rsidRPr="00037794">
        <w:rPr>
          <w:rFonts w:ascii="Arial" w:eastAsia="宋体" w:hAnsi="Arial" w:cs="Arial"/>
          <w:kern w:val="0"/>
          <w:sz w:val="20"/>
          <w:szCs w:val="20"/>
        </w:rPr>
        <w:t>(FDA</w:t>
      </w:r>
      <w:r w:rsidRPr="00037794">
        <w:rPr>
          <w:rFonts w:ascii="Arial" w:eastAsia="宋体" w:hAnsi="Arial" w:cs="Arial"/>
          <w:kern w:val="0"/>
          <w:sz w:val="20"/>
          <w:szCs w:val="20"/>
        </w:rPr>
        <w:t>药品说明书</w:t>
      </w:r>
      <w:r w:rsidRPr="00037794">
        <w:rPr>
          <w:rFonts w:ascii="Arial" w:eastAsia="宋体" w:hAnsi="Arial" w:cs="Arial"/>
          <w:kern w:val="0"/>
          <w:sz w:val="20"/>
          <w:szCs w:val="20"/>
        </w:rPr>
        <w:t>-</w:t>
      </w: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片</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2.NSAIDs</w:t>
      </w:r>
      <w:r w:rsidRPr="00037794">
        <w:rPr>
          <w:rFonts w:ascii="Arial" w:eastAsia="宋体" w:hAnsi="Arial" w:cs="Arial"/>
          <w:kern w:val="0"/>
          <w:sz w:val="20"/>
          <w:szCs w:val="20"/>
        </w:rPr>
        <w:t>可增加严重胃肠道不良反应</w:t>
      </w:r>
      <w:r w:rsidRPr="00037794">
        <w:rPr>
          <w:rFonts w:ascii="Arial" w:eastAsia="宋体" w:hAnsi="Arial" w:cs="Arial"/>
          <w:kern w:val="0"/>
          <w:sz w:val="20"/>
          <w:szCs w:val="20"/>
        </w:rPr>
        <w:t>(</w:t>
      </w:r>
      <w:r w:rsidRPr="00037794">
        <w:rPr>
          <w:rFonts w:ascii="Arial" w:eastAsia="宋体" w:hAnsi="Arial" w:cs="Arial"/>
          <w:kern w:val="0"/>
          <w:sz w:val="20"/>
          <w:szCs w:val="20"/>
        </w:rPr>
        <w:t>如胃肠出血、胃肠溃疡和胃肠穿孔</w:t>
      </w:r>
      <w:r w:rsidRPr="00037794">
        <w:rPr>
          <w:rFonts w:ascii="Arial" w:eastAsia="宋体" w:hAnsi="Arial" w:cs="Arial"/>
          <w:kern w:val="0"/>
          <w:sz w:val="20"/>
          <w:szCs w:val="20"/>
        </w:rPr>
        <w:t>)</w:t>
      </w:r>
      <w:r w:rsidRPr="00037794">
        <w:rPr>
          <w:rFonts w:ascii="Arial" w:eastAsia="宋体" w:hAnsi="Arial" w:cs="Arial"/>
          <w:kern w:val="0"/>
          <w:sz w:val="20"/>
          <w:szCs w:val="20"/>
        </w:rPr>
        <w:t>的风险，其风险可能是致命的。以上不良反应可发生在用药期间，且无任何预兆。老年人出现胃肠道不良反应的风险性更高。</w:t>
      </w:r>
      <w:r w:rsidRPr="00037794">
        <w:rPr>
          <w:rFonts w:ascii="Arial" w:eastAsia="宋体" w:hAnsi="Arial" w:cs="Arial"/>
          <w:kern w:val="0"/>
          <w:sz w:val="20"/>
          <w:szCs w:val="20"/>
        </w:rPr>
        <w:t>(FDA</w:t>
      </w:r>
      <w:r w:rsidRPr="00037794">
        <w:rPr>
          <w:rFonts w:ascii="Arial" w:eastAsia="宋体" w:hAnsi="Arial" w:cs="Arial"/>
          <w:kern w:val="0"/>
          <w:sz w:val="20"/>
          <w:szCs w:val="20"/>
        </w:rPr>
        <w:t>药品说明书</w:t>
      </w:r>
      <w:r w:rsidRPr="00037794">
        <w:rPr>
          <w:rFonts w:ascii="Arial" w:eastAsia="宋体" w:hAnsi="Arial" w:cs="Arial"/>
          <w:kern w:val="0"/>
          <w:sz w:val="20"/>
          <w:szCs w:val="20"/>
        </w:rPr>
        <w:t>-</w:t>
      </w: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片</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本药禁用于冠状动脉旁路移植术</w:t>
      </w:r>
      <w:r w:rsidRPr="00037794">
        <w:rPr>
          <w:rFonts w:ascii="Arial" w:eastAsia="宋体" w:hAnsi="Arial" w:cs="Arial"/>
          <w:kern w:val="0"/>
          <w:sz w:val="20"/>
          <w:szCs w:val="20"/>
        </w:rPr>
        <w:t>(CABG)</w:t>
      </w:r>
      <w:r w:rsidRPr="00037794">
        <w:rPr>
          <w:rFonts w:ascii="Arial" w:eastAsia="宋体" w:hAnsi="Arial" w:cs="Arial"/>
          <w:kern w:val="0"/>
          <w:sz w:val="20"/>
          <w:szCs w:val="20"/>
        </w:rPr>
        <w:t>患者的</w:t>
      </w:r>
      <w:proofErr w:type="gramStart"/>
      <w:r w:rsidRPr="00037794">
        <w:rPr>
          <w:rFonts w:ascii="Arial" w:eastAsia="宋体" w:hAnsi="Arial" w:cs="Arial"/>
          <w:kern w:val="0"/>
          <w:sz w:val="20"/>
          <w:szCs w:val="20"/>
        </w:rPr>
        <w:t>围术期镇痛</w:t>
      </w:r>
      <w:proofErr w:type="gramEnd"/>
      <w:r w:rsidRPr="00037794">
        <w:rPr>
          <w:rFonts w:ascii="Arial" w:eastAsia="宋体" w:hAnsi="Arial" w:cs="Arial"/>
          <w:kern w:val="0"/>
          <w:sz w:val="20"/>
          <w:szCs w:val="20"/>
        </w:rPr>
        <w:t>。</w:t>
      </w:r>
      <w:r w:rsidRPr="00037794">
        <w:rPr>
          <w:rFonts w:ascii="Arial" w:eastAsia="宋体" w:hAnsi="Arial" w:cs="Arial"/>
          <w:kern w:val="0"/>
          <w:sz w:val="20"/>
          <w:szCs w:val="20"/>
        </w:rPr>
        <w:t>(FDA</w:t>
      </w:r>
      <w:r w:rsidRPr="00037794">
        <w:rPr>
          <w:rFonts w:ascii="Arial" w:eastAsia="宋体" w:hAnsi="Arial" w:cs="Arial"/>
          <w:kern w:val="0"/>
          <w:sz w:val="20"/>
          <w:szCs w:val="20"/>
        </w:rPr>
        <w:t>药品说明书</w:t>
      </w:r>
      <w:r w:rsidRPr="00037794">
        <w:rPr>
          <w:rFonts w:ascii="Arial" w:eastAsia="宋体" w:hAnsi="Arial" w:cs="Arial"/>
          <w:kern w:val="0"/>
          <w:sz w:val="20"/>
          <w:szCs w:val="20"/>
        </w:rPr>
        <w:t>-</w:t>
      </w: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片</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【药物名称】</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中文通用名称：双氯芬酸钠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英文通用名称：</w:t>
      </w:r>
      <w:proofErr w:type="spellStart"/>
      <w:r w:rsidRPr="00037794">
        <w:rPr>
          <w:rFonts w:ascii="Arial" w:eastAsia="宋体" w:hAnsi="Arial" w:cs="Arial"/>
          <w:kern w:val="0"/>
          <w:sz w:val="20"/>
          <w:szCs w:val="20"/>
        </w:rPr>
        <w:t>Diclofenac</w:t>
      </w:r>
      <w:proofErr w:type="spellEnd"/>
      <w:r w:rsidRPr="00037794">
        <w:rPr>
          <w:rFonts w:ascii="Arial" w:eastAsia="宋体" w:hAnsi="Arial" w:cs="Arial"/>
          <w:kern w:val="0"/>
          <w:sz w:val="20"/>
          <w:szCs w:val="20"/>
        </w:rPr>
        <w:t xml:space="preserve"> Sodium</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其他名称：阿米雷尔、安特、奥贝、奥尔芬、辰景、达康芬、戴芬、迪非、迪弗纳、</w:t>
      </w:r>
      <w:proofErr w:type="gramStart"/>
      <w:r w:rsidRPr="00037794">
        <w:rPr>
          <w:rFonts w:ascii="Arial" w:eastAsia="宋体" w:hAnsi="Arial" w:cs="Arial"/>
          <w:kern w:val="0"/>
          <w:sz w:val="20"/>
          <w:szCs w:val="20"/>
        </w:rPr>
        <w:t>迪</w:t>
      </w:r>
      <w:proofErr w:type="gramEnd"/>
      <w:r w:rsidRPr="00037794">
        <w:rPr>
          <w:rFonts w:ascii="Arial" w:eastAsia="宋体" w:hAnsi="Arial" w:cs="Arial"/>
          <w:kern w:val="0"/>
          <w:sz w:val="20"/>
          <w:szCs w:val="20"/>
        </w:rPr>
        <w:t>扶欣、迪根、迪克乐克、</w:t>
      </w:r>
      <w:proofErr w:type="gramStart"/>
      <w:r w:rsidRPr="00037794">
        <w:rPr>
          <w:rFonts w:ascii="Arial" w:eastAsia="宋体" w:hAnsi="Arial" w:cs="Arial"/>
          <w:kern w:val="0"/>
          <w:sz w:val="20"/>
          <w:szCs w:val="20"/>
        </w:rPr>
        <w:t>迪</w:t>
      </w:r>
      <w:proofErr w:type="gramEnd"/>
      <w:r w:rsidRPr="00037794">
        <w:rPr>
          <w:rFonts w:ascii="Arial" w:eastAsia="宋体" w:hAnsi="Arial" w:cs="Arial"/>
          <w:kern w:val="0"/>
          <w:sz w:val="20"/>
          <w:szCs w:val="20"/>
        </w:rPr>
        <w:t>络芬、二氯苯胺乙酸钠、二氯芬酸钠、非言</w:t>
      </w:r>
      <w:r w:rsidRPr="00037794">
        <w:rPr>
          <w:rFonts w:ascii="Arial" w:eastAsia="宋体" w:hAnsi="Arial" w:cs="Arial"/>
          <w:kern w:val="0"/>
          <w:sz w:val="20"/>
          <w:szCs w:val="20"/>
        </w:rPr>
        <w:t>(</w:t>
      </w:r>
      <w:r w:rsidRPr="00037794">
        <w:rPr>
          <w:rFonts w:ascii="Arial" w:eastAsia="宋体" w:hAnsi="Arial" w:cs="Arial"/>
          <w:kern w:val="0"/>
          <w:sz w:val="20"/>
          <w:szCs w:val="20"/>
        </w:rPr>
        <w:t>双氯芬酸钠</w:t>
      </w:r>
      <w:r w:rsidRPr="00037794">
        <w:rPr>
          <w:rFonts w:ascii="Arial" w:eastAsia="宋体" w:hAnsi="Arial" w:cs="Arial"/>
          <w:kern w:val="0"/>
          <w:sz w:val="20"/>
          <w:szCs w:val="20"/>
        </w:rPr>
        <w:t>)</w:t>
      </w:r>
      <w:r w:rsidRPr="00037794">
        <w:rPr>
          <w:rFonts w:ascii="Arial" w:eastAsia="宋体" w:hAnsi="Arial" w:cs="Arial"/>
          <w:kern w:val="0"/>
          <w:sz w:val="20"/>
          <w:szCs w:val="20"/>
        </w:rPr>
        <w:t>、芬迪、芬迪宁、芬那克、芬尼达、扶他林</w:t>
      </w:r>
      <w:r w:rsidRPr="00037794">
        <w:rPr>
          <w:rFonts w:ascii="Arial" w:eastAsia="宋体" w:hAnsi="Arial" w:cs="Arial"/>
          <w:kern w:val="0"/>
          <w:sz w:val="20"/>
          <w:szCs w:val="20"/>
        </w:rPr>
        <w:t>(</w:t>
      </w:r>
      <w:r w:rsidRPr="00037794">
        <w:rPr>
          <w:rFonts w:ascii="Arial" w:eastAsia="宋体" w:hAnsi="Arial" w:cs="Arial"/>
          <w:kern w:val="0"/>
          <w:sz w:val="20"/>
          <w:szCs w:val="20"/>
        </w:rPr>
        <w:t>双氯芬酸钠</w:t>
      </w:r>
      <w:r w:rsidRPr="00037794">
        <w:rPr>
          <w:rFonts w:ascii="Arial" w:eastAsia="宋体" w:hAnsi="Arial" w:cs="Arial"/>
          <w:kern w:val="0"/>
          <w:sz w:val="20"/>
          <w:szCs w:val="20"/>
        </w:rPr>
        <w:t>)</w:t>
      </w:r>
      <w:r w:rsidRPr="00037794">
        <w:rPr>
          <w:rFonts w:ascii="Arial" w:eastAsia="宋体" w:hAnsi="Arial" w:cs="Arial"/>
          <w:kern w:val="0"/>
          <w:sz w:val="20"/>
          <w:szCs w:val="20"/>
        </w:rPr>
        <w:t>、佳贝、节克、劲通、来比诺、来比新、乐可、立舒、路林、诺福丁、瑞培恩、双</w:t>
      </w:r>
      <w:proofErr w:type="gramStart"/>
      <w:r w:rsidRPr="00037794">
        <w:rPr>
          <w:rFonts w:ascii="Arial" w:eastAsia="宋体" w:hAnsi="Arial" w:cs="Arial"/>
          <w:kern w:val="0"/>
          <w:sz w:val="20"/>
          <w:szCs w:val="20"/>
        </w:rPr>
        <w:t>氯高灭</w:t>
      </w:r>
      <w:proofErr w:type="gramEnd"/>
      <w:r w:rsidRPr="00037794">
        <w:rPr>
          <w:rFonts w:ascii="Arial" w:eastAsia="宋体" w:hAnsi="Arial" w:cs="Arial"/>
          <w:kern w:val="0"/>
          <w:sz w:val="20"/>
          <w:szCs w:val="20"/>
        </w:rPr>
        <w:t>酸钠、</w:t>
      </w:r>
      <w:proofErr w:type="gramStart"/>
      <w:r w:rsidRPr="00037794">
        <w:rPr>
          <w:rFonts w:ascii="Arial" w:eastAsia="宋体" w:hAnsi="Arial" w:cs="Arial"/>
          <w:kern w:val="0"/>
          <w:sz w:val="20"/>
          <w:szCs w:val="20"/>
        </w:rPr>
        <w:t>双氯灭酸</w:t>
      </w:r>
      <w:proofErr w:type="gramEnd"/>
      <w:r w:rsidRPr="00037794">
        <w:rPr>
          <w:rFonts w:ascii="Arial" w:eastAsia="宋体" w:hAnsi="Arial" w:cs="Arial"/>
          <w:kern w:val="0"/>
          <w:sz w:val="20"/>
          <w:szCs w:val="20"/>
        </w:rPr>
        <w:t>钠、顺峰康泰、</w:t>
      </w:r>
      <w:proofErr w:type="gramStart"/>
      <w:r w:rsidRPr="00037794">
        <w:rPr>
          <w:rFonts w:ascii="Arial" w:eastAsia="宋体" w:hAnsi="Arial" w:cs="Arial"/>
          <w:kern w:val="0"/>
          <w:sz w:val="20"/>
          <w:szCs w:val="20"/>
        </w:rPr>
        <w:t>思孚欣</w:t>
      </w:r>
      <w:proofErr w:type="gramEnd"/>
      <w:r w:rsidRPr="00037794">
        <w:rPr>
          <w:rFonts w:ascii="Arial" w:eastAsia="宋体" w:hAnsi="Arial" w:cs="Arial"/>
          <w:kern w:val="0"/>
          <w:sz w:val="20"/>
          <w:szCs w:val="20"/>
        </w:rPr>
        <w:t>、天新利德、</w:t>
      </w:r>
      <w:proofErr w:type="gramStart"/>
      <w:r w:rsidRPr="00037794">
        <w:rPr>
          <w:rFonts w:ascii="Arial" w:eastAsia="宋体" w:hAnsi="Arial" w:cs="Arial"/>
          <w:kern w:val="0"/>
          <w:sz w:val="20"/>
          <w:szCs w:val="20"/>
        </w:rPr>
        <w:t>同杜叮</w:t>
      </w:r>
      <w:proofErr w:type="gramEnd"/>
      <w:r w:rsidRPr="00037794">
        <w:rPr>
          <w:rFonts w:ascii="Arial" w:eastAsia="宋体" w:hAnsi="Arial" w:cs="Arial"/>
          <w:kern w:val="0"/>
          <w:sz w:val="20"/>
          <w:szCs w:val="20"/>
        </w:rPr>
        <w:t>、依尔松、英太青、</w:t>
      </w:r>
      <w:proofErr w:type="spellStart"/>
      <w:r w:rsidRPr="00037794">
        <w:rPr>
          <w:rFonts w:ascii="Arial" w:eastAsia="宋体" w:hAnsi="Arial" w:cs="Arial"/>
          <w:kern w:val="0"/>
          <w:sz w:val="20"/>
          <w:szCs w:val="20"/>
        </w:rPr>
        <w:t>Almiral</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Antine</w:t>
      </w:r>
      <w:proofErr w:type="spellEnd"/>
      <w:r w:rsidRPr="00037794">
        <w:rPr>
          <w:rFonts w:ascii="Arial" w:eastAsia="宋体" w:hAnsi="Arial" w:cs="Arial"/>
          <w:kern w:val="0"/>
          <w:sz w:val="20"/>
          <w:szCs w:val="20"/>
        </w:rPr>
        <w:t>、</w:t>
      </w:r>
      <w:r w:rsidRPr="00037794">
        <w:rPr>
          <w:rFonts w:ascii="Arial" w:eastAsia="宋体" w:hAnsi="Arial" w:cs="Arial"/>
          <w:kern w:val="0"/>
          <w:sz w:val="20"/>
          <w:szCs w:val="20"/>
        </w:rPr>
        <w:t>Apo-</w:t>
      </w:r>
      <w:proofErr w:type="spellStart"/>
      <w:r w:rsidRPr="00037794">
        <w:rPr>
          <w:rFonts w:ascii="Arial" w:eastAsia="宋体" w:hAnsi="Arial" w:cs="Arial"/>
          <w:kern w:val="0"/>
          <w:sz w:val="20"/>
          <w:szCs w:val="20"/>
        </w:rPr>
        <w:t>Diclo</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Blesin</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Dichronic</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Diclac</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Diclofenamate</w:t>
      </w:r>
      <w:proofErr w:type="spellEnd"/>
      <w:r w:rsidRPr="00037794">
        <w:rPr>
          <w:rFonts w:ascii="Arial" w:eastAsia="宋体" w:hAnsi="Arial" w:cs="Arial"/>
          <w:kern w:val="0"/>
          <w:sz w:val="20"/>
          <w:szCs w:val="20"/>
        </w:rPr>
        <w:t xml:space="preserve"> Sodium</w:t>
      </w:r>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Diclomax</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Difene</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Difnal</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Kriplex</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Novolten</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Olfen</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Valetan</w:t>
      </w:r>
      <w:proofErr w:type="spellEnd"/>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Voltarol</w:t>
      </w:r>
      <w:proofErr w:type="spellEnd"/>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【药理分类】</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免疫系统用药</w:t>
      </w:r>
      <w:r w:rsidRPr="00037794">
        <w:rPr>
          <w:rFonts w:ascii="Arial" w:eastAsia="宋体" w:hAnsi="Arial" w:cs="Arial"/>
          <w:kern w:val="0"/>
          <w:sz w:val="20"/>
          <w:szCs w:val="20"/>
        </w:rPr>
        <w:t>&gt;&gt;</w:t>
      </w:r>
      <w:r w:rsidRPr="00037794">
        <w:rPr>
          <w:rFonts w:ascii="Arial" w:eastAsia="宋体" w:hAnsi="Arial" w:cs="Arial"/>
          <w:kern w:val="0"/>
          <w:sz w:val="20"/>
          <w:szCs w:val="20"/>
        </w:rPr>
        <w:t>抗炎、抗风湿药</w:t>
      </w:r>
      <w:r w:rsidRPr="00037794">
        <w:rPr>
          <w:rFonts w:ascii="Arial" w:eastAsia="宋体" w:hAnsi="Arial" w:cs="Arial"/>
          <w:kern w:val="0"/>
          <w:sz w:val="20"/>
          <w:szCs w:val="20"/>
        </w:rPr>
        <w:t>&gt;&gt;</w:t>
      </w:r>
      <w:r w:rsidRPr="00037794">
        <w:rPr>
          <w:rFonts w:ascii="Arial" w:eastAsia="宋体" w:hAnsi="Arial" w:cs="Arial"/>
          <w:kern w:val="0"/>
          <w:sz w:val="20"/>
          <w:szCs w:val="20"/>
        </w:rPr>
        <w:t>环氧酶抑制药类</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眼科用药</w:t>
      </w:r>
      <w:r w:rsidRPr="00037794">
        <w:rPr>
          <w:rFonts w:ascii="Arial" w:eastAsia="宋体" w:hAnsi="Arial" w:cs="Arial"/>
          <w:kern w:val="0"/>
          <w:sz w:val="20"/>
          <w:szCs w:val="20"/>
        </w:rPr>
        <w:t>&gt;&gt;</w:t>
      </w:r>
      <w:r w:rsidRPr="00037794">
        <w:rPr>
          <w:rFonts w:ascii="Arial" w:eastAsia="宋体" w:hAnsi="Arial" w:cs="Arial"/>
          <w:kern w:val="0"/>
          <w:sz w:val="20"/>
          <w:szCs w:val="20"/>
        </w:rPr>
        <w:t>其它眼科用药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口腔科用药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镇痛药</w:t>
      </w:r>
      <w:r w:rsidRPr="00037794">
        <w:rPr>
          <w:rFonts w:ascii="Arial" w:eastAsia="宋体" w:hAnsi="Arial" w:cs="Arial"/>
          <w:kern w:val="0"/>
          <w:sz w:val="20"/>
          <w:szCs w:val="20"/>
        </w:rPr>
        <w:t>&gt;&gt;</w:t>
      </w:r>
      <w:r w:rsidRPr="00037794">
        <w:rPr>
          <w:rFonts w:ascii="Arial" w:eastAsia="宋体" w:hAnsi="Arial" w:cs="Arial"/>
          <w:kern w:val="0"/>
          <w:sz w:val="20"/>
          <w:szCs w:val="20"/>
        </w:rPr>
        <w:t>解热镇痛抗炎药</w:t>
      </w:r>
      <w:r w:rsidRPr="00037794">
        <w:rPr>
          <w:rFonts w:ascii="Arial" w:eastAsia="宋体" w:hAnsi="Arial" w:cs="Arial"/>
          <w:kern w:val="0"/>
          <w:sz w:val="20"/>
          <w:szCs w:val="20"/>
        </w:rPr>
        <w:t>&gt;&gt;</w:t>
      </w:r>
      <w:proofErr w:type="gramStart"/>
      <w:r w:rsidRPr="00037794">
        <w:rPr>
          <w:rFonts w:ascii="Arial" w:eastAsia="宋体" w:hAnsi="Arial" w:cs="Arial"/>
          <w:kern w:val="0"/>
          <w:sz w:val="20"/>
          <w:szCs w:val="20"/>
        </w:rPr>
        <w:t>灭</w:t>
      </w:r>
      <w:proofErr w:type="gramEnd"/>
      <w:r w:rsidRPr="00037794">
        <w:rPr>
          <w:rFonts w:ascii="Arial" w:eastAsia="宋体" w:hAnsi="Arial" w:cs="Arial"/>
          <w:kern w:val="0"/>
          <w:sz w:val="20"/>
          <w:szCs w:val="20"/>
        </w:rPr>
        <w:t>酸类</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lastRenderedPageBreak/>
        <w:t>【临床应用】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CFDA</w:t>
      </w:r>
      <w:r w:rsidRPr="00037794">
        <w:rPr>
          <w:rFonts w:ascii="Arial" w:eastAsia="宋体" w:hAnsi="Arial" w:cs="Arial"/>
          <w:b/>
          <w:bCs/>
          <w:kern w:val="0"/>
          <w:sz w:val="20"/>
          <w:szCs w:val="20"/>
        </w:rPr>
        <w:t>说明书适应症</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用于缓解风湿性关节炎、类风湿关节炎、脊柱关节病、骨性关节炎、痛风性关节炎等各种慢性关节炎的急性发作期或持续性的关节肿痛症状。</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用于缓解肩痛、腱鞘炎、滑囊炎、肌痛及运动后损伤性疼痛，以及手术后疼痛、创伤后疼痛、痛经、头痛、牙痛等。</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可与抗感染药物合用，治疗耳鼻</w:t>
      </w:r>
      <w:proofErr w:type="gramStart"/>
      <w:r w:rsidRPr="00037794">
        <w:rPr>
          <w:rFonts w:ascii="Arial" w:eastAsia="宋体" w:hAnsi="Arial" w:cs="Arial"/>
          <w:kern w:val="0"/>
          <w:sz w:val="20"/>
          <w:szCs w:val="20"/>
        </w:rPr>
        <w:t>喉</w:t>
      </w:r>
      <w:proofErr w:type="gramEnd"/>
      <w:r w:rsidRPr="00037794">
        <w:rPr>
          <w:rFonts w:ascii="Arial" w:eastAsia="宋体" w:hAnsi="Arial" w:cs="Arial"/>
          <w:kern w:val="0"/>
          <w:sz w:val="20"/>
          <w:szCs w:val="20"/>
        </w:rPr>
        <w:t>严重的感染性疼痛和炎症</w:t>
      </w:r>
      <w:r w:rsidRPr="00037794">
        <w:rPr>
          <w:rFonts w:ascii="Arial" w:eastAsia="宋体" w:hAnsi="Arial" w:cs="Arial"/>
          <w:kern w:val="0"/>
          <w:sz w:val="20"/>
          <w:szCs w:val="20"/>
        </w:rPr>
        <w:t>(</w:t>
      </w:r>
      <w:r w:rsidRPr="00037794">
        <w:rPr>
          <w:rFonts w:ascii="Arial" w:eastAsia="宋体" w:hAnsi="Arial" w:cs="Arial"/>
          <w:kern w:val="0"/>
          <w:sz w:val="20"/>
          <w:szCs w:val="20"/>
        </w:rPr>
        <w:t>如扁桃体炎、耳炎、鼻窦炎等</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对发热有一定的退热作用。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外用制剂用于缓解肌肉、软组织和关节的轻至中度疼痛，如扭伤肌肉、软组织的扭伤、拉伤、挫伤、劳损、腰背部损伤引起的疼痛。也可用于骨性关节炎的对症治疗。</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滴眼液用于：</w:t>
      </w:r>
      <w:r w:rsidRPr="00037794">
        <w:rPr>
          <w:rFonts w:ascii="Arial" w:eastAsia="宋体" w:hAnsi="Arial" w:cs="Arial"/>
          <w:kern w:val="0"/>
          <w:sz w:val="20"/>
          <w:szCs w:val="20"/>
        </w:rPr>
        <w:t>(1)</w:t>
      </w:r>
      <w:r w:rsidRPr="00037794">
        <w:rPr>
          <w:rFonts w:ascii="Arial" w:eastAsia="宋体" w:hAnsi="Arial" w:cs="Arial"/>
          <w:kern w:val="0"/>
          <w:sz w:val="20"/>
          <w:szCs w:val="20"/>
        </w:rPr>
        <w:t>葡萄膜炎、角膜炎、巩膜炎。</w:t>
      </w:r>
      <w:r w:rsidRPr="00037794">
        <w:rPr>
          <w:rFonts w:ascii="Arial" w:eastAsia="宋体" w:hAnsi="Arial" w:cs="Arial"/>
          <w:kern w:val="0"/>
          <w:sz w:val="20"/>
          <w:szCs w:val="20"/>
        </w:rPr>
        <w:t>(2)</w:t>
      </w:r>
      <w:r w:rsidRPr="00037794">
        <w:rPr>
          <w:rFonts w:ascii="Arial" w:eastAsia="宋体" w:hAnsi="Arial" w:cs="Arial"/>
          <w:kern w:val="0"/>
          <w:sz w:val="20"/>
          <w:szCs w:val="20"/>
        </w:rPr>
        <w:t>春季结膜炎、季节过敏性结膜炎等过敏性眼病。</w:t>
      </w:r>
      <w:r w:rsidRPr="00037794">
        <w:rPr>
          <w:rFonts w:ascii="Arial" w:eastAsia="宋体" w:hAnsi="Arial" w:cs="Arial"/>
          <w:kern w:val="0"/>
          <w:sz w:val="20"/>
          <w:szCs w:val="20"/>
        </w:rPr>
        <w:t>(3)</w:t>
      </w:r>
      <w:r w:rsidRPr="00037794">
        <w:rPr>
          <w:rFonts w:ascii="Arial" w:eastAsia="宋体" w:hAnsi="Arial" w:cs="Arial"/>
          <w:kern w:val="0"/>
          <w:sz w:val="20"/>
          <w:szCs w:val="20"/>
        </w:rPr>
        <w:t>抑制角膜新生血管的形成，治疗眼内手术后、</w:t>
      </w:r>
      <w:proofErr w:type="gramStart"/>
      <w:r w:rsidRPr="00037794">
        <w:rPr>
          <w:rFonts w:ascii="Arial" w:eastAsia="宋体" w:hAnsi="Arial" w:cs="Arial"/>
          <w:kern w:val="0"/>
          <w:sz w:val="20"/>
          <w:szCs w:val="20"/>
        </w:rPr>
        <w:t>激光滤帘成形</w:t>
      </w:r>
      <w:proofErr w:type="gramEnd"/>
      <w:r w:rsidRPr="00037794">
        <w:rPr>
          <w:rFonts w:ascii="Arial" w:eastAsia="宋体" w:hAnsi="Arial" w:cs="Arial"/>
          <w:kern w:val="0"/>
          <w:sz w:val="20"/>
          <w:szCs w:val="20"/>
        </w:rPr>
        <w:t>术后或多种眼部损伤的炎症反应。</w:t>
      </w:r>
      <w:r w:rsidRPr="00037794">
        <w:rPr>
          <w:rFonts w:ascii="Arial" w:eastAsia="宋体" w:hAnsi="Arial" w:cs="Arial"/>
          <w:kern w:val="0"/>
          <w:sz w:val="20"/>
          <w:szCs w:val="20"/>
        </w:rPr>
        <w:t>(4)</w:t>
      </w:r>
      <w:r w:rsidRPr="00037794">
        <w:rPr>
          <w:rFonts w:ascii="Arial" w:eastAsia="宋体" w:hAnsi="Arial" w:cs="Arial"/>
          <w:kern w:val="0"/>
          <w:sz w:val="20"/>
          <w:szCs w:val="20"/>
        </w:rPr>
        <w:t>抑制白内障手术中缩瞳反应。预防和治疗白内障及人工晶体术后炎症及黄斑囊样水肿</w:t>
      </w:r>
      <w:r w:rsidRPr="00037794">
        <w:rPr>
          <w:rFonts w:ascii="Arial" w:eastAsia="宋体" w:hAnsi="Arial" w:cs="Arial"/>
          <w:kern w:val="0"/>
          <w:sz w:val="20"/>
          <w:szCs w:val="20"/>
        </w:rPr>
        <w:t>(CME)</w:t>
      </w:r>
      <w:r w:rsidRPr="00037794">
        <w:rPr>
          <w:rFonts w:ascii="Arial" w:eastAsia="宋体" w:hAnsi="Arial" w:cs="Arial"/>
          <w:kern w:val="0"/>
          <w:sz w:val="20"/>
          <w:szCs w:val="20"/>
        </w:rPr>
        <w:t>。</w:t>
      </w:r>
      <w:r w:rsidRPr="00037794">
        <w:rPr>
          <w:rFonts w:ascii="Arial" w:eastAsia="宋体" w:hAnsi="Arial" w:cs="Arial"/>
          <w:kern w:val="0"/>
          <w:sz w:val="20"/>
          <w:szCs w:val="20"/>
        </w:rPr>
        <w:t>(5)</w:t>
      </w:r>
      <w:r w:rsidRPr="00037794">
        <w:rPr>
          <w:rFonts w:ascii="Arial" w:eastAsia="宋体" w:hAnsi="Arial" w:cs="Arial"/>
          <w:kern w:val="0"/>
          <w:sz w:val="20"/>
          <w:szCs w:val="20"/>
        </w:rPr>
        <w:t>青光眼滤过术后促进滤过泡形成。</w:t>
      </w:r>
      <w:r w:rsidRPr="00037794">
        <w:rPr>
          <w:rFonts w:ascii="Arial" w:eastAsia="宋体" w:hAnsi="Arial" w:cs="Arial"/>
          <w:kern w:val="0"/>
          <w:sz w:val="20"/>
          <w:szCs w:val="20"/>
        </w:rPr>
        <w:t>(6)</w:t>
      </w:r>
      <w:r w:rsidRPr="00037794">
        <w:rPr>
          <w:rFonts w:ascii="Arial" w:eastAsia="宋体" w:hAnsi="Arial" w:cs="Arial"/>
          <w:kern w:val="0"/>
          <w:sz w:val="20"/>
          <w:szCs w:val="20"/>
        </w:rPr>
        <w:t>用于准分子激光角膜切削术后止痛剂消炎。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喷雾剂用于复发性口腔溃疡及扁桃体切除术后局部止痛。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含片</w:t>
      </w:r>
      <w:r w:rsidRPr="00037794">
        <w:rPr>
          <w:rFonts w:ascii="Arial" w:eastAsia="宋体" w:hAnsi="Arial" w:cs="Arial"/>
          <w:kern w:val="0"/>
          <w:sz w:val="20"/>
          <w:szCs w:val="20"/>
        </w:rPr>
        <w:t>(</w:t>
      </w:r>
      <w:r w:rsidRPr="00037794">
        <w:rPr>
          <w:rFonts w:ascii="Arial" w:eastAsia="宋体" w:hAnsi="Arial" w:cs="Arial"/>
          <w:kern w:val="0"/>
          <w:sz w:val="20"/>
          <w:szCs w:val="20"/>
        </w:rPr>
        <w:t>口腔黏膜局部用制剂</w:t>
      </w:r>
      <w:r w:rsidRPr="00037794">
        <w:rPr>
          <w:rFonts w:ascii="Arial" w:eastAsia="宋体" w:hAnsi="Arial" w:cs="Arial"/>
          <w:kern w:val="0"/>
          <w:sz w:val="20"/>
          <w:szCs w:val="20"/>
        </w:rPr>
        <w:t>)</w:t>
      </w:r>
      <w:r w:rsidRPr="00037794">
        <w:rPr>
          <w:rFonts w:ascii="Arial" w:eastAsia="宋体" w:hAnsi="Arial" w:cs="Arial"/>
          <w:kern w:val="0"/>
          <w:sz w:val="20"/>
          <w:szCs w:val="20"/>
        </w:rPr>
        <w:t>用于减轻或消除口、咽部小手术及口腔溃疡引起的疼痛。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其他临床应用参考</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用于光化性角化病。</w:t>
      </w:r>
      <w:r w:rsidRPr="00037794">
        <w:rPr>
          <w:rFonts w:ascii="Arial" w:eastAsia="宋体" w:hAnsi="Arial" w:cs="Arial"/>
          <w:kern w:val="0"/>
          <w:sz w:val="20"/>
          <w:szCs w:val="20"/>
        </w:rPr>
        <w:t>(FDA</w:t>
      </w:r>
      <w:r w:rsidRPr="00037794">
        <w:rPr>
          <w:rFonts w:ascii="Arial" w:eastAsia="宋体" w:hAnsi="Arial" w:cs="Arial"/>
          <w:kern w:val="0"/>
          <w:sz w:val="20"/>
          <w:szCs w:val="20"/>
        </w:rPr>
        <w:t>批准适应症</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【用法与用量】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成人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常规剂量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关节炎、疼痛等</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(1)</w:t>
      </w:r>
      <w:r w:rsidRPr="00037794">
        <w:rPr>
          <w:rFonts w:ascii="Arial" w:eastAsia="宋体" w:hAnsi="Arial" w:cs="Arial"/>
          <w:kern w:val="0"/>
          <w:sz w:val="20"/>
          <w:szCs w:val="20"/>
        </w:rPr>
        <w:t>缓释片：一次</w:t>
      </w:r>
      <w:r w:rsidRPr="00037794">
        <w:rPr>
          <w:rFonts w:ascii="Arial" w:eastAsia="宋体" w:hAnsi="Arial" w:cs="Arial"/>
          <w:kern w:val="0"/>
          <w:sz w:val="20"/>
          <w:szCs w:val="20"/>
        </w:rPr>
        <w:t>75mg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次，最大剂量为</w:t>
      </w:r>
      <w:r w:rsidRPr="00037794">
        <w:rPr>
          <w:rFonts w:ascii="Arial" w:eastAsia="宋体" w:hAnsi="Arial" w:cs="Arial"/>
          <w:kern w:val="0"/>
          <w:sz w:val="20"/>
          <w:szCs w:val="20"/>
        </w:rPr>
        <w:t>150mg</w:t>
      </w:r>
      <w:r w:rsidRPr="00037794">
        <w:rPr>
          <w:rFonts w:ascii="Arial" w:eastAsia="宋体" w:hAnsi="Arial" w:cs="Arial"/>
          <w:kern w:val="0"/>
          <w:sz w:val="20"/>
          <w:szCs w:val="20"/>
        </w:rPr>
        <w:t>，分两次服用</w:t>
      </w:r>
      <w:r w:rsidRPr="00037794">
        <w:rPr>
          <w:rFonts w:ascii="Arial" w:eastAsia="宋体" w:hAnsi="Arial" w:cs="Arial"/>
          <w:kern w:val="0"/>
          <w:sz w:val="20"/>
          <w:szCs w:val="20"/>
        </w:rPr>
        <w:t>(</w:t>
      </w:r>
      <w:r w:rsidRPr="00037794">
        <w:rPr>
          <w:rFonts w:ascii="Arial" w:eastAsia="宋体" w:hAnsi="Arial" w:cs="Arial"/>
          <w:kern w:val="0"/>
          <w:sz w:val="20"/>
          <w:szCs w:val="20"/>
        </w:rPr>
        <w:t>轻度或长期治疗患者，一次</w:t>
      </w:r>
      <w:r w:rsidRPr="00037794">
        <w:rPr>
          <w:rFonts w:ascii="Arial" w:eastAsia="宋体" w:hAnsi="Arial" w:cs="Arial"/>
          <w:kern w:val="0"/>
          <w:sz w:val="20"/>
          <w:szCs w:val="20"/>
        </w:rPr>
        <w:t>75mg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次；夜间及清晨症状较重患者，傍晚服用</w:t>
      </w:r>
      <w:r w:rsidRPr="00037794">
        <w:rPr>
          <w:rFonts w:ascii="Arial" w:eastAsia="宋体" w:hAnsi="Arial" w:cs="Arial"/>
          <w:kern w:val="0"/>
          <w:sz w:val="20"/>
          <w:szCs w:val="20"/>
        </w:rPr>
        <w:t>75mg)</w:t>
      </w:r>
      <w:r w:rsidRPr="00037794">
        <w:rPr>
          <w:rFonts w:ascii="Arial" w:eastAsia="宋体" w:hAnsi="Arial" w:cs="Arial"/>
          <w:kern w:val="0"/>
          <w:sz w:val="20"/>
          <w:szCs w:val="20"/>
        </w:rPr>
        <w:t>或一次</w:t>
      </w:r>
      <w:r w:rsidRPr="00037794">
        <w:rPr>
          <w:rFonts w:ascii="Arial" w:eastAsia="宋体" w:hAnsi="Arial" w:cs="Arial"/>
          <w:kern w:val="0"/>
          <w:sz w:val="20"/>
          <w:szCs w:val="20"/>
        </w:rPr>
        <w:t>100mg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w:t>
      </w:r>
      <w:r w:rsidRPr="00037794">
        <w:rPr>
          <w:rFonts w:ascii="Arial" w:eastAsia="宋体" w:hAnsi="Arial" w:cs="Arial"/>
          <w:kern w:val="0"/>
          <w:sz w:val="20"/>
          <w:szCs w:val="20"/>
        </w:rPr>
        <w:t>(2)</w:t>
      </w:r>
      <w:r w:rsidRPr="00037794">
        <w:rPr>
          <w:rFonts w:ascii="Arial" w:eastAsia="宋体" w:hAnsi="Arial" w:cs="Arial"/>
          <w:kern w:val="0"/>
          <w:sz w:val="20"/>
          <w:szCs w:val="20"/>
        </w:rPr>
        <w:t>缓释胶囊：一次</w:t>
      </w:r>
      <w:r w:rsidRPr="00037794">
        <w:rPr>
          <w:rFonts w:ascii="Arial" w:eastAsia="宋体" w:hAnsi="Arial" w:cs="Arial"/>
          <w:kern w:val="0"/>
          <w:sz w:val="20"/>
          <w:szCs w:val="20"/>
        </w:rPr>
        <w:t>100mg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次；或一次</w:t>
      </w:r>
      <w:r w:rsidRPr="00037794">
        <w:rPr>
          <w:rFonts w:ascii="Arial" w:eastAsia="宋体" w:hAnsi="Arial" w:cs="Arial"/>
          <w:kern w:val="0"/>
          <w:sz w:val="20"/>
          <w:szCs w:val="20"/>
        </w:rPr>
        <w:t>50mg</w:t>
      </w:r>
      <w:r w:rsidRPr="00037794">
        <w:rPr>
          <w:rFonts w:ascii="Arial" w:eastAsia="宋体" w:hAnsi="Arial" w:cs="Arial"/>
          <w:kern w:val="0"/>
          <w:sz w:val="20"/>
          <w:szCs w:val="20"/>
        </w:rPr>
        <w:t>，一日</w:t>
      </w:r>
      <w:r w:rsidRPr="00037794">
        <w:rPr>
          <w:rFonts w:ascii="Arial" w:eastAsia="宋体" w:hAnsi="Arial" w:cs="Arial"/>
          <w:kern w:val="0"/>
          <w:sz w:val="20"/>
          <w:szCs w:val="20"/>
        </w:rPr>
        <w:t>2</w:t>
      </w:r>
      <w:r w:rsidRPr="00037794">
        <w:rPr>
          <w:rFonts w:ascii="Arial" w:eastAsia="宋体" w:hAnsi="Arial" w:cs="Arial"/>
          <w:kern w:val="0"/>
          <w:sz w:val="20"/>
          <w:szCs w:val="20"/>
        </w:rPr>
        <w:t>次。</w:t>
      </w:r>
      <w:r w:rsidRPr="00037794">
        <w:rPr>
          <w:rFonts w:ascii="Arial" w:eastAsia="宋体" w:hAnsi="Arial" w:cs="Arial"/>
          <w:kern w:val="0"/>
          <w:sz w:val="20"/>
          <w:szCs w:val="20"/>
        </w:rPr>
        <w:t>(3)</w:t>
      </w:r>
      <w:r w:rsidRPr="00037794">
        <w:rPr>
          <w:rFonts w:ascii="Arial" w:eastAsia="宋体" w:hAnsi="Arial" w:cs="Arial"/>
          <w:kern w:val="0"/>
          <w:sz w:val="20"/>
          <w:szCs w:val="20"/>
        </w:rPr>
        <w:t>肠溶缓释胶囊：一次</w:t>
      </w:r>
      <w:r w:rsidRPr="00037794">
        <w:rPr>
          <w:rFonts w:ascii="Arial" w:eastAsia="宋体" w:hAnsi="Arial" w:cs="Arial"/>
          <w:kern w:val="0"/>
          <w:sz w:val="20"/>
          <w:szCs w:val="20"/>
        </w:rPr>
        <w:t>100mg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w:t>
      </w:r>
      <w:r w:rsidRPr="00037794">
        <w:rPr>
          <w:rFonts w:ascii="Arial" w:eastAsia="宋体" w:hAnsi="Arial" w:cs="Arial"/>
          <w:kern w:val="0"/>
          <w:sz w:val="20"/>
          <w:szCs w:val="20"/>
        </w:rPr>
        <w:t>(4)</w:t>
      </w:r>
      <w:r w:rsidRPr="00037794">
        <w:rPr>
          <w:rFonts w:ascii="Arial" w:eastAsia="宋体" w:hAnsi="Arial" w:cs="Arial"/>
          <w:kern w:val="0"/>
          <w:sz w:val="20"/>
          <w:szCs w:val="20"/>
        </w:rPr>
        <w:t>肠溶微粒胶囊：一次</w:t>
      </w:r>
      <w:r w:rsidRPr="00037794">
        <w:rPr>
          <w:rFonts w:ascii="Arial" w:eastAsia="宋体" w:hAnsi="Arial" w:cs="Arial"/>
          <w:kern w:val="0"/>
          <w:sz w:val="20"/>
          <w:szCs w:val="20"/>
        </w:rPr>
        <w:t>50mg</w:t>
      </w:r>
      <w:r w:rsidRPr="00037794">
        <w:rPr>
          <w:rFonts w:ascii="Arial" w:eastAsia="宋体" w:hAnsi="Arial" w:cs="Arial"/>
          <w:kern w:val="0"/>
          <w:sz w:val="20"/>
          <w:szCs w:val="20"/>
        </w:rPr>
        <w:t>，一日</w:t>
      </w:r>
      <w:r w:rsidRPr="00037794">
        <w:rPr>
          <w:rFonts w:ascii="Arial" w:eastAsia="宋体" w:hAnsi="Arial" w:cs="Arial"/>
          <w:kern w:val="0"/>
          <w:sz w:val="20"/>
          <w:szCs w:val="20"/>
        </w:rPr>
        <w:t>2</w:t>
      </w:r>
      <w:r w:rsidRPr="00037794">
        <w:rPr>
          <w:rFonts w:ascii="Arial" w:eastAsia="宋体" w:hAnsi="Arial" w:cs="Arial"/>
          <w:kern w:val="0"/>
          <w:sz w:val="20"/>
          <w:szCs w:val="20"/>
        </w:rPr>
        <w:t>次。</w:t>
      </w:r>
      <w:r w:rsidRPr="00037794">
        <w:rPr>
          <w:rFonts w:ascii="Arial" w:eastAsia="宋体" w:hAnsi="Arial" w:cs="Arial"/>
          <w:kern w:val="0"/>
          <w:sz w:val="20"/>
          <w:szCs w:val="20"/>
        </w:rPr>
        <w:t>(5)</w:t>
      </w:r>
      <w:r w:rsidRPr="00037794">
        <w:rPr>
          <w:rFonts w:ascii="Arial" w:eastAsia="宋体" w:hAnsi="Arial" w:cs="Arial"/>
          <w:kern w:val="0"/>
          <w:sz w:val="20"/>
          <w:szCs w:val="20"/>
        </w:rPr>
        <w:t>双释放</w:t>
      </w:r>
      <w:r w:rsidRPr="00037794">
        <w:rPr>
          <w:rFonts w:ascii="Arial" w:eastAsia="宋体" w:hAnsi="Arial" w:cs="Arial"/>
          <w:kern w:val="0"/>
          <w:sz w:val="20"/>
          <w:szCs w:val="20"/>
        </w:rPr>
        <w:lastRenderedPageBreak/>
        <w:t>肠溶胶囊：一次</w:t>
      </w:r>
      <w:r w:rsidRPr="00037794">
        <w:rPr>
          <w:rFonts w:ascii="Arial" w:eastAsia="宋体" w:hAnsi="Arial" w:cs="Arial"/>
          <w:kern w:val="0"/>
          <w:sz w:val="20"/>
          <w:szCs w:val="20"/>
        </w:rPr>
        <w:t>75mg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次，必要时可增至一日</w:t>
      </w:r>
      <w:r w:rsidRPr="00037794">
        <w:rPr>
          <w:rFonts w:ascii="Arial" w:eastAsia="宋体" w:hAnsi="Arial" w:cs="Arial"/>
          <w:kern w:val="0"/>
          <w:sz w:val="20"/>
          <w:szCs w:val="20"/>
        </w:rPr>
        <w:t>2</w:t>
      </w:r>
      <w:r w:rsidRPr="00037794">
        <w:rPr>
          <w:rFonts w:ascii="Arial" w:eastAsia="宋体" w:hAnsi="Arial" w:cs="Arial"/>
          <w:kern w:val="0"/>
          <w:sz w:val="20"/>
          <w:szCs w:val="20"/>
        </w:rPr>
        <w:t>次。</w:t>
      </w:r>
      <w:r w:rsidRPr="00037794">
        <w:rPr>
          <w:rFonts w:ascii="Arial" w:eastAsia="宋体" w:hAnsi="Arial" w:cs="Arial"/>
          <w:kern w:val="0"/>
          <w:sz w:val="20"/>
          <w:szCs w:val="20"/>
        </w:rPr>
        <w:t>(6)</w:t>
      </w:r>
      <w:r w:rsidRPr="00037794">
        <w:rPr>
          <w:rFonts w:ascii="Arial" w:eastAsia="宋体" w:hAnsi="Arial" w:cs="Arial"/>
          <w:kern w:val="0"/>
          <w:sz w:val="20"/>
          <w:szCs w:val="20"/>
        </w:rPr>
        <w:t>肠溶片：初始剂量一次</w:t>
      </w:r>
      <w:r w:rsidRPr="00037794">
        <w:rPr>
          <w:rFonts w:ascii="Arial" w:eastAsia="宋体" w:hAnsi="Arial" w:cs="Arial"/>
          <w:kern w:val="0"/>
          <w:sz w:val="20"/>
          <w:szCs w:val="20"/>
        </w:rPr>
        <w:t>100-150mg</w:t>
      </w:r>
      <w:r w:rsidRPr="00037794">
        <w:rPr>
          <w:rFonts w:ascii="Arial" w:eastAsia="宋体" w:hAnsi="Arial" w:cs="Arial"/>
          <w:kern w:val="0"/>
          <w:sz w:val="20"/>
          <w:szCs w:val="20"/>
        </w:rPr>
        <w:t>；轻度或长期治疗患者，一日</w:t>
      </w:r>
      <w:r w:rsidRPr="00037794">
        <w:rPr>
          <w:rFonts w:ascii="Arial" w:eastAsia="宋体" w:hAnsi="Arial" w:cs="Arial"/>
          <w:kern w:val="0"/>
          <w:sz w:val="20"/>
          <w:szCs w:val="20"/>
        </w:rPr>
        <w:t>75-100mg</w:t>
      </w:r>
      <w:r w:rsidRPr="00037794">
        <w:rPr>
          <w:rFonts w:ascii="Arial" w:eastAsia="宋体" w:hAnsi="Arial" w:cs="Arial"/>
          <w:kern w:val="0"/>
          <w:sz w:val="20"/>
          <w:szCs w:val="20"/>
        </w:rPr>
        <w:t>，分</w:t>
      </w:r>
      <w:r w:rsidRPr="00037794">
        <w:rPr>
          <w:rFonts w:ascii="Arial" w:eastAsia="宋体" w:hAnsi="Arial" w:cs="Arial"/>
          <w:kern w:val="0"/>
          <w:sz w:val="20"/>
          <w:szCs w:val="20"/>
        </w:rPr>
        <w:t>2-3</w:t>
      </w:r>
      <w:r w:rsidRPr="00037794">
        <w:rPr>
          <w:rFonts w:ascii="Arial" w:eastAsia="宋体" w:hAnsi="Arial" w:cs="Arial"/>
          <w:kern w:val="0"/>
          <w:sz w:val="20"/>
          <w:szCs w:val="20"/>
        </w:rPr>
        <w:t>次服用；用于原发性痛经，一日</w:t>
      </w:r>
      <w:r w:rsidRPr="00037794">
        <w:rPr>
          <w:rFonts w:ascii="Arial" w:eastAsia="宋体" w:hAnsi="Arial" w:cs="Arial"/>
          <w:kern w:val="0"/>
          <w:sz w:val="20"/>
          <w:szCs w:val="20"/>
        </w:rPr>
        <w:t>50-150mg</w:t>
      </w:r>
      <w:r w:rsidRPr="00037794">
        <w:rPr>
          <w:rFonts w:ascii="Arial" w:eastAsia="宋体" w:hAnsi="Arial" w:cs="Arial"/>
          <w:kern w:val="0"/>
          <w:sz w:val="20"/>
          <w:szCs w:val="20"/>
        </w:rPr>
        <w:t>，分次服用，必要时可在若干月经周期之内增量至一日</w:t>
      </w:r>
      <w:r w:rsidRPr="00037794">
        <w:rPr>
          <w:rFonts w:ascii="Arial" w:eastAsia="宋体" w:hAnsi="Arial" w:cs="Arial"/>
          <w:kern w:val="0"/>
          <w:sz w:val="20"/>
          <w:szCs w:val="20"/>
        </w:rPr>
        <w:t>200mg(</w:t>
      </w:r>
      <w:r w:rsidRPr="00037794">
        <w:rPr>
          <w:rFonts w:ascii="Arial" w:eastAsia="宋体" w:hAnsi="Arial" w:cs="Arial"/>
          <w:kern w:val="0"/>
          <w:sz w:val="20"/>
          <w:szCs w:val="20"/>
        </w:rPr>
        <w:t>最大剂量</w:t>
      </w:r>
      <w:r w:rsidRPr="00037794">
        <w:rPr>
          <w:rFonts w:ascii="Arial" w:eastAsia="宋体" w:hAnsi="Arial" w:cs="Arial"/>
          <w:kern w:val="0"/>
          <w:sz w:val="20"/>
          <w:szCs w:val="20"/>
        </w:rPr>
        <w:t>)</w:t>
      </w:r>
      <w:r w:rsidRPr="00037794">
        <w:rPr>
          <w:rFonts w:ascii="Arial" w:eastAsia="宋体" w:hAnsi="Arial" w:cs="Arial"/>
          <w:kern w:val="0"/>
          <w:sz w:val="20"/>
          <w:szCs w:val="20"/>
        </w:rPr>
        <w:t>，在出现症状时开始治疗，并持续数日，剂量及疗程</w:t>
      </w:r>
      <w:proofErr w:type="gramStart"/>
      <w:r w:rsidRPr="00037794">
        <w:rPr>
          <w:rFonts w:ascii="Arial" w:eastAsia="宋体" w:hAnsi="Arial" w:cs="Arial"/>
          <w:kern w:val="0"/>
          <w:sz w:val="20"/>
          <w:szCs w:val="20"/>
        </w:rPr>
        <w:t>视症状</w:t>
      </w:r>
      <w:proofErr w:type="gramEnd"/>
      <w:r w:rsidRPr="00037794">
        <w:rPr>
          <w:rFonts w:ascii="Arial" w:eastAsia="宋体" w:hAnsi="Arial" w:cs="Arial"/>
          <w:kern w:val="0"/>
          <w:sz w:val="20"/>
          <w:szCs w:val="20"/>
        </w:rPr>
        <w:t>而定。</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肌内注射</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深部注射，一次</w:t>
      </w:r>
      <w:r w:rsidRPr="00037794">
        <w:rPr>
          <w:rFonts w:ascii="Arial" w:eastAsia="宋体" w:hAnsi="Arial" w:cs="Arial"/>
          <w:kern w:val="0"/>
          <w:sz w:val="20"/>
          <w:szCs w:val="20"/>
        </w:rPr>
        <w:t>50mg</w:t>
      </w:r>
      <w:r w:rsidRPr="00037794">
        <w:rPr>
          <w:rFonts w:ascii="Arial" w:eastAsia="宋体" w:hAnsi="Arial" w:cs="Arial"/>
          <w:kern w:val="0"/>
          <w:sz w:val="20"/>
          <w:szCs w:val="20"/>
        </w:rPr>
        <w:t>，一日</w:t>
      </w:r>
      <w:r w:rsidRPr="00037794">
        <w:rPr>
          <w:rFonts w:ascii="Arial" w:eastAsia="宋体" w:hAnsi="Arial" w:cs="Arial"/>
          <w:kern w:val="0"/>
          <w:sz w:val="20"/>
          <w:szCs w:val="20"/>
        </w:rPr>
        <w:t>2-3</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局部用药</w:t>
      </w:r>
      <w:r w:rsidRPr="00037794">
        <w:rPr>
          <w:rFonts w:ascii="Arial" w:eastAsia="宋体" w:hAnsi="Arial" w:cs="Arial"/>
          <w:kern w:val="0"/>
          <w:sz w:val="20"/>
          <w:szCs w:val="20"/>
        </w:rPr>
        <w:t xml:space="preserve">  (1)</w:t>
      </w:r>
      <w:r w:rsidRPr="00037794">
        <w:rPr>
          <w:rFonts w:ascii="Arial" w:eastAsia="宋体" w:hAnsi="Arial" w:cs="Arial"/>
          <w:kern w:val="0"/>
          <w:sz w:val="20"/>
          <w:szCs w:val="20"/>
        </w:rPr>
        <w:t>搽剂：根据疼痛部位大小，一次</w:t>
      </w:r>
      <w:r w:rsidRPr="00037794">
        <w:rPr>
          <w:rFonts w:ascii="Arial" w:eastAsia="宋体" w:hAnsi="Arial" w:cs="Arial"/>
          <w:kern w:val="0"/>
          <w:sz w:val="20"/>
          <w:szCs w:val="20"/>
        </w:rPr>
        <w:t>1-3ml</w:t>
      </w:r>
      <w:r w:rsidRPr="00037794">
        <w:rPr>
          <w:rFonts w:ascii="Arial" w:eastAsia="宋体" w:hAnsi="Arial" w:cs="Arial"/>
          <w:kern w:val="0"/>
          <w:sz w:val="20"/>
          <w:szCs w:val="20"/>
        </w:rPr>
        <w:t>均匀涂于患处，一日</w:t>
      </w:r>
      <w:r w:rsidRPr="00037794">
        <w:rPr>
          <w:rFonts w:ascii="Arial" w:eastAsia="宋体" w:hAnsi="Arial" w:cs="Arial"/>
          <w:kern w:val="0"/>
          <w:sz w:val="20"/>
          <w:szCs w:val="20"/>
        </w:rPr>
        <w:t>2-4</w:t>
      </w:r>
      <w:r w:rsidRPr="00037794">
        <w:rPr>
          <w:rFonts w:ascii="Arial" w:eastAsia="宋体" w:hAnsi="Arial" w:cs="Arial"/>
          <w:kern w:val="0"/>
          <w:sz w:val="20"/>
          <w:szCs w:val="20"/>
        </w:rPr>
        <w:t>次，一日总量不超过</w:t>
      </w:r>
      <w:r w:rsidRPr="00037794">
        <w:rPr>
          <w:rFonts w:ascii="Arial" w:eastAsia="宋体" w:hAnsi="Arial" w:cs="Arial"/>
          <w:kern w:val="0"/>
          <w:sz w:val="20"/>
          <w:szCs w:val="20"/>
        </w:rPr>
        <w:t>15ml</w:t>
      </w:r>
      <w:r w:rsidRPr="00037794">
        <w:rPr>
          <w:rFonts w:ascii="Arial" w:eastAsia="宋体" w:hAnsi="Arial" w:cs="Arial"/>
          <w:kern w:val="0"/>
          <w:sz w:val="20"/>
          <w:szCs w:val="20"/>
        </w:rPr>
        <w:t>。</w:t>
      </w:r>
      <w:r w:rsidRPr="00037794">
        <w:rPr>
          <w:rFonts w:ascii="Arial" w:eastAsia="宋体" w:hAnsi="Arial" w:cs="Arial"/>
          <w:kern w:val="0"/>
          <w:sz w:val="20"/>
          <w:szCs w:val="20"/>
        </w:rPr>
        <w:t>(2)</w:t>
      </w:r>
      <w:r w:rsidRPr="00037794">
        <w:rPr>
          <w:rFonts w:ascii="Arial" w:eastAsia="宋体" w:hAnsi="Arial" w:cs="Arial"/>
          <w:kern w:val="0"/>
          <w:sz w:val="20"/>
          <w:szCs w:val="20"/>
        </w:rPr>
        <w:t>乳膏、凝胶：根据疼痛部位大小，使用本药适量，一日</w:t>
      </w:r>
      <w:r w:rsidRPr="00037794">
        <w:rPr>
          <w:rFonts w:ascii="Arial" w:eastAsia="宋体" w:hAnsi="Arial" w:cs="Arial"/>
          <w:kern w:val="0"/>
          <w:sz w:val="20"/>
          <w:szCs w:val="20"/>
        </w:rPr>
        <w:t>3-4</w:t>
      </w:r>
      <w:r w:rsidRPr="00037794">
        <w:rPr>
          <w:rFonts w:ascii="Arial" w:eastAsia="宋体" w:hAnsi="Arial" w:cs="Arial"/>
          <w:kern w:val="0"/>
          <w:sz w:val="20"/>
          <w:szCs w:val="20"/>
        </w:rPr>
        <w:t>次。</w:t>
      </w:r>
      <w:r w:rsidRPr="00037794">
        <w:rPr>
          <w:rFonts w:ascii="Arial" w:eastAsia="宋体" w:hAnsi="Arial" w:cs="Arial"/>
          <w:kern w:val="0"/>
          <w:sz w:val="20"/>
          <w:szCs w:val="20"/>
        </w:rPr>
        <w:t>(3)</w:t>
      </w:r>
      <w:r w:rsidRPr="00037794">
        <w:rPr>
          <w:rFonts w:ascii="Arial" w:eastAsia="宋体" w:hAnsi="Arial" w:cs="Arial"/>
          <w:kern w:val="0"/>
          <w:sz w:val="20"/>
          <w:szCs w:val="20"/>
        </w:rPr>
        <w:t>气雾剂：将药瓶直立喷于患部。一次喷药时间不超过</w:t>
      </w:r>
      <w:r w:rsidRPr="00037794">
        <w:rPr>
          <w:rFonts w:ascii="Arial" w:eastAsia="宋体" w:hAnsi="Arial" w:cs="Arial"/>
          <w:kern w:val="0"/>
          <w:sz w:val="20"/>
          <w:szCs w:val="20"/>
        </w:rPr>
        <w:t>2</w:t>
      </w:r>
      <w:r w:rsidRPr="00037794">
        <w:rPr>
          <w:rFonts w:ascii="Arial" w:eastAsia="宋体" w:hAnsi="Arial" w:cs="Arial"/>
          <w:kern w:val="0"/>
          <w:sz w:val="20"/>
          <w:szCs w:val="20"/>
        </w:rPr>
        <w:t>秒钟</w:t>
      </w:r>
      <w:r w:rsidRPr="00037794">
        <w:rPr>
          <w:rFonts w:ascii="Arial" w:eastAsia="宋体" w:hAnsi="Arial" w:cs="Arial"/>
          <w:kern w:val="0"/>
          <w:sz w:val="20"/>
          <w:szCs w:val="20"/>
        </w:rPr>
        <w:t>(</w:t>
      </w:r>
      <w:r w:rsidRPr="00037794">
        <w:rPr>
          <w:rFonts w:ascii="Arial" w:eastAsia="宋体" w:hAnsi="Arial" w:cs="Arial"/>
          <w:kern w:val="0"/>
          <w:sz w:val="20"/>
          <w:szCs w:val="20"/>
        </w:rPr>
        <w:t>喷药约</w:t>
      </w:r>
      <w:r w:rsidRPr="00037794">
        <w:rPr>
          <w:rFonts w:ascii="Arial" w:eastAsia="宋体" w:hAnsi="Arial" w:cs="Arial"/>
          <w:kern w:val="0"/>
          <w:sz w:val="20"/>
          <w:szCs w:val="20"/>
        </w:rPr>
        <w:t>2g)</w:t>
      </w:r>
      <w:r w:rsidRPr="00037794">
        <w:rPr>
          <w:rFonts w:ascii="Arial" w:eastAsia="宋体" w:hAnsi="Arial" w:cs="Arial"/>
          <w:kern w:val="0"/>
          <w:sz w:val="20"/>
          <w:szCs w:val="20"/>
        </w:rPr>
        <w:t>，一日</w:t>
      </w:r>
      <w:r w:rsidRPr="00037794">
        <w:rPr>
          <w:rFonts w:ascii="Arial" w:eastAsia="宋体" w:hAnsi="Arial" w:cs="Arial"/>
          <w:kern w:val="0"/>
          <w:sz w:val="20"/>
          <w:szCs w:val="20"/>
        </w:rPr>
        <w:t>3</w:t>
      </w:r>
      <w:r w:rsidRPr="00037794">
        <w:rPr>
          <w:rFonts w:ascii="Arial" w:eastAsia="宋体" w:hAnsi="Arial" w:cs="Arial"/>
          <w:kern w:val="0"/>
          <w:sz w:val="20"/>
          <w:szCs w:val="20"/>
        </w:rPr>
        <w:t>次，一日不超过</w:t>
      </w:r>
      <w:r w:rsidRPr="00037794">
        <w:rPr>
          <w:rFonts w:ascii="Arial" w:eastAsia="宋体" w:hAnsi="Arial" w:cs="Arial"/>
          <w:kern w:val="0"/>
          <w:sz w:val="20"/>
          <w:szCs w:val="20"/>
        </w:rPr>
        <w:t>12g</w:t>
      </w:r>
      <w:r w:rsidRPr="00037794">
        <w:rPr>
          <w:rFonts w:ascii="Arial" w:eastAsia="宋体" w:hAnsi="Arial" w:cs="Arial"/>
          <w:kern w:val="0"/>
          <w:sz w:val="20"/>
          <w:szCs w:val="20"/>
        </w:rPr>
        <w:t>。</w:t>
      </w:r>
      <w:r w:rsidRPr="00037794">
        <w:rPr>
          <w:rFonts w:ascii="Arial" w:eastAsia="宋体" w:hAnsi="Arial" w:cs="Arial"/>
          <w:kern w:val="0"/>
          <w:sz w:val="20"/>
          <w:szCs w:val="20"/>
        </w:rPr>
        <w:t>(4)</w:t>
      </w:r>
      <w:r w:rsidRPr="00037794">
        <w:rPr>
          <w:rFonts w:ascii="Arial" w:eastAsia="宋体" w:hAnsi="Arial" w:cs="Arial"/>
          <w:kern w:val="0"/>
          <w:sz w:val="20"/>
          <w:szCs w:val="20"/>
        </w:rPr>
        <w:t>贴片：根据疼痛部位大小，一次</w:t>
      </w:r>
      <w:r w:rsidRPr="00037794">
        <w:rPr>
          <w:rFonts w:ascii="Arial" w:eastAsia="宋体" w:hAnsi="Arial" w:cs="Arial"/>
          <w:kern w:val="0"/>
          <w:sz w:val="20"/>
          <w:szCs w:val="20"/>
        </w:rPr>
        <w:t>1-2</w:t>
      </w:r>
      <w:r w:rsidRPr="00037794">
        <w:rPr>
          <w:rFonts w:ascii="Arial" w:eastAsia="宋体" w:hAnsi="Arial" w:cs="Arial"/>
          <w:kern w:val="0"/>
          <w:sz w:val="20"/>
          <w:szCs w:val="20"/>
        </w:rPr>
        <w:t>贴，一日</w:t>
      </w:r>
      <w:r w:rsidRPr="00037794">
        <w:rPr>
          <w:rFonts w:ascii="Arial" w:eastAsia="宋体" w:hAnsi="Arial" w:cs="Arial"/>
          <w:kern w:val="0"/>
          <w:sz w:val="20"/>
          <w:szCs w:val="20"/>
        </w:rPr>
        <w:t>1</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直肠给药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一次</w:t>
      </w:r>
      <w:r w:rsidRPr="00037794">
        <w:rPr>
          <w:rFonts w:ascii="Arial" w:eastAsia="宋体" w:hAnsi="Arial" w:cs="Arial"/>
          <w:kern w:val="0"/>
          <w:sz w:val="20"/>
          <w:szCs w:val="20"/>
        </w:rPr>
        <w:t>50mg</w:t>
      </w:r>
      <w:r w:rsidRPr="00037794">
        <w:rPr>
          <w:rFonts w:ascii="Arial" w:eastAsia="宋体" w:hAnsi="Arial" w:cs="Arial"/>
          <w:kern w:val="0"/>
          <w:sz w:val="20"/>
          <w:szCs w:val="20"/>
        </w:rPr>
        <w:t>，一日</w:t>
      </w:r>
      <w:r w:rsidRPr="00037794">
        <w:rPr>
          <w:rFonts w:ascii="Arial" w:eastAsia="宋体" w:hAnsi="Arial" w:cs="Arial"/>
          <w:kern w:val="0"/>
          <w:sz w:val="20"/>
          <w:szCs w:val="20"/>
        </w:rPr>
        <w:t>50-100mg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复发性口腔溃疡及扁桃体切除术后局部止痛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局部给药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喷雾剂，一次</w:t>
      </w:r>
      <w:r w:rsidRPr="00037794">
        <w:rPr>
          <w:rFonts w:ascii="Arial" w:eastAsia="宋体" w:hAnsi="Arial" w:cs="Arial"/>
          <w:kern w:val="0"/>
          <w:sz w:val="20"/>
          <w:szCs w:val="20"/>
        </w:rPr>
        <w:t>3-4</w:t>
      </w:r>
      <w:r w:rsidRPr="00037794">
        <w:rPr>
          <w:rFonts w:ascii="Arial" w:eastAsia="宋体" w:hAnsi="Arial" w:cs="Arial"/>
          <w:kern w:val="0"/>
          <w:sz w:val="20"/>
          <w:szCs w:val="20"/>
        </w:rPr>
        <w:t>揿</w:t>
      </w:r>
      <w:r w:rsidRPr="00037794">
        <w:rPr>
          <w:rFonts w:ascii="Arial" w:eastAsia="宋体" w:hAnsi="Arial" w:cs="Arial"/>
          <w:kern w:val="0"/>
          <w:sz w:val="20"/>
          <w:szCs w:val="20"/>
        </w:rPr>
        <w:t>(</w:t>
      </w:r>
      <w:r w:rsidRPr="00037794">
        <w:rPr>
          <w:rFonts w:ascii="Arial" w:eastAsia="宋体" w:hAnsi="Arial" w:cs="Arial"/>
          <w:kern w:val="0"/>
          <w:sz w:val="20"/>
          <w:szCs w:val="20"/>
        </w:rPr>
        <w:t>每揿</w:t>
      </w:r>
      <w:r w:rsidRPr="00037794">
        <w:rPr>
          <w:rFonts w:ascii="Arial" w:eastAsia="宋体" w:hAnsi="Arial" w:cs="Arial"/>
          <w:kern w:val="0"/>
          <w:sz w:val="20"/>
          <w:szCs w:val="20"/>
        </w:rPr>
        <w:t>0.5mg)</w:t>
      </w:r>
      <w:r w:rsidRPr="00037794">
        <w:rPr>
          <w:rFonts w:ascii="Arial" w:eastAsia="宋体" w:hAnsi="Arial" w:cs="Arial"/>
          <w:kern w:val="0"/>
          <w:sz w:val="20"/>
          <w:szCs w:val="20"/>
        </w:rPr>
        <w:t>，每</w:t>
      </w:r>
      <w:r w:rsidRPr="00037794">
        <w:rPr>
          <w:rFonts w:ascii="Arial" w:eastAsia="宋体" w:hAnsi="Arial" w:cs="Arial"/>
          <w:kern w:val="0"/>
          <w:sz w:val="20"/>
          <w:szCs w:val="20"/>
        </w:rPr>
        <w:t>2-3</w:t>
      </w:r>
      <w:r w:rsidRPr="00037794">
        <w:rPr>
          <w:rFonts w:ascii="Arial" w:eastAsia="宋体" w:hAnsi="Arial" w:cs="Arial"/>
          <w:kern w:val="0"/>
          <w:sz w:val="20"/>
          <w:szCs w:val="20"/>
        </w:rPr>
        <w:t>小时</w:t>
      </w:r>
      <w:r w:rsidRPr="00037794">
        <w:rPr>
          <w:rFonts w:ascii="Arial" w:eastAsia="宋体" w:hAnsi="Arial" w:cs="Arial"/>
          <w:kern w:val="0"/>
          <w:sz w:val="20"/>
          <w:szCs w:val="20"/>
        </w:rPr>
        <w:t>1</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口、咽部小手术及口腔溃疡引起的疼痛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含片，一次</w:t>
      </w:r>
      <w:r w:rsidRPr="00037794">
        <w:rPr>
          <w:rFonts w:ascii="Arial" w:eastAsia="宋体" w:hAnsi="Arial" w:cs="Arial"/>
          <w:kern w:val="0"/>
          <w:sz w:val="20"/>
          <w:szCs w:val="20"/>
        </w:rPr>
        <w:t>2mg</w:t>
      </w:r>
      <w:r w:rsidRPr="00037794">
        <w:rPr>
          <w:rFonts w:ascii="Arial" w:eastAsia="宋体" w:hAnsi="Arial" w:cs="Arial"/>
          <w:kern w:val="0"/>
          <w:sz w:val="20"/>
          <w:szCs w:val="20"/>
        </w:rPr>
        <w:t>，再次</w:t>
      </w:r>
      <w:proofErr w:type="gramStart"/>
      <w:r w:rsidRPr="00037794">
        <w:rPr>
          <w:rFonts w:ascii="Arial" w:eastAsia="宋体" w:hAnsi="Arial" w:cs="Arial"/>
          <w:kern w:val="0"/>
          <w:sz w:val="20"/>
          <w:szCs w:val="20"/>
        </w:rPr>
        <w:t>用药需</w:t>
      </w:r>
      <w:proofErr w:type="gramEnd"/>
      <w:r w:rsidRPr="00037794">
        <w:rPr>
          <w:rFonts w:ascii="Arial" w:eastAsia="宋体" w:hAnsi="Arial" w:cs="Arial"/>
          <w:kern w:val="0"/>
          <w:sz w:val="20"/>
          <w:szCs w:val="20"/>
        </w:rPr>
        <w:t>间隔</w:t>
      </w:r>
      <w:r w:rsidRPr="00037794">
        <w:rPr>
          <w:rFonts w:ascii="Arial" w:eastAsia="宋体" w:hAnsi="Arial" w:cs="Arial"/>
          <w:kern w:val="0"/>
          <w:sz w:val="20"/>
          <w:szCs w:val="20"/>
        </w:rPr>
        <w:t>2</w:t>
      </w:r>
      <w:r w:rsidRPr="00037794">
        <w:rPr>
          <w:rFonts w:ascii="Arial" w:eastAsia="宋体" w:hAnsi="Arial" w:cs="Arial"/>
          <w:kern w:val="0"/>
          <w:sz w:val="20"/>
          <w:szCs w:val="20"/>
        </w:rPr>
        <w:t>小时以上，一日剂量不超过</w:t>
      </w:r>
      <w:r w:rsidRPr="00037794">
        <w:rPr>
          <w:rFonts w:ascii="Arial" w:eastAsia="宋体" w:hAnsi="Arial" w:cs="Arial"/>
          <w:kern w:val="0"/>
          <w:sz w:val="20"/>
          <w:szCs w:val="20"/>
        </w:rPr>
        <w:t>10mg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葡萄膜炎、角膜炎、巩膜炎、抑制角膜新生血管的形成、春季结膜炎、季节过敏性结膜炎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一次</w:t>
      </w:r>
      <w:r w:rsidRPr="00037794">
        <w:rPr>
          <w:rFonts w:ascii="Arial" w:eastAsia="宋体" w:hAnsi="Arial" w:cs="Arial"/>
          <w:kern w:val="0"/>
          <w:sz w:val="20"/>
          <w:szCs w:val="20"/>
        </w:rPr>
        <w:t>1</w:t>
      </w:r>
      <w:r w:rsidRPr="00037794">
        <w:rPr>
          <w:rFonts w:ascii="Arial" w:eastAsia="宋体" w:hAnsi="Arial" w:cs="Arial"/>
          <w:kern w:val="0"/>
          <w:sz w:val="20"/>
          <w:szCs w:val="20"/>
        </w:rPr>
        <w:t>滴，一日</w:t>
      </w:r>
      <w:r w:rsidRPr="00037794">
        <w:rPr>
          <w:rFonts w:ascii="Arial" w:eastAsia="宋体" w:hAnsi="Arial" w:cs="Arial"/>
          <w:kern w:val="0"/>
          <w:sz w:val="20"/>
          <w:szCs w:val="20"/>
        </w:rPr>
        <w:t>4-6</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眼科手术前用药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一次</w:t>
      </w:r>
      <w:r w:rsidRPr="00037794">
        <w:rPr>
          <w:rFonts w:ascii="Arial" w:eastAsia="宋体" w:hAnsi="Arial" w:cs="Arial"/>
          <w:kern w:val="0"/>
          <w:sz w:val="20"/>
          <w:szCs w:val="20"/>
        </w:rPr>
        <w:t>1</w:t>
      </w:r>
      <w:r w:rsidRPr="00037794">
        <w:rPr>
          <w:rFonts w:ascii="Arial" w:eastAsia="宋体" w:hAnsi="Arial" w:cs="Arial"/>
          <w:kern w:val="0"/>
          <w:sz w:val="20"/>
          <w:szCs w:val="20"/>
        </w:rPr>
        <w:t>滴，术前</w:t>
      </w:r>
      <w:r w:rsidRPr="00037794">
        <w:rPr>
          <w:rFonts w:ascii="Arial" w:eastAsia="宋体" w:hAnsi="Arial" w:cs="Arial"/>
          <w:kern w:val="0"/>
          <w:sz w:val="20"/>
          <w:szCs w:val="20"/>
        </w:rPr>
        <w:t>3</w:t>
      </w:r>
      <w:r w:rsidRPr="00037794">
        <w:rPr>
          <w:rFonts w:ascii="Arial" w:eastAsia="宋体" w:hAnsi="Arial" w:cs="Arial"/>
          <w:kern w:val="0"/>
          <w:sz w:val="20"/>
          <w:szCs w:val="20"/>
        </w:rPr>
        <w:t>小时、</w:t>
      </w:r>
      <w:r w:rsidRPr="00037794">
        <w:rPr>
          <w:rFonts w:ascii="Arial" w:eastAsia="宋体" w:hAnsi="Arial" w:cs="Arial"/>
          <w:kern w:val="0"/>
          <w:sz w:val="20"/>
          <w:szCs w:val="20"/>
        </w:rPr>
        <w:t>2</w:t>
      </w:r>
      <w:r w:rsidRPr="00037794">
        <w:rPr>
          <w:rFonts w:ascii="Arial" w:eastAsia="宋体" w:hAnsi="Arial" w:cs="Arial"/>
          <w:kern w:val="0"/>
          <w:sz w:val="20"/>
          <w:szCs w:val="20"/>
        </w:rPr>
        <w:t>小时、</w:t>
      </w:r>
      <w:r w:rsidRPr="00037794">
        <w:rPr>
          <w:rFonts w:ascii="Arial" w:eastAsia="宋体" w:hAnsi="Arial" w:cs="Arial"/>
          <w:kern w:val="0"/>
          <w:sz w:val="20"/>
          <w:szCs w:val="20"/>
        </w:rPr>
        <w:t>1</w:t>
      </w:r>
      <w:r w:rsidRPr="00037794">
        <w:rPr>
          <w:rFonts w:ascii="Arial" w:eastAsia="宋体" w:hAnsi="Arial" w:cs="Arial"/>
          <w:kern w:val="0"/>
          <w:sz w:val="20"/>
          <w:szCs w:val="20"/>
        </w:rPr>
        <w:t>小时和</w:t>
      </w:r>
      <w:r w:rsidRPr="00037794">
        <w:rPr>
          <w:rFonts w:ascii="Arial" w:eastAsia="宋体" w:hAnsi="Arial" w:cs="Arial"/>
          <w:kern w:val="0"/>
          <w:sz w:val="20"/>
          <w:szCs w:val="20"/>
        </w:rPr>
        <w:t>0.5</w:t>
      </w:r>
      <w:r w:rsidRPr="00037794">
        <w:rPr>
          <w:rFonts w:ascii="Arial" w:eastAsia="宋体" w:hAnsi="Arial" w:cs="Arial"/>
          <w:kern w:val="0"/>
          <w:sz w:val="20"/>
          <w:szCs w:val="20"/>
        </w:rPr>
        <w:t>小时各</w:t>
      </w:r>
      <w:r w:rsidRPr="00037794">
        <w:rPr>
          <w:rFonts w:ascii="Arial" w:eastAsia="宋体" w:hAnsi="Arial" w:cs="Arial"/>
          <w:kern w:val="0"/>
          <w:sz w:val="20"/>
          <w:szCs w:val="20"/>
        </w:rPr>
        <w:t>1</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白内障术后用药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术后</w:t>
      </w:r>
      <w:r w:rsidRPr="00037794">
        <w:rPr>
          <w:rFonts w:ascii="Arial" w:eastAsia="宋体" w:hAnsi="Arial" w:cs="Arial"/>
          <w:kern w:val="0"/>
          <w:sz w:val="20"/>
          <w:szCs w:val="20"/>
        </w:rPr>
        <w:t>24</w:t>
      </w:r>
      <w:r w:rsidRPr="00037794">
        <w:rPr>
          <w:rFonts w:ascii="Arial" w:eastAsia="宋体" w:hAnsi="Arial" w:cs="Arial"/>
          <w:kern w:val="0"/>
          <w:sz w:val="20"/>
          <w:szCs w:val="20"/>
        </w:rPr>
        <w:t>小时开始用药，一次</w:t>
      </w:r>
      <w:r w:rsidRPr="00037794">
        <w:rPr>
          <w:rFonts w:ascii="Arial" w:eastAsia="宋体" w:hAnsi="Arial" w:cs="Arial"/>
          <w:kern w:val="0"/>
          <w:sz w:val="20"/>
          <w:szCs w:val="20"/>
        </w:rPr>
        <w:t>1</w:t>
      </w:r>
      <w:r w:rsidRPr="00037794">
        <w:rPr>
          <w:rFonts w:ascii="Arial" w:eastAsia="宋体" w:hAnsi="Arial" w:cs="Arial"/>
          <w:kern w:val="0"/>
          <w:sz w:val="20"/>
          <w:szCs w:val="20"/>
        </w:rPr>
        <w:t>滴，一日</w:t>
      </w:r>
      <w:r w:rsidRPr="00037794">
        <w:rPr>
          <w:rFonts w:ascii="Arial" w:eastAsia="宋体" w:hAnsi="Arial" w:cs="Arial"/>
          <w:kern w:val="0"/>
          <w:sz w:val="20"/>
          <w:szCs w:val="20"/>
        </w:rPr>
        <w:t>4</w:t>
      </w:r>
      <w:r w:rsidRPr="00037794">
        <w:rPr>
          <w:rFonts w:ascii="Arial" w:eastAsia="宋体" w:hAnsi="Arial" w:cs="Arial"/>
          <w:kern w:val="0"/>
          <w:sz w:val="20"/>
          <w:szCs w:val="20"/>
        </w:rPr>
        <w:t>次，持续使用</w:t>
      </w:r>
      <w:r w:rsidRPr="00037794">
        <w:rPr>
          <w:rFonts w:ascii="Arial" w:eastAsia="宋体" w:hAnsi="Arial" w:cs="Arial"/>
          <w:kern w:val="0"/>
          <w:sz w:val="20"/>
          <w:szCs w:val="20"/>
        </w:rPr>
        <w:t>14</w:t>
      </w:r>
      <w:r w:rsidRPr="00037794">
        <w:rPr>
          <w:rFonts w:ascii="Arial" w:eastAsia="宋体" w:hAnsi="Arial" w:cs="Arial"/>
          <w:kern w:val="0"/>
          <w:sz w:val="20"/>
          <w:szCs w:val="20"/>
        </w:rPr>
        <w:t>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角膜屈光术后用药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术后</w:t>
      </w:r>
      <w:r w:rsidRPr="00037794">
        <w:rPr>
          <w:rFonts w:ascii="Arial" w:eastAsia="宋体" w:hAnsi="Arial" w:cs="Arial"/>
          <w:kern w:val="0"/>
          <w:sz w:val="20"/>
          <w:szCs w:val="20"/>
        </w:rPr>
        <w:t>15</w:t>
      </w:r>
      <w:r w:rsidRPr="00037794">
        <w:rPr>
          <w:rFonts w:ascii="Arial" w:eastAsia="宋体" w:hAnsi="Arial" w:cs="Arial"/>
          <w:kern w:val="0"/>
          <w:sz w:val="20"/>
          <w:szCs w:val="20"/>
        </w:rPr>
        <w:t>分钟即可用药，一次</w:t>
      </w:r>
      <w:r w:rsidRPr="00037794">
        <w:rPr>
          <w:rFonts w:ascii="Arial" w:eastAsia="宋体" w:hAnsi="Arial" w:cs="Arial"/>
          <w:kern w:val="0"/>
          <w:sz w:val="20"/>
          <w:szCs w:val="20"/>
        </w:rPr>
        <w:t>1</w:t>
      </w:r>
      <w:r w:rsidRPr="00037794">
        <w:rPr>
          <w:rFonts w:ascii="Arial" w:eastAsia="宋体" w:hAnsi="Arial" w:cs="Arial"/>
          <w:kern w:val="0"/>
          <w:sz w:val="20"/>
          <w:szCs w:val="20"/>
        </w:rPr>
        <w:t>滴，一日</w:t>
      </w:r>
      <w:r w:rsidRPr="00037794">
        <w:rPr>
          <w:rFonts w:ascii="Arial" w:eastAsia="宋体" w:hAnsi="Arial" w:cs="Arial"/>
          <w:kern w:val="0"/>
          <w:sz w:val="20"/>
          <w:szCs w:val="20"/>
        </w:rPr>
        <w:t>4</w:t>
      </w:r>
      <w:r w:rsidRPr="00037794">
        <w:rPr>
          <w:rFonts w:ascii="Arial" w:eastAsia="宋体" w:hAnsi="Arial" w:cs="Arial"/>
          <w:kern w:val="0"/>
          <w:sz w:val="20"/>
          <w:szCs w:val="20"/>
        </w:rPr>
        <w:t>次，持续使用</w:t>
      </w:r>
      <w:r w:rsidRPr="00037794">
        <w:rPr>
          <w:rFonts w:ascii="Arial" w:eastAsia="宋体" w:hAnsi="Arial" w:cs="Arial"/>
          <w:kern w:val="0"/>
          <w:sz w:val="20"/>
          <w:szCs w:val="20"/>
        </w:rPr>
        <w:t>3</w:t>
      </w:r>
      <w:r w:rsidRPr="00037794">
        <w:rPr>
          <w:rFonts w:ascii="Arial" w:eastAsia="宋体" w:hAnsi="Arial" w:cs="Arial"/>
          <w:kern w:val="0"/>
          <w:sz w:val="20"/>
          <w:szCs w:val="20"/>
        </w:rPr>
        <w:t>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其他疾病时剂量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身体虚弱和体重较低的患者应给予最小的有效剂量。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儿童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lastRenderedPageBreak/>
        <w:t>◆</w:t>
      </w:r>
      <w:r w:rsidRPr="00037794">
        <w:rPr>
          <w:rFonts w:ascii="Arial" w:eastAsia="宋体" w:hAnsi="Arial" w:cs="Arial"/>
          <w:kern w:val="0"/>
          <w:sz w:val="20"/>
          <w:szCs w:val="20"/>
        </w:rPr>
        <w:t>常规剂量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关节炎、疼痛等</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肠溶片：一日</w:t>
      </w:r>
      <w:r w:rsidRPr="00037794">
        <w:rPr>
          <w:rFonts w:ascii="Arial" w:eastAsia="宋体" w:hAnsi="Arial" w:cs="Arial"/>
          <w:kern w:val="0"/>
          <w:sz w:val="20"/>
          <w:szCs w:val="20"/>
        </w:rPr>
        <w:t>0.5-2mg/kg</w:t>
      </w:r>
      <w:r w:rsidRPr="00037794">
        <w:rPr>
          <w:rFonts w:ascii="Arial" w:eastAsia="宋体" w:hAnsi="Arial" w:cs="Arial"/>
          <w:kern w:val="0"/>
          <w:sz w:val="20"/>
          <w:szCs w:val="20"/>
        </w:rPr>
        <w:t>，分</w:t>
      </w:r>
      <w:r w:rsidRPr="00037794">
        <w:rPr>
          <w:rFonts w:ascii="Arial" w:eastAsia="宋体" w:hAnsi="Arial" w:cs="Arial"/>
          <w:kern w:val="0"/>
          <w:sz w:val="20"/>
          <w:szCs w:val="20"/>
        </w:rPr>
        <w:t>3</w:t>
      </w:r>
      <w:r w:rsidRPr="00037794">
        <w:rPr>
          <w:rFonts w:ascii="Arial" w:eastAsia="宋体" w:hAnsi="Arial" w:cs="Arial"/>
          <w:kern w:val="0"/>
          <w:sz w:val="20"/>
          <w:szCs w:val="20"/>
        </w:rPr>
        <w:t>次服用，一日最大剂量为</w:t>
      </w:r>
      <w:r w:rsidRPr="00037794">
        <w:rPr>
          <w:rFonts w:ascii="Arial" w:eastAsia="宋体" w:hAnsi="Arial" w:cs="Arial"/>
          <w:kern w:val="0"/>
          <w:sz w:val="20"/>
          <w:szCs w:val="20"/>
        </w:rPr>
        <w:t>3mg/kg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【国外用法用量参考】</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成人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常规剂量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光化性角化病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局部给药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涂于患处，一日</w:t>
      </w:r>
      <w:r w:rsidRPr="00037794">
        <w:rPr>
          <w:rFonts w:ascii="Arial" w:eastAsia="宋体" w:hAnsi="Arial" w:cs="Arial"/>
          <w:kern w:val="0"/>
          <w:sz w:val="20"/>
          <w:szCs w:val="20"/>
        </w:rPr>
        <w:t>2</w:t>
      </w:r>
      <w:r w:rsidRPr="00037794">
        <w:rPr>
          <w:rFonts w:ascii="Arial" w:eastAsia="宋体" w:hAnsi="Arial" w:cs="Arial"/>
          <w:kern w:val="0"/>
          <w:sz w:val="20"/>
          <w:szCs w:val="20"/>
        </w:rPr>
        <w:t>次，持续使用</w:t>
      </w:r>
      <w:r w:rsidRPr="00037794">
        <w:rPr>
          <w:rFonts w:ascii="Arial" w:eastAsia="宋体" w:hAnsi="Arial" w:cs="Arial"/>
          <w:kern w:val="0"/>
          <w:sz w:val="20"/>
          <w:szCs w:val="20"/>
        </w:rPr>
        <w:t>60-90</w:t>
      </w:r>
      <w:r w:rsidRPr="00037794">
        <w:rPr>
          <w:rFonts w:ascii="Arial" w:eastAsia="宋体" w:hAnsi="Arial" w:cs="Arial"/>
          <w:kern w:val="0"/>
          <w:sz w:val="20"/>
          <w:szCs w:val="20"/>
        </w:rPr>
        <w:t>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强直性脊柱炎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一次</w:t>
      </w:r>
      <w:r w:rsidRPr="00037794">
        <w:rPr>
          <w:rFonts w:ascii="Arial" w:eastAsia="宋体" w:hAnsi="Arial" w:cs="Arial"/>
          <w:kern w:val="0"/>
          <w:sz w:val="20"/>
          <w:szCs w:val="20"/>
        </w:rPr>
        <w:t>25mg</w:t>
      </w:r>
      <w:r w:rsidRPr="00037794">
        <w:rPr>
          <w:rFonts w:ascii="Arial" w:eastAsia="宋体" w:hAnsi="Arial" w:cs="Arial"/>
          <w:kern w:val="0"/>
          <w:sz w:val="20"/>
          <w:szCs w:val="20"/>
        </w:rPr>
        <w:t>，一日</w:t>
      </w:r>
      <w:r w:rsidRPr="00037794">
        <w:rPr>
          <w:rFonts w:ascii="Arial" w:eastAsia="宋体" w:hAnsi="Arial" w:cs="Arial"/>
          <w:kern w:val="0"/>
          <w:sz w:val="20"/>
          <w:szCs w:val="20"/>
        </w:rPr>
        <w:t>4</w:t>
      </w:r>
      <w:r w:rsidRPr="00037794">
        <w:rPr>
          <w:rFonts w:ascii="Arial" w:eastAsia="宋体" w:hAnsi="Arial" w:cs="Arial"/>
          <w:kern w:val="0"/>
          <w:sz w:val="20"/>
          <w:szCs w:val="20"/>
        </w:rPr>
        <w:t>次，如需要，可在睡前单独给药</w:t>
      </w:r>
      <w:r w:rsidRPr="00037794">
        <w:rPr>
          <w:rFonts w:ascii="Arial" w:eastAsia="宋体" w:hAnsi="Arial" w:cs="Arial"/>
          <w:kern w:val="0"/>
          <w:sz w:val="20"/>
          <w:szCs w:val="20"/>
        </w:rPr>
        <w:t>25mg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白内障术后炎症</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术后</w:t>
      </w:r>
      <w:r w:rsidRPr="00037794">
        <w:rPr>
          <w:rFonts w:ascii="Arial" w:eastAsia="宋体" w:hAnsi="Arial" w:cs="Arial"/>
          <w:kern w:val="0"/>
          <w:sz w:val="20"/>
          <w:szCs w:val="20"/>
        </w:rPr>
        <w:t>24</w:t>
      </w:r>
      <w:r w:rsidRPr="00037794">
        <w:rPr>
          <w:rFonts w:ascii="Arial" w:eastAsia="宋体" w:hAnsi="Arial" w:cs="Arial"/>
          <w:kern w:val="0"/>
          <w:sz w:val="20"/>
          <w:szCs w:val="20"/>
        </w:rPr>
        <w:t>小时滴眼，患侧一次</w:t>
      </w:r>
      <w:r w:rsidRPr="00037794">
        <w:rPr>
          <w:rFonts w:ascii="Arial" w:eastAsia="宋体" w:hAnsi="Arial" w:cs="Arial"/>
          <w:kern w:val="0"/>
          <w:sz w:val="20"/>
          <w:szCs w:val="20"/>
        </w:rPr>
        <w:t>1</w:t>
      </w:r>
      <w:r w:rsidRPr="00037794">
        <w:rPr>
          <w:rFonts w:ascii="Arial" w:eastAsia="宋体" w:hAnsi="Arial" w:cs="Arial"/>
          <w:kern w:val="0"/>
          <w:sz w:val="20"/>
          <w:szCs w:val="20"/>
        </w:rPr>
        <w:t>滴，一日</w:t>
      </w:r>
      <w:r w:rsidRPr="00037794">
        <w:rPr>
          <w:rFonts w:ascii="Arial" w:eastAsia="宋体" w:hAnsi="Arial" w:cs="Arial"/>
          <w:kern w:val="0"/>
          <w:sz w:val="20"/>
          <w:szCs w:val="20"/>
        </w:rPr>
        <w:t>4</w:t>
      </w:r>
      <w:r w:rsidRPr="00037794">
        <w:rPr>
          <w:rFonts w:ascii="Arial" w:eastAsia="宋体" w:hAnsi="Arial" w:cs="Arial"/>
          <w:kern w:val="0"/>
          <w:sz w:val="20"/>
          <w:szCs w:val="20"/>
        </w:rPr>
        <w:t>次，持续使用</w:t>
      </w:r>
      <w:r w:rsidRPr="00037794">
        <w:rPr>
          <w:rFonts w:ascii="Arial" w:eastAsia="宋体" w:hAnsi="Arial" w:cs="Arial"/>
          <w:kern w:val="0"/>
          <w:sz w:val="20"/>
          <w:szCs w:val="20"/>
        </w:rPr>
        <w:t>14</w:t>
      </w:r>
      <w:r w:rsidRPr="00037794">
        <w:rPr>
          <w:rFonts w:ascii="Arial" w:eastAsia="宋体" w:hAnsi="Arial" w:cs="Arial"/>
          <w:kern w:val="0"/>
          <w:sz w:val="20"/>
          <w:szCs w:val="20"/>
        </w:rPr>
        <w:t>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骨性关节炎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一日</w:t>
      </w:r>
      <w:r w:rsidRPr="00037794">
        <w:rPr>
          <w:rFonts w:ascii="Arial" w:eastAsia="宋体" w:hAnsi="Arial" w:cs="Arial"/>
          <w:kern w:val="0"/>
          <w:sz w:val="20"/>
          <w:szCs w:val="20"/>
        </w:rPr>
        <w:t>100-150mg</w:t>
      </w:r>
      <w:r w:rsidRPr="00037794">
        <w:rPr>
          <w:rFonts w:ascii="Arial" w:eastAsia="宋体" w:hAnsi="Arial" w:cs="Arial"/>
          <w:kern w:val="0"/>
          <w:sz w:val="20"/>
          <w:szCs w:val="20"/>
        </w:rPr>
        <w:t>，分</w:t>
      </w:r>
      <w:r w:rsidRPr="00037794">
        <w:rPr>
          <w:rFonts w:ascii="Arial" w:eastAsia="宋体" w:hAnsi="Arial" w:cs="Arial"/>
          <w:kern w:val="0"/>
          <w:sz w:val="20"/>
          <w:szCs w:val="20"/>
        </w:rPr>
        <w:t>2-3</w:t>
      </w:r>
      <w:r w:rsidRPr="00037794">
        <w:rPr>
          <w:rFonts w:ascii="Arial" w:eastAsia="宋体" w:hAnsi="Arial" w:cs="Arial"/>
          <w:kern w:val="0"/>
          <w:sz w:val="20"/>
          <w:szCs w:val="20"/>
        </w:rPr>
        <w:t>次服用；或一次</w:t>
      </w:r>
      <w:r w:rsidRPr="00037794">
        <w:rPr>
          <w:rFonts w:ascii="Arial" w:eastAsia="宋体" w:hAnsi="Arial" w:cs="Arial"/>
          <w:kern w:val="0"/>
          <w:sz w:val="20"/>
          <w:szCs w:val="20"/>
        </w:rPr>
        <w:t>100mg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次，如需要可增加至最大剂量一日</w:t>
      </w:r>
      <w:r w:rsidRPr="00037794">
        <w:rPr>
          <w:rFonts w:ascii="Arial" w:eastAsia="宋体" w:hAnsi="Arial" w:cs="Arial"/>
          <w:kern w:val="0"/>
          <w:sz w:val="20"/>
          <w:szCs w:val="20"/>
        </w:rPr>
        <w:t>2</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局部给药</w:t>
      </w:r>
      <w:r w:rsidRPr="00037794">
        <w:rPr>
          <w:rFonts w:ascii="Arial" w:eastAsia="宋体" w:hAnsi="Arial" w:cs="Arial"/>
          <w:kern w:val="0"/>
          <w:sz w:val="20"/>
          <w:szCs w:val="20"/>
        </w:rPr>
        <w:t xml:space="preserve">  (1)1%</w:t>
      </w:r>
      <w:r w:rsidRPr="00037794">
        <w:rPr>
          <w:rFonts w:ascii="Arial" w:eastAsia="宋体" w:hAnsi="Arial" w:cs="Arial"/>
          <w:kern w:val="0"/>
          <w:sz w:val="20"/>
          <w:szCs w:val="20"/>
        </w:rPr>
        <w:t>凝胶：上肢一次</w:t>
      </w:r>
      <w:r w:rsidRPr="00037794">
        <w:rPr>
          <w:rFonts w:ascii="Arial" w:eastAsia="宋体" w:hAnsi="Arial" w:cs="Arial"/>
          <w:kern w:val="0"/>
          <w:sz w:val="20"/>
          <w:szCs w:val="20"/>
        </w:rPr>
        <w:t>2g</w:t>
      </w:r>
      <w:r w:rsidRPr="00037794">
        <w:rPr>
          <w:rFonts w:ascii="Arial" w:eastAsia="宋体" w:hAnsi="Arial" w:cs="Arial"/>
          <w:kern w:val="0"/>
          <w:sz w:val="20"/>
          <w:szCs w:val="20"/>
        </w:rPr>
        <w:t>，下肢一次</w:t>
      </w:r>
      <w:r w:rsidRPr="00037794">
        <w:rPr>
          <w:rFonts w:ascii="Arial" w:eastAsia="宋体" w:hAnsi="Arial" w:cs="Arial"/>
          <w:kern w:val="0"/>
          <w:sz w:val="20"/>
          <w:szCs w:val="20"/>
        </w:rPr>
        <w:t>4g</w:t>
      </w:r>
      <w:r w:rsidRPr="00037794">
        <w:rPr>
          <w:rFonts w:ascii="Arial" w:eastAsia="宋体" w:hAnsi="Arial" w:cs="Arial"/>
          <w:kern w:val="0"/>
          <w:sz w:val="20"/>
          <w:szCs w:val="20"/>
        </w:rPr>
        <w:t>，一日</w:t>
      </w:r>
      <w:r w:rsidRPr="00037794">
        <w:rPr>
          <w:rFonts w:ascii="Arial" w:eastAsia="宋体" w:hAnsi="Arial" w:cs="Arial"/>
          <w:kern w:val="0"/>
          <w:sz w:val="20"/>
          <w:szCs w:val="20"/>
        </w:rPr>
        <w:t>4</w:t>
      </w:r>
      <w:r w:rsidRPr="00037794">
        <w:rPr>
          <w:rFonts w:ascii="Arial" w:eastAsia="宋体" w:hAnsi="Arial" w:cs="Arial"/>
          <w:kern w:val="0"/>
          <w:sz w:val="20"/>
          <w:szCs w:val="20"/>
        </w:rPr>
        <w:t>次。最大剂量为上肢一日</w:t>
      </w:r>
      <w:r w:rsidRPr="00037794">
        <w:rPr>
          <w:rFonts w:ascii="Arial" w:eastAsia="宋体" w:hAnsi="Arial" w:cs="Arial"/>
          <w:kern w:val="0"/>
          <w:sz w:val="20"/>
          <w:szCs w:val="20"/>
        </w:rPr>
        <w:t>8g</w:t>
      </w:r>
      <w:r w:rsidRPr="00037794">
        <w:rPr>
          <w:rFonts w:ascii="Arial" w:eastAsia="宋体" w:hAnsi="Arial" w:cs="Arial"/>
          <w:kern w:val="0"/>
          <w:sz w:val="20"/>
          <w:szCs w:val="20"/>
        </w:rPr>
        <w:t>，下肢一日</w:t>
      </w:r>
      <w:r w:rsidRPr="00037794">
        <w:rPr>
          <w:rFonts w:ascii="Arial" w:eastAsia="宋体" w:hAnsi="Arial" w:cs="Arial"/>
          <w:kern w:val="0"/>
          <w:sz w:val="20"/>
          <w:szCs w:val="20"/>
        </w:rPr>
        <w:t>16g</w:t>
      </w:r>
      <w:r w:rsidRPr="00037794">
        <w:rPr>
          <w:rFonts w:ascii="Arial" w:eastAsia="宋体" w:hAnsi="Arial" w:cs="Arial"/>
          <w:kern w:val="0"/>
          <w:sz w:val="20"/>
          <w:szCs w:val="20"/>
        </w:rPr>
        <w:t>，所有关节一日</w:t>
      </w:r>
      <w:r w:rsidRPr="00037794">
        <w:rPr>
          <w:rFonts w:ascii="Arial" w:eastAsia="宋体" w:hAnsi="Arial" w:cs="Arial"/>
          <w:kern w:val="0"/>
          <w:sz w:val="20"/>
          <w:szCs w:val="20"/>
        </w:rPr>
        <w:t>32g</w:t>
      </w:r>
      <w:r w:rsidRPr="00037794">
        <w:rPr>
          <w:rFonts w:ascii="Arial" w:eastAsia="宋体" w:hAnsi="Arial" w:cs="Arial"/>
          <w:kern w:val="0"/>
          <w:sz w:val="20"/>
          <w:szCs w:val="20"/>
        </w:rPr>
        <w:t>。</w:t>
      </w:r>
      <w:r w:rsidRPr="00037794">
        <w:rPr>
          <w:rFonts w:ascii="Arial" w:eastAsia="宋体" w:hAnsi="Arial" w:cs="Arial"/>
          <w:kern w:val="0"/>
          <w:sz w:val="20"/>
          <w:szCs w:val="20"/>
        </w:rPr>
        <w:t>(2)1.5%</w:t>
      </w:r>
      <w:r w:rsidRPr="00037794">
        <w:rPr>
          <w:rFonts w:ascii="Arial" w:eastAsia="宋体" w:hAnsi="Arial" w:cs="Arial"/>
          <w:kern w:val="0"/>
          <w:sz w:val="20"/>
          <w:szCs w:val="20"/>
        </w:rPr>
        <w:t>溶液：单侧膝关节一次</w:t>
      </w:r>
      <w:r w:rsidRPr="00037794">
        <w:rPr>
          <w:rFonts w:ascii="Arial" w:eastAsia="宋体" w:hAnsi="Arial" w:cs="Arial"/>
          <w:kern w:val="0"/>
          <w:sz w:val="20"/>
          <w:szCs w:val="20"/>
        </w:rPr>
        <w:t>40</w:t>
      </w:r>
      <w:r w:rsidRPr="00037794">
        <w:rPr>
          <w:rFonts w:ascii="Arial" w:eastAsia="宋体" w:hAnsi="Arial" w:cs="Arial"/>
          <w:kern w:val="0"/>
          <w:sz w:val="20"/>
          <w:szCs w:val="20"/>
        </w:rPr>
        <w:t>滴，一日</w:t>
      </w:r>
      <w:r w:rsidRPr="00037794">
        <w:rPr>
          <w:rFonts w:ascii="Arial" w:eastAsia="宋体" w:hAnsi="Arial" w:cs="Arial"/>
          <w:kern w:val="0"/>
          <w:sz w:val="20"/>
          <w:szCs w:val="20"/>
        </w:rPr>
        <w:t>4</w:t>
      </w:r>
      <w:r w:rsidRPr="00037794">
        <w:rPr>
          <w:rFonts w:ascii="Arial" w:eastAsia="宋体" w:hAnsi="Arial" w:cs="Arial"/>
          <w:kern w:val="0"/>
          <w:sz w:val="20"/>
          <w:szCs w:val="20"/>
        </w:rPr>
        <w:t>次，涂于膝关节四周。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角膜屈光术后疼痛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经眼给药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手术前</w:t>
      </w:r>
      <w:r w:rsidRPr="00037794">
        <w:rPr>
          <w:rFonts w:ascii="Arial" w:eastAsia="宋体" w:hAnsi="Arial" w:cs="Arial"/>
          <w:kern w:val="0"/>
          <w:sz w:val="20"/>
          <w:szCs w:val="20"/>
        </w:rPr>
        <w:t>1</w:t>
      </w:r>
      <w:r w:rsidRPr="00037794">
        <w:rPr>
          <w:rFonts w:ascii="Arial" w:eastAsia="宋体" w:hAnsi="Arial" w:cs="Arial"/>
          <w:kern w:val="0"/>
          <w:sz w:val="20"/>
          <w:szCs w:val="20"/>
        </w:rPr>
        <w:t>小时内和术后</w:t>
      </w:r>
      <w:r w:rsidRPr="00037794">
        <w:rPr>
          <w:rFonts w:ascii="Arial" w:eastAsia="宋体" w:hAnsi="Arial" w:cs="Arial"/>
          <w:kern w:val="0"/>
          <w:sz w:val="20"/>
          <w:szCs w:val="20"/>
        </w:rPr>
        <w:t>15</w:t>
      </w:r>
      <w:r w:rsidRPr="00037794">
        <w:rPr>
          <w:rFonts w:ascii="Arial" w:eastAsia="宋体" w:hAnsi="Arial" w:cs="Arial"/>
          <w:kern w:val="0"/>
          <w:sz w:val="20"/>
          <w:szCs w:val="20"/>
        </w:rPr>
        <w:t>分钟滴眼，患侧一次</w:t>
      </w:r>
      <w:r w:rsidRPr="00037794">
        <w:rPr>
          <w:rFonts w:ascii="Arial" w:eastAsia="宋体" w:hAnsi="Arial" w:cs="Arial"/>
          <w:kern w:val="0"/>
          <w:sz w:val="20"/>
          <w:szCs w:val="20"/>
        </w:rPr>
        <w:t>1-2</w:t>
      </w:r>
      <w:r w:rsidRPr="00037794">
        <w:rPr>
          <w:rFonts w:ascii="Arial" w:eastAsia="宋体" w:hAnsi="Arial" w:cs="Arial"/>
          <w:kern w:val="0"/>
          <w:sz w:val="20"/>
          <w:szCs w:val="20"/>
        </w:rPr>
        <w:t>滴，一日</w:t>
      </w:r>
      <w:r w:rsidRPr="00037794">
        <w:rPr>
          <w:rFonts w:ascii="Arial" w:eastAsia="宋体" w:hAnsi="Arial" w:cs="Arial"/>
          <w:kern w:val="0"/>
          <w:sz w:val="20"/>
          <w:szCs w:val="20"/>
        </w:rPr>
        <w:t>4</w:t>
      </w:r>
      <w:r w:rsidRPr="00037794">
        <w:rPr>
          <w:rFonts w:ascii="Arial" w:eastAsia="宋体" w:hAnsi="Arial" w:cs="Arial"/>
          <w:kern w:val="0"/>
          <w:sz w:val="20"/>
          <w:szCs w:val="20"/>
        </w:rPr>
        <w:t>次，连续使用</w:t>
      </w:r>
      <w:r w:rsidRPr="00037794">
        <w:rPr>
          <w:rFonts w:ascii="Arial" w:eastAsia="宋体" w:hAnsi="Arial" w:cs="Arial"/>
          <w:kern w:val="0"/>
          <w:sz w:val="20"/>
          <w:szCs w:val="20"/>
        </w:rPr>
        <w:t>3</w:t>
      </w:r>
      <w:r w:rsidRPr="00037794">
        <w:rPr>
          <w:rFonts w:ascii="Arial" w:eastAsia="宋体" w:hAnsi="Arial" w:cs="Arial"/>
          <w:kern w:val="0"/>
          <w:sz w:val="20"/>
          <w:szCs w:val="20"/>
        </w:rPr>
        <w:t>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w:t>
      </w:r>
      <w:r w:rsidRPr="00037794">
        <w:rPr>
          <w:rFonts w:ascii="Arial" w:eastAsia="宋体" w:hAnsi="Arial" w:cs="Arial"/>
          <w:kern w:val="0"/>
          <w:sz w:val="20"/>
          <w:szCs w:val="20"/>
        </w:rPr>
        <w:t>类风湿关节炎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一日</w:t>
      </w:r>
      <w:r w:rsidRPr="00037794">
        <w:rPr>
          <w:rFonts w:ascii="Arial" w:eastAsia="宋体" w:hAnsi="Arial" w:cs="Arial"/>
          <w:kern w:val="0"/>
          <w:sz w:val="20"/>
          <w:szCs w:val="20"/>
        </w:rPr>
        <w:t>150-200mg</w:t>
      </w:r>
      <w:r w:rsidRPr="00037794">
        <w:rPr>
          <w:rFonts w:ascii="Arial" w:eastAsia="宋体" w:hAnsi="Arial" w:cs="Arial"/>
          <w:kern w:val="0"/>
          <w:sz w:val="20"/>
          <w:szCs w:val="20"/>
        </w:rPr>
        <w:t>，分</w:t>
      </w:r>
      <w:r w:rsidRPr="00037794">
        <w:rPr>
          <w:rFonts w:ascii="Arial" w:eastAsia="宋体" w:hAnsi="Arial" w:cs="Arial"/>
          <w:kern w:val="0"/>
          <w:sz w:val="20"/>
          <w:szCs w:val="20"/>
        </w:rPr>
        <w:t>2-4</w:t>
      </w:r>
      <w:r w:rsidRPr="00037794">
        <w:rPr>
          <w:rFonts w:ascii="Arial" w:eastAsia="宋体" w:hAnsi="Arial" w:cs="Arial"/>
          <w:kern w:val="0"/>
          <w:sz w:val="20"/>
          <w:szCs w:val="20"/>
        </w:rPr>
        <w:t>次服用，或一次</w:t>
      </w:r>
      <w:r w:rsidRPr="00037794">
        <w:rPr>
          <w:rFonts w:ascii="Arial" w:eastAsia="宋体" w:hAnsi="Arial" w:cs="Arial"/>
          <w:kern w:val="0"/>
          <w:sz w:val="20"/>
          <w:szCs w:val="20"/>
        </w:rPr>
        <w:t>100mg</w:t>
      </w:r>
      <w:r w:rsidRPr="00037794">
        <w:rPr>
          <w:rFonts w:ascii="Arial" w:eastAsia="宋体" w:hAnsi="Arial" w:cs="Arial"/>
          <w:kern w:val="0"/>
          <w:sz w:val="20"/>
          <w:szCs w:val="20"/>
        </w:rPr>
        <w:t>，一日</w:t>
      </w:r>
      <w:r w:rsidRPr="00037794">
        <w:rPr>
          <w:rFonts w:ascii="Arial" w:eastAsia="宋体" w:hAnsi="Arial" w:cs="Arial"/>
          <w:kern w:val="0"/>
          <w:sz w:val="20"/>
          <w:szCs w:val="20"/>
        </w:rPr>
        <w:t>1</w:t>
      </w:r>
      <w:r w:rsidRPr="00037794">
        <w:rPr>
          <w:rFonts w:ascii="Arial" w:eastAsia="宋体" w:hAnsi="Arial" w:cs="Arial"/>
          <w:kern w:val="0"/>
          <w:sz w:val="20"/>
          <w:szCs w:val="20"/>
        </w:rPr>
        <w:t>次，如需要可增加至最大剂量一日</w:t>
      </w:r>
      <w:r w:rsidRPr="00037794">
        <w:rPr>
          <w:rFonts w:ascii="Arial" w:eastAsia="宋体" w:hAnsi="Arial" w:cs="Arial"/>
          <w:kern w:val="0"/>
          <w:sz w:val="20"/>
          <w:szCs w:val="20"/>
        </w:rPr>
        <w:t>2</w:t>
      </w:r>
      <w:r w:rsidRPr="00037794">
        <w:rPr>
          <w:rFonts w:ascii="Arial" w:eastAsia="宋体" w:hAnsi="Arial" w:cs="Arial"/>
          <w:kern w:val="0"/>
          <w:sz w:val="20"/>
          <w:szCs w:val="20"/>
        </w:rPr>
        <w:t>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lastRenderedPageBreak/>
        <w:t>◆</w:t>
      </w:r>
      <w:r w:rsidRPr="00037794">
        <w:rPr>
          <w:rFonts w:ascii="Arial" w:eastAsia="宋体" w:hAnsi="Arial" w:cs="Arial"/>
          <w:kern w:val="0"/>
          <w:sz w:val="20"/>
          <w:szCs w:val="20"/>
        </w:rPr>
        <w:t>肾功能不全时剂量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肾功能不全者无需调整用药剂量。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肝功能不全时剂量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肝功能不全者无需调整用药剂量。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【给药说明】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给药方式说明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口服给药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本药口服制剂须整片</w:t>
      </w:r>
      <w:r w:rsidRPr="00037794">
        <w:rPr>
          <w:rFonts w:ascii="Arial" w:eastAsia="宋体" w:hAnsi="Arial" w:cs="Arial"/>
          <w:kern w:val="0"/>
          <w:sz w:val="20"/>
          <w:szCs w:val="20"/>
        </w:rPr>
        <w:t>(</w:t>
      </w:r>
      <w:r w:rsidRPr="00037794">
        <w:rPr>
          <w:rFonts w:ascii="Arial" w:eastAsia="宋体" w:hAnsi="Arial" w:cs="Arial"/>
          <w:kern w:val="0"/>
          <w:sz w:val="20"/>
          <w:szCs w:val="20"/>
        </w:rPr>
        <w:t>粒</w:t>
      </w:r>
      <w:r w:rsidRPr="00037794">
        <w:rPr>
          <w:rFonts w:ascii="Arial" w:eastAsia="宋体" w:hAnsi="Arial" w:cs="Arial"/>
          <w:kern w:val="0"/>
          <w:sz w:val="20"/>
          <w:szCs w:val="20"/>
        </w:rPr>
        <w:t>)</w:t>
      </w:r>
      <w:r w:rsidRPr="00037794">
        <w:rPr>
          <w:rFonts w:ascii="Arial" w:eastAsia="宋体" w:hAnsi="Arial" w:cs="Arial"/>
          <w:kern w:val="0"/>
          <w:sz w:val="20"/>
          <w:szCs w:val="20"/>
        </w:rPr>
        <w:t>吞服，宜与食物同服。</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直肠给药</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直肠给药时先将栓剂用少量温水润湿，然后轻轻塞入直肠内</w:t>
      </w:r>
      <w:r w:rsidRPr="00037794">
        <w:rPr>
          <w:rFonts w:ascii="Arial" w:eastAsia="宋体" w:hAnsi="Arial" w:cs="Arial"/>
          <w:kern w:val="0"/>
          <w:sz w:val="20"/>
          <w:szCs w:val="20"/>
        </w:rPr>
        <w:t>2cm</w:t>
      </w:r>
      <w:r w:rsidRPr="00037794">
        <w:rPr>
          <w:rFonts w:ascii="Arial" w:eastAsia="宋体" w:hAnsi="Arial" w:cs="Arial"/>
          <w:kern w:val="0"/>
          <w:sz w:val="20"/>
          <w:szCs w:val="20"/>
        </w:rPr>
        <w:t>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肌内注射</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本药注射液禁用于儿童肌内注射。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外用制剂仅可用于完整皮肤，勿与眼睛及黏膜接触，切勿入口。</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【禁忌症】</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对本药过敏者。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高过敏体质者。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使用阿司匹林或其他</w:t>
      </w:r>
      <w:r w:rsidRPr="00037794">
        <w:rPr>
          <w:rFonts w:ascii="Arial" w:eastAsia="宋体" w:hAnsi="Arial" w:cs="Arial"/>
          <w:kern w:val="0"/>
          <w:sz w:val="20"/>
          <w:szCs w:val="20"/>
        </w:rPr>
        <w:t>NSAIDs</w:t>
      </w:r>
      <w:r w:rsidRPr="00037794">
        <w:rPr>
          <w:rFonts w:ascii="Arial" w:eastAsia="宋体" w:hAnsi="Arial" w:cs="Arial"/>
          <w:kern w:val="0"/>
          <w:sz w:val="20"/>
          <w:szCs w:val="20"/>
        </w:rPr>
        <w:t>后出现哮喘、荨麻疹或过敏反应的患者。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4.CABG</w:t>
      </w:r>
      <w:r w:rsidRPr="00037794">
        <w:rPr>
          <w:rFonts w:ascii="Arial" w:eastAsia="宋体" w:hAnsi="Arial" w:cs="Arial"/>
          <w:kern w:val="0"/>
          <w:sz w:val="20"/>
          <w:szCs w:val="20"/>
        </w:rPr>
        <w:t>的</w:t>
      </w:r>
      <w:proofErr w:type="gramStart"/>
      <w:r w:rsidRPr="00037794">
        <w:rPr>
          <w:rFonts w:ascii="Arial" w:eastAsia="宋体" w:hAnsi="Arial" w:cs="Arial"/>
          <w:kern w:val="0"/>
          <w:sz w:val="20"/>
          <w:szCs w:val="20"/>
        </w:rPr>
        <w:t>围术期疼痛</w:t>
      </w:r>
      <w:proofErr w:type="gramEnd"/>
      <w:r w:rsidRPr="00037794">
        <w:rPr>
          <w:rFonts w:ascii="Arial" w:eastAsia="宋体" w:hAnsi="Arial" w:cs="Arial"/>
          <w:kern w:val="0"/>
          <w:sz w:val="20"/>
          <w:szCs w:val="20"/>
        </w:rPr>
        <w:t>患者</w:t>
      </w:r>
      <w:r w:rsidRPr="00037794">
        <w:rPr>
          <w:rFonts w:ascii="Arial" w:eastAsia="宋体" w:hAnsi="Arial" w:cs="Arial"/>
          <w:kern w:val="0"/>
          <w:sz w:val="20"/>
          <w:szCs w:val="20"/>
        </w:rPr>
        <w:t>(</w:t>
      </w:r>
      <w:r w:rsidRPr="00037794">
        <w:rPr>
          <w:rFonts w:ascii="Arial" w:eastAsia="宋体" w:hAnsi="Arial" w:cs="Arial"/>
          <w:kern w:val="0"/>
          <w:sz w:val="20"/>
          <w:szCs w:val="20"/>
        </w:rPr>
        <w:t>国外资料</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皮肤破损</w:t>
      </w:r>
      <w:proofErr w:type="gramStart"/>
      <w:r w:rsidRPr="00037794">
        <w:rPr>
          <w:rFonts w:ascii="Arial" w:eastAsia="宋体" w:hAnsi="Arial" w:cs="Arial"/>
          <w:kern w:val="0"/>
          <w:sz w:val="20"/>
          <w:szCs w:val="20"/>
        </w:rPr>
        <w:t>处患者</w:t>
      </w:r>
      <w:proofErr w:type="gramEnd"/>
      <w:r w:rsidRPr="00037794">
        <w:rPr>
          <w:rFonts w:ascii="Arial" w:eastAsia="宋体" w:hAnsi="Arial" w:cs="Arial"/>
          <w:kern w:val="0"/>
          <w:sz w:val="20"/>
          <w:szCs w:val="20"/>
        </w:rPr>
        <w:t>禁用本药外用制剂。</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肛门炎患者禁用本药栓剂。</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有使用</w:t>
      </w:r>
      <w:r w:rsidRPr="00037794">
        <w:rPr>
          <w:rFonts w:ascii="Arial" w:eastAsia="宋体" w:hAnsi="Arial" w:cs="Arial"/>
          <w:kern w:val="0"/>
          <w:sz w:val="20"/>
          <w:szCs w:val="20"/>
        </w:rPr>
        <w:t>NSAIDs</w:t>
      </w:r>
      <w:r w:rsidRPr="00037794">
        <w:rPr>
          <w:rFonts w:ascii="Arial" w:eastAsia="宋体" w:hAnsi="Arial" w:cs="Arial"/>
          <w:kern w:val="0"/>
          <w:sz w:val="20"/>
          <w:szCs w:val="20"/>
        </w:rPr>
        <w:t>后发生胃肠道出血或穿孔病史的患者。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胃肠道溃疡患者、活动性消化性溃疡或出血患者、曾复发溃疡或出血的患者。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9.</w:t>
      </w:r>
      <w:r w:rsidRPr="00037794">
        <w:rPr>
          <w:rFonts w:ascii="Arial" w:eastAsia="宋体" w:hAnsi="Arial" w:cs="Arial"/>
          <w:kern w:val="0"/>
          <w:sz w:val="20"/>
          <w:szCs w:val="20"/>
        </w:rPr>
        <w:t>重度心力衰竭患者。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10.</w:t>
      </w:r>
      <w:r w:rsidRPr="00037794">
        <w:rPr>
          <w:rFonts w:ascii="Arial" w:eastAsia="宋体" w:hAnsi="Arial" w:cs="Arial"/>
          <w:kern w:val="0"/>
          <w:sz w:val="20"/>
          <w:szCs w:val="20"/>
        </w:rPr>
        <w:t>缺血性心脏病、外周动脉疾病和</w:t>
      </w:r>
      <w:r w:rsidRPr="00037794">
        <w:rPr>
          <w:rFonts w:ascii="Arial" w:eastAsia="宋体" w:hAnsi="Arial" w:cs="Arial"/>
          <w:kern w:val="0"/>
          <w:sz w:val="20"/>
          <w:szCs w:val="20"/>
        </w:rPr>
        <w:t>(</w:t>
      </w:r>
      <w:r w:rsidRPr="00037794">
        <w:rPr>
          <w:rFonts w:ascii="Arial" w:eastAsia="宋体" w:hAnsi="Arial" w:cs="Arial"/>
          <w:kern w:val="0"/>
          <w:sz w:val="20"/>
          <w:szCs w:val="20"/>
        </w:rPr>
        <w:t>或</w:t>
      </w:r>
      <w:r w:rsidRPr="00037794">
        <w:rPr>
          <w:rFonts w:ascii="Arial" w:eastAsia="宋体" w:hAnsi="Arial" w:cs="Arial"/>
          <w:kern w:val="0"/>
          <w:sz w:val="20"/>
          <w:szCs w:val="20"/>
        </w:rPr>
        <w:t>)</w:t>
      </w:r>
      <w:r w:rsidRPr="00037794">
        <w:rPr>
          <w:rFonts w:ascii="Arial" w:eastAsia="宋体" w:hAnsi="Arial" w:cs="Arial"/>
          <w:kern w:val="0"/>
          <w:sz w:val="20"/>
          <w:szCs w:val="20"/>
        </w:rPr>
        <w:t>脑血管病患者。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11. 12</w:t>
      </w:r>
      <w:r w:rsidRPr="00037794">
        <w:rPr>
          <w:rFonts w:ascii="Arial" w:eastAsia="宋体" w:hAnsi="Arial" w:cs="Arial"/>
          <w:kern w:val="0"/>
          <w:sz w:val="20"/>
          <w:szCs w:val="20"/>
        </w:rPr>
        <w:t>个月以下儿童禁用本药口服制剂；儿童禁用于肌内注射。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12.</w:t>
      </w:r>
      <w:r w:rsidRPr="00037794">
        <w:rPr>
          <w:rFonts w:ascii="Arial" w:eastAsia="宋体" w:hAnsi="Arial" w:cs="Arial"/>
          <w:kern w:val="0"/>
          <w:sz w:val="20"/>
          <w:szCs w:val="20"/>
        </w:rPr>
        <w:t>妊娠期妇女。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13.</w:t>
      </w:r>
      <w:r w:rsidRPr="00037794">
        <w:rPr>
          <w:rFonts w:ascii="Arial" w:eastAsia="宋体" w:hAnsi="Arial" w:cs="Arial"/>
          <w:kern w:val="0"/>
          <w:sz w:val="20"/>
          <w:szCs w:val="20"/>
        </w:rPr>
        <w:t>哺乳期妇女。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【慎用】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有消化性溃疡病史者、溃疡性结肠炎或克隆病患者。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血液系统异常患者。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高血压患者或有高血压疾病史者。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须限制钠盐摄入量的患者</w:t>
      </w:r>
      <w:r w:rsidRPr="00037794">
        <w:rPr>
          <w:rFonts w:ascii="Arial" w:eastAsia="宋体" w:hAnsi="Arial" w:cs="Arial"/>
          <w:kern w:val="0"/>
          <w:sz w:val="20"/>
          <w:szCs w:val="20"/>
        </w:rPr>
        <w:t>(</w:t>
      </w:r>
      <w:r w:rsidRPr="00037794">
        <w:rPr>
          <w:rFonts w:ascii="Arial" w:eastAsia="宋体" w:hAnsi="Arial" w:cs="Arial"/>
          <w:kern w:val="0"/>
          <w:sz w:val="20"/>
          <w:szCs w:val="20"/>
        </w:rPr>
        <w:t>因</w:t>
      </w:r>
      <w:proofErr w:type="gramStart"/>
      <w:r w:rsidRPr="00037794">
        <w:rPr>
          <w:rFonts w:ascii="Arial" w:eastAsia="宋体" w:hAnsi="Arial" w:cs="Arial"/>
          <w:kern w:val="0"/>
          <w:sz w:val="20"/>
          <w:szCs w:val="20"/>
        </w:rPr>
        <w:t>本药含钠</w:t>
      </w:r>
      <w:proofErr w:type="gramEnd"/>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大手术后恢复期患者。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任何原因造成细胞外液丢失的患者。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荨麻疹患者。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有哮喘史的患者。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9.</w:t>
      </w:r>
      <w:r w:rsidRPr="00037794">
        <w:rPr>
          <w:rFonts w:ascii="Arial" w:eastAsia="宋体" w:hAnsi="Arial" w:cs="Arial"/>
          <w:kern w:val="0"/>
          <w:sz w:val="20"/>
          <w:szCs w:val="20"/>
        </w:rPr>
        <w:t>肝、肾功能不全者。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10.</w:t>
      </w:r>
      <w:r w:rsidRPr="00037794">
        <w:rPr>
          <w:rFonts w:ascii="Arial" w:eastAsia="宋体" w:hAnsi="Arial" w:cs="Arial"/>
          <w:kern w:val="0"/>
          <w:sz w:val="20"/>
          <w:szCs w:val="20"/>
        </w:rPr>
        <w:t>心脏病患者或有心力衰竭</w:t>
      </w:r>
      <w:r w:rsidRPr="00037794">
        <w:rPr>
          <w:rFonts w:ascii="Arial" w:eastAsia="宋体" w:hAnsi="Arial" w:cs="Arial"/>
          <w:kern w:val="0"/>
          <w:sz w:val="20"/>
          <w:szCs w:val="20"/>
        </w:rPr>
        <w:t>(</w:t>
      </w:r>
      <w:r w:rsidRPr="00037794">
        <w:rPr>
          <w:rFonts w:ascii="Arial" w:eastAsia="宋体" w:hAnsi="Arial" w:cs="Arial"/>
          <w:kern w:val="0"/>
          <w:sz w:val="20"/>
          <w:szCs w:val="20"/>
        </w:rPr>
        <w:t>如体液潴留、水肿</w:t>
      </w:r>
      <w:r w:rsidRPr="00037794">
        <w:rPr>
          <w:rFonts w:ascii="Arial" w:eastAsia="宋体" w:hAnsi="Arial" w:cs="Arial"/>
          <w:kern w:val="0"/>
          <w:sz w:val="20"/>
          <w:szCs w:val="20"/>
        </w:rPr>
        <w:t>)</w:t>
      </w:r>
      <w:r w:rsidRPr="00037794">
        <w:rPr>
          <w:rFonts w:ascii="Arial" w:eastAsia="宋体" w:hAnsi="Arial" w:cs="Arial"/>
          <w:kern w:val="0"/>
          <w:sz w:val="20"/>
          <w:szCs w:val="20"/>
        </w:rPr>
        <w:t>病史者。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11.</w:t>
      </w:r>
      <w:r w:rsidRPr="00037794">
        <w:rPr>
          <w:rFonts w:ascii="Arial" w:eastAsia="宋体" w:hAnsi="Arial" w:cs="Arial"/>
          <w:kern w:val="0"/>
          <w:sz w:val="20"/>
          <w:szCs w:val="20"/>
        </w:rPr>
        <w:t>除阿司匹林敏感性哮喘患者外其他形式哮喘患者</w:t>
      </w:r>
      <w:r w:rsidRPr="00037794">
        <w:rPr>
          <w:rFonts w:ascii="Arial" w:eastAsia="宋体" w:hAnsi="Arial" w:cs="Arial"/>
          <w:kern w:val="0"/>
          <w:sz w:val="20"/>
          <w:szCs w:val="20"/>
        </w:rPr>
        <w:t>(</w:t>
      </w:r>
      <w:r w:rsidRPr="00037794">
        <w:rPr>
          <w:rFonts w:ascii="Arial" w:eastAsia="宋体" w:hAnsi="Arial" w:cs="Arial"/>
          <w:kern w:val="0"/>
          <w:sz w:val="20"/>
          <w:szCs w:val="20"/>
        </w:rPr>
        <w:t>国外资料</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12.</w:t>
      </w:r>
      <w:r w:rsidRPr="00037794">
        <w:rPr>
          <w:rFonts w:ascii="Arial" w:eastAsia="宋体" w:hAnsi="Arial" w:cs="Arial"/>
          <w:kern w:val="0"/>
          <w:sz w:val="20"/>
          <w:szCs w:val="20"/>
        </w:rPr>
        <w:t>老年人。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【特殊人群】</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儿童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1. 12</w:t>
      </w:r>
      <w:r w:rsidRPr="00037794">
        <w:rPr>
          <w:rFonts w:ascii="Arial" w:eastAsia="宋体" w:hAnsi="Arial" w:cs="Arial"/>
          <w:kern w:val="0"/>
          <w:sz w:val="20"/>
          <w:szCs w:val="20"/>
        </w:rPr>
        <w:t>个月以下儿童禁用本药口服制剂。不推荐</w:t>
      </w:r>
      <w:r w:rsidRPr="00037794">
        <w:rPr>
          <w:rFonts w:ascii="Arial" w:eastAsia="宋体" w:hAnsi="Arial" w:cs="Arial"/>
          <w:kern w:val="0"/>
          <w:sz w:val="20"/>
          <w:szCs w:val="20"/>
        </w:rPr>
        <w:t>14</w:t>
      </w:r>
      <w:r w:rsidRPr="00037794">
        <w:rPr>
          <w:rFonts w:ascii="Arial" w:eastAsia="宋体" w:hAnsi="Arial" w:cs="Arial"/>
          <w:kern w:val="0"/>
          <w:sz w:val="20"/>
          <w:szCs w:val="20"/>
        </w:rPr>
        <w:t>岁以下儿童使用本药口服制剂。儿童禁用肌内注射。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儿童使用</w:t>
      </w:r>
      <w:proofErr w:type="gramStart"/>
      <w:r w:rsidRPr="00037794">
        <w:rPr>
          <w:rFonts w:ascii="Arial" w:eastAsia="宋体" w:hAnsi="Arial" w:cs="Arial"/>
          <w:kern w:val="0"/>
          <w:sz w:val="20"/>
          <w:szCs w:val="20"/>
        </w:rPr>
        <w:t>本药滴眼</w:t>
      </w:r>
      <w:proofErr w:type="gramEnd"/>
      <w:r w:rsidRPr="00037794">
        <w:rPr>
          <w:rFonts w:ascii="Arial" w:eastAsia="宋体" w:hAnsi="Arial" w:cs="Arial"/>
          <w:kern w:val="0"/>
          <w:sz w:val="20"/>
          <w:szCs w:val="20"/>
        </w:rPr>
        <w:t>液的安全性和有效性尚不明确。</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本药含片尚无儿童用药经验。</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老人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本药可能诱导或加重老年人胃肠道出血、溃疡和穿孔。老年患者使用本药含片不良反应发生率较高。故老年人慎用。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妊娠期妇女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1.</w:t>
      </w:r>
      <w:r w:rsidRPr="00037794">
        <w:rPr>
          <w:rFonts w:ascii="Arial" w:eastAsia="宋体" w:hAnsi="Arial" w:cs="Arial"/>
          <w:kern w:val="0"/>
          <w:sz w:val="20"/>
          <w:szCs w:val="20"/>
        </w:rPr>
        <w:t>本药可通过胎盘，在接近受孕期间使用</w:t>
      </w:r>
      <w:r w:rsidRPr="00037794">
        <w:rPr>
          <w:rFonts w:ascii="Arial" w:eastAsia="宋体" w:hAnsi="Arial" w:cs="Arial"/>
          <w:kern w:val="0"/>
          <w:sz w:val="20"/>
          <w:szCs w:val="20"/>
        </w:rPr>
        <w:t>NSAIDs</w:t>
      </w:r>
      <w:r w:rsidRPr="00037794">
        <w:rPr>
          <w:rFonts w:ascii="Arial" w:eastAsia="宋体" w:hAnsi="Arial" w:cs="Arial"/>
          <w:kern w:val="0"/>
          <w:sz w:val="20"/>
          <w:szCs w:val="20"/>
        </w:rPr>
        <w:t>可能增加流产风险，妊娠早期用药可能导致心血管畸形和腭裂，妊娠晚期用药可导致心肌退行性变化、动脉导管产前收缩、胎儿右房室瓣回流、动脉导管产后未闭合、肾功能障碍、肾衰竭、羊水过少、胃肠道出血或穿孔、坏死性小肠结肠炎、颅内出血</w:t>
      </w:r>
      <w:r w:rsidRPr="00037794">
        <w:rPr>
          <w:rFonts w:ascii="Arial" w:eastAsia="宋体" w:hAnsi="Arial" w:cs="Arial"/>
          <w:kern w:val="0"/>
          <w:sz w:val="20"/>
          <w:szCs w:val="20"/>
        </w:rPr>
        <w:t>(</w:t>
      </w:r>
      <w:r w:rsidRPr="00037794">
        <w:rPr>
          <w:rFonts w:ascii="Arial" w:eastAsia="宋体" w:hAnsi="Arial" w:cs="Arial"/>
          <w:kern w:val="0"/>
          <w:sz w:val="20"/>
          <w:szCs w:val="20"/>
        </w:rPr>
        <w:t>包括脑室内出血</w:t>
      </w:r>
      <w:r w:rsidRPr="00037794">
        <w:rPr>
          <w:rFonts w:ascii="Arial" w:eastAsia="宋体" w:hAnsi="Arial" w:cs="Arial"/>
          <w:kern w:val="0"/>
          <w:sz w:val="20"/>
          <w:szCs w:val="20"/>
        </w:rPr>
        <w:t>)</w:t>
      </w:r>
      <w:r w:rsidRPr="00037794">
        <w:rPr>
          <w:rFonts w:ascii="Arial" w:eastAsia="宋体" w:hAnsi="Arial" w:cs="Arial"/>
          <w:kern w:val="0"/>
          <w:sz w:val="20"/>
          <w:szCs w:val="20"/>
        </w:rPr>
        <w:t>、血小板功能障碍、肺动脉高压，故妊娠期妇女禁用。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美国食品药品管理局</w:t>
      </w:r>
      <w:r w:rsidRPr="00037794">
        <w:rPr>
          <w:rFonts w:ascii="Arial" w:eastAsia="宋体" w:hAnsi="Arial" w:cs="Arial"/>
          <w:kern w:val="0"/>
          <w:sz w:val="20"/>
          <w:szCs w:val="20"/>
        </w:rPr>
        <w:t>(FDA)</w:t>
      </w:r>
      <w:r w:rsidRPr="00037794">
        <w:rPr>
          <w:rFonts w:ascii="Arial" w:eastAsia="宋体" w:hAnsi="Arial" w:cs="Arial"/>
          <w:kern w:val="0"/>
          <w:sz w:val="20"/>
          <w:szCs w:val="20"/>
        </w:rPr>
        <w:t>对本药的妊娠安全性分级为</w:t>
      </w:r>
      <w:r w:rsidRPr="00037794">
        <w:rPr>
          <w:rFonts w:ascii="Arial" w:eastAsia="宋体" w:hAnsi="Arial" w:cs="Arial"/>
          <w:kern w:val="0"/>
          <w:sz w:val="20"/>
          <w:szCs w:val="20"/>
        </w:rPr>
        <w:t>C</w:t>
      </w:r>
      <w:r w:rsidRPr="00037794">
        <w:rPr>
          <w:rFonts w:ascii="Arial" w:eastAsia="宋体" w:hAnsi="Arial" w:cs="Arial"/>
          <w:kern w:val="0"/>
          <w:sz w:val="20"/>
          <w:szCs w:val="20"/>
        </w:rPr>
        <w:t>级</w:t>
      </w:r>
      <w:r w:rsidRPr="00037794">
        <w:rPr>
          <w:rFonts w:ascii="Arial" w:eastAsia="宋体" w:hAnsi="Arial" w:cs="Arial"/>
          <w:kern w:val="0"/>
          <w:sz w:val="20"/>
          <w:szCs w:val="20"/>
        </w:rPr>
        <w:t>(</w:t>
      </w:r>
      <w:r w:rsidRPr="00037794">
        <w:rPr>
          <w:rFonts w:ascii="Arial" w:eastAsia="宋体" w:hAnsi="Arial" w:cs="Arial"/>
          <w:kern w:val="0"/>
          <w:sz w:val="20"/>
          <w:szCs w:val="20"/>
        </w:rPr>
        <w:t>妊娠早、中期</w:t>
      </w:r>
      <w:r w:rsidRPr="00037794">
        <w:rPr>
          <w:rFonts w:ascii="Arial" w:eastAsia="宋体" w:hAnsi="Arial" w:cs="Arial"/>
          <w:kern w:val="0"/>
          <w:sz w:val="20"/>
          <w:szCs w:val="20"/>
        </w:rPr>
        <w:t>)</w:t>
      </w:r>
      <w:r w:rsidRPr="00037794">
        <w:rPr>
          <w:rFonts w:ascii="Arial" w:eastAsia="宋体" w:hAnsi="Arial" w:cs="Arial"/>
          <w:kern w:val="0"/>
          <w:sz w:val="20"/>
          <w:szCs w:val="20"/>
        </w:rPr>
        <w:t>和</w:t>
      </w:r>
      <w:r w:rsidRPr="00037794">
        <w:rPr>
          <w:rFonts w:ascii="Arial" w:eastAsia="宋体" w:hAnsi="Arial" w:cs="Arial"/>
          <w:kern w:val="0"/>
          <w:sz w:val="20"/>
          <w:szCs w:val="20"/>
        </w:rPr>
        <w:t>D</w:t>
      </w:r>
      <w:r w:rsidRPr="00037794">
        <w:rPr>
          <w:rFonts w:ascii="Arial" w:eastAsia="宋体" w:hAnsi="Arial" w:cs="Arial"/>
          <w:kern w:val="0"/>
          <w:sz w:val="20"/>
          <w:szCs w:val="20"/>
        </w:rPr>
        <w:t>级</w:t>
      </w:r>
      <w:r w:rsidRPr="00037794">
        <w:rPr>
          <w:rFonts w:ascii="Arial" w:eastAsia="宋体" w:hAnsi="Arial" w:cs="Arial"/>
          <w:kern w:val="0"/>
          <w:sz w:val="20"/>
          <w:szCs w:val="20"/>
        </w:rPr>
        <w:t>(</w:t>
      </w:r>
      <w:r w:rsidRPr="00037794">
        <w:rPr>
          <w:rFonts w:ascii="Arial" w:eastAsia="宋体" w:hAnsi="Arial" w:cs="Arial"/>
          <w:kern w:val="0"/>
          <w:sz w:val="20"/>
          <w:szCs w:val="20"/>
        </w:rPr>
        <w:t>妊娠晚期</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哺乳期妇女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本药可随乳汁分泌，故哺乳期妇女禁用。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特殊疾病状态</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系统性红斑狼疮</w:t>
      </w:r>
      <w:r w:rsidRPr="00037794">
        <w:rPr>
          <w:rFonts w:ascii="Arial" w:eastAsia="宋体" w:hAnsi="Arial" w:cs="Arial"/>
          <w:kern w:val="0"/>
          <w:sz w:val="20"/>
          <w:szCs w:val="20"/>
        </w:rPr>
        <w:t>(SLE)</w:t>
      </w:r>
      <w:r w:rsidRPr="00037794">
        <w:rPr>
          <w:rFonts w:ascii="Arial" w:eastAsia="宋体" w:hAnsi="Arial" w:cs="Arial"/>
          <w:kern w:val="0"/>
          <w:sz w:val="20"/>
          <w:szCs w:val="20"/>
        </w:rPr>
        <w:t>和混合型结缔组织疾病患者：在此类患者中，可能增加患无菌性脑膜炎的风险。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哮喘患者：本药禁用于阿司匹林敏感性哮喘患者，因可能发生重度支气管痉挛；其他形式哮喘患者慎用。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高血压患者：此类患者应慎用，本药可能引起新发高血压或现有高血压恶化，在本药治疗和整个治疗过程中应密切监测血压。</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肾功能损害者：此类患者使用</w:t>
      </w:r>
      <w:r w:rsidRPr="00037794">
        <w:rPr>
          <w:rFonts w:ascii="Arial" w:eastAsia="宋体" w:hAnsi="Arial" w:cs="Arial"/>
          <w:kern w:val="0"/>
          <w:sz w:val="20"/>
          <w:szCs w:val="20"/>
        </w:rPr>
        <w:t>NSAIDs</w:t>
      </w:r>
      <w:r w:rsidRPr="00037794">
        <w:rPr>
          <w:rFonts w:ascii="Arial" w:eastAsia="宋体" w:hAnsi="Arial" w:cs="Arial"/>
          <w:kern w:val="0"/>
          <w:sz w:val="20"/>
          <w:szCs w:val="20"/>
        </w:rPr>
        <w:t>可能引起剂量依赖性前列腺素的合成降低，减少肾血流量，引起肾脏失代偿。</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花粉症、鼻黏膜水肿</w:t>
      </w:r>
      <w:r w:rsidRPr="00037794">
        <w:rPr>
          <w:rFonts w:ascii="Arial" w:eastAsia="宋体" w:hAnsi="Arial" w:cs="Arial"/>
          <w:kern w:val="0"/>
          <w:sz w:val="20"/>
          <w:szCs w:val="20"/>
        </w:rPr>
        <w:t>(</w:t>
      </w:r>
      <w:r w:rsidRPr="00037794">
        <w:rPr>
          <w:rFonts w:ascii="Arial" w:eastAsia="宋体" w:hAnsi="Arial" w:cs="Arial"/>
          <w:kern w:val="0"/>
          <w:sz w:val="20"/>
          <w:szCs w:val="20"/>
        </w:rPr>
        <w:t>如鼻息肉</w:t>
      </w:r>
      <w:r w:rsidRPr="00037794">
        <w:rPr>
          <w:rFonts w:ascii="Arial" w:eastAsia="宋体" w:hAnsi="Arial" w:cs="Arial"/>
          <w:kern w:val="0"/>
          <w:sz w:val="20"/>
          <w:szCs w:val="20"/>
        </w:rPr>
        <w:t>)</w:t>
      </w:r>
      <w:r w:rsidRPr="00037794">
        <w:rPr>
          <w:rFonts w:ascii="Arial" w:eastAsia="宋体" w:hAnsi="Arial" w:cs="Arial"/>
          <w:kern w:val="0"/>
          <w:sz w:val="20"/>
          <w:szCs w:val="20"/>
        </w:rPr>
        <w:t>、慢性阻塞性肺疾病、慢性呼吸道感染患者：此类患者更易发生非</w:t>
      </w:r>
      <w:proofErr w:type="gramStart"/>
      <w:r w:rsidRPr="00037794">
        <w:rPr>
          <w:rFonts w:ascii="Arial" w:eastAsia="宋体" w:hAnsi="Arial" w:cs="Arial"/>
          <w:kern w:val="0"/>
          <w:sz w:val="20"/>
          <w:szCs w:val="20"/>
        </w:rPr>
        <w:t>甾</w:t>
      </w:r>
      <w:proofErr w:type="gramEnd"/>
      <w:r w:rsidRPr="00037794">
        <w:rPr>
          <w:rFonts w:ascii="Arial" w:eastAsia="宋体" w:hAnsi="Arial" w:cs="Arial"/>
          <w:kern w:val="0"/>
          <w:sz w:val="20"/>
          <w:szCs w:val="20"/>
        </w:rPr>
        <w:t>体药物样哮喘恶化、</w:t>
      </w:r>
      <w:proofErr w:type="spellStart"/>
      <w:r w:rsidRPr="00037794">
        <w:rPr>
          <w:rFonts w:ascii="Arial" w:eastAsia="宋体" w:hAnsi="Arial" w:cs="Arial"/>
          <w:kern w:val="0"/>
          <w:sz w:val="20"/>
          <w:szCs w:val="20"/>
        </w:rPr>
        <w:t>Quincke</w:t>
      </w:r>
      <w:proofErr w:type="spellEnd"/>
      <w:r w:rsidRPr="00037794">
        <w:rPr>
          <w:rFonts w:ascii="Arial" w:eastAsia="宋体" w:hAnsi="Arial" w:cs="Arial"/>
          <w:kern w:val="0"/>
          <w:sz w:val="20"/>
          <w:szCs w:val="20"/>
        </w:rPr>
        <w:t>氏水肿或荨麻疹，可与质子泵抑制药或胶体次枸橼酸铋联合用药。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肝卟啉病患者：此类患者服用本药可能诱发肝卟啉病。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糖尿病患者，合并眼科手术、角膜除神经支配法、角膜上皮缺损、视角</w:t>
      </w:r>
      <w:proofErr w:type="gramStart"/>
      <w:r w:rsidRPr="00037794">
        <w:rPr>
          <w:rFonts w:ascii="Arial" w:eastAsia="宋体" w:hAnsi="Arial" w:cs="Arial"/>
          <w:kern w:val="0"/>
          <w:sz w:val="20"/>
          <w:szCs w:val="20"/>
        </w:rPr>
        <w:t>面疾病</w:t>
      </w:r>
      <w:proofErr w:type="gramEnd"/>
      <w:r w:rsidRPr="00037794">
        <w:rPr>
          <w:rFonts w:ascii="Arial" w:eastAsia="宋体" w:hAnsi="Arial" w:cs="Arial"/>
          <w:kern w:val="0"/>
          <w:sz w:val="20"/>
          <w:szCs w:val="20"/>
        </w:rPr>
        <w:t>或在较短时间内反复眼科手术患者，类风湿关节炎患者：此类患者使用</w:t>
      </w:r>
      <w:proofErr w:type="gramStart"/>
      <w:r w:rsidRPr="00037794">
        <w:rPr>
          <w:rFonts w:ascii="Arial" w:eastAsia="宋体" w:hAnsi="Arial" w:cs="Arial"/>
          <w:kern w:val="0"/>
          <w:sz w:val="20"/>
          <w:szCs w:val="20"/>
        </w:rPr>
        <w:t>本药滴眼</w:t>
      </w:r>
      <w:proofErr w:type="gramEnd"/>
      <w:r w:rsidRPr="00037794">
        <w:rPr>
          <w:rFonts w:ascii="Arial" w:eastAsia="宋体" w:hAnsi="Arial" w:cs="Arial"/>
          <w:kern w:val="0"/>
          <w:sz w:val="20"/>
          <w:szCs w:val="20"/>
        </w:rPr>
        <w:t>液应谨慎，因可能引起角膜不良反应，导致失明。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有心血管病风险因素</w:t>
      </w:r>
      <w:r w:rsidRPr="00037794">
        <w:rPr>
          <w:rFonts w:ascii="Arial" w:eastAsia="宋体" w:hAnsi="Arial" w:cs="Arial"/>
          <w:kern w:val="0"/>
          <w:sz w:val="20"/>
          <w:szCs w:val="20"/>
        </w:rPr>
        <w:t>(</w:t>
      </w:r>
      <w:r w:rsidRPr="00037794">
        <w:rPr>
          <w:rFonts w:ascii="Arial" w:eastAsia="宋体" w:hAnsi="Arial" w:cs="Arial"/>
          <w:kern w:val="0"/>
          <w:sz w:val="20"/>
          <w:szCs w:val="20"/>
        </w:rPr>
        <w:t>如高血压、高血脂、糖尿病、吸烟</w:t>
      </w:r>
      <w:r w:rsidRPr="00037794">
        <w:rPr>
          <w:rFonts w:ascii="Arial" w:eastAsia="宋体" w:hAnsi="Arial" w:cs="Arial"/>
          <w:kern w:val="0"/>
          <w:sz w:val="20"/>
          <w:szCs w:val="20"/>
        </w:rPr>
        <w:t>)</w:t>
      </w:r>
      <w:r w:rsidRPr="00037794">
        <w:rPr>
          <w:rFonts w:ascii="Arial" w:eastAsia="宋体" w:hAnsi="Arial" w:cs="Arial"/>
          <w:kern w:val="0"/>
          <w:sz w:val="20"/>
          <w:szCs w:val="20"/>
        </w:rPr>
        <w:t>的患者：此类患者应进行仔细、充分的评估后方可使用本药。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【不良反应】</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1.</w:t>
      </w:r>
      <w:r w:rsidRPr="00037794">
        <w:rPr>
          <w:rFonts w:ascii="Arial" w:eastAsia="宋体" w:hAnsi="Arial" w:cs="Arial"/>
          <w:kern w:val="0"/>
          <w:sz w:val="20"/>
          <w:szCs w:val="20"/>
        </w:rPr>
        <w:t>心血管系统</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可能引起严重心血管血栓性不良反应、脑卒中的风险增加。罕见心律不齐、心律失常、心悸、心力衰竭、心肌梗死、高血压、脉管炎。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代谢</w:t>
      </w:r>
      <w:r w:rsidRPr="00037794">
        <w:rPr>
          <w:rFonts w:ascii="Arial" w:eastAsia="宋体" w:hAnsi="Arial" w:cs="Arial"/>
          <w:kern w:val="0"/>
          <w:sz w:val="20"/>
          <w:szCs w:val="20"/>
        </w:rPr>
        <w:t>/</w:t>
      </w:r>
      <w:r w:rsidRPr="00037794">
        <w:rPr>
          <w:rFonts w:ascii="Arial" w:eastAsia="宋体" w:hAnsi="Arial" w:cs="Arial"/>
          <w:kern w:val="0"/>
          <w:sz w:val="20"/>
          <w:szCs w:val="20"/>
        </w:rPr>
        <w:t>内分泌系统</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可见电解质紊乱、血清尿酸含量下降。</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呼吸系统</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罕见哮喘。极罕见肺炎。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泌尿生殖系统</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可见尿中尿酸含量升高</w:t>
      </w:r>
      <w:r w:rsidRPr="00037794">
        <w:rPr>
          <w:rFonts w:ascii="Arial" w:eastAsia="宋体" w:hAnsi="Arial" w:cs="Arial"/>
          <w:kern w:val="0"/>
          <w:sz w:val="20"/>
          <w:szCs w:val="20"/>
        </w:rPr>
        <w:t>(</w:t>
      </w:r>
      <w:r w:rsidRPr="00037794">
        <w:rPr>
          <w:rFonts w:ascii="Arial" w:eastAsia="宋体" w:hAnsi="Arial" w:cs="Arial"/>
          <w:kern w:val="0"/>
          <w:sz w:val="20"/>
          <w:szCs w:val="20"/>
        </w:rPr>
        <w:t>因肾清除功能增强</w:t>
      </w:r>
      <w:r w:rsidRPr="00037794">
        <w:rPr>
          <w:rFonts w:ascii="Arial" w:eastAsia="宋体" w:hAnsi="Arial" w:cs="Arial"/>
          <w:kern w:val="0"/>
          <w:sz w:val="20"/>
          <w:szCs w:val="20"/>
        </w:rPr>
        <w:t>)</w:t>
      </w:r>
      <w:r w:rsidRPr="00037794">
        <w:rPr>
          <w:rFonts w:ascii="Arial" w:eastAsia="宋体" w:hAnsi="Arial" w:cs="Arial"/>
          <w:kern w:val="0"/>
          <w:sz w:val="20"/>
          <w:szCs w:val="20"/>
        </w:rPr>
        <w:t>。偶有肾功能下降，可导致水钠潴留，表现为尿量减少。极罕见急性肾衰、血尿、蛋白尿、肾病综合征、间质性肾炎、肾乳头坏死。</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神经系统</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常见头晕、头痛、眩晕。罕见嗜睡。极罕见失眠、感觉异常、记忆缺陷、抽搐、震颤、无菌性脑膜炎、脑血管意外。</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精神</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偶见兴奋。极罕见抑郁、梦魇、易怒、精神障碍、焦虑。</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肝脏</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可见血清氨基转移酶一过性升高，极个别出现黄疸。少见肝功能损害。罕见肝功能紊乱。极罕见急性重型肝炎、肝坏死、肝衰竭。</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胃肠道</w:t>
      </w:r>
      <w:r w:rsidRPr="00037794">
        <w:rPr>
          <w:rFonts w:ascii="Arial" w:eastAsia="宋体" w:hAnsi="Arial" w:cs="Arial"/>
          <w:kern w:val="0"/>
          <w:sz w:val="20"/>
          <w:szCs w:val="20"/>
        </w:rPr>
        <w:t xml:space="preserve">  (1)</w:t>
      </w:r>
      <w:r w:rsidRPr="00037794">
        <w:rPr>
          <w:rFonts w:ascii="Arial" w:eastAsia="宋体" w:hAnsi="Arial" w:cs="Arial"/>
          <w:kern w:val="0"/>
          <w:sz w:val="20"/>
          <w:szCs w:val="20"/>
        </w:rPr>
        <w:t>常见呕吐、腹泻、腹痛、消化不良、食欲减退、胃胀、胃不适、烧灼感、纳差、反酸、恶心。少数患者可出现溃疡、出血、穿孔、畏食。罕见胃炎、呕血、便血、黑便。极罕见结肠炎</w:t>
      </w:r>
      <w:r w:rsidRPr="00037794">
        <w:rPr>
          <w:rFonts w:ascii="Arial" w:eastAsia="宋体" w:hAnsi="Arial" w:cs="Arial"/>
          <w:kern w:val="0"/>
          <w:sz w:val="20"/>
          <w:szCs w:val="20"/>
        </w:rPr>
        <w:t>(</w:t>
      </w:r>
      <w:r w:rsidRPr="00037794">
        <w:rPr>
          <w:rFonts w:ascii="Arial" w:eastAsia="宋体" w:hAnsi="Arial" w:cs="Arial"/>
          <w:kern w:val="0"/>
          <w:sz w:val="20"/>
          <w:szCs w:val="20"/>
        </w:rPr>
        <w:t>包括出血性结肠炎、加重的溃疡性结肠炎、</w:t>
      </w:r>
      <w:proofErr w:type="spellStart"/>
      <w:r w:rsidRPr="00037794">
        <w:rPr>
          <w:rFonts w:ascii="Arial" w:eastAsia="宋体" w:hAnsi="Arial" w:cs="Arial"/>
          <w:kern w:val="0"/>
          <w:sz w:val="20"/>
          <w:szCs w:val="20"/>
        </w:rPr>
        <w:t>Crohn</w:t>
      </w:r>
      <w:proofErr w:type="spellEnd"/>
      <w:r w:rsidRPr="00037794">
        <w:rPr>
          <w:rFonts w:ascii="Arial" w:eastAsia="宋体" w:hAnsi="Arial" w:cs="Arial"/>
          <w:kern w:val="0"/>
          <w:sz w:val="20"/>
          <w:szCs w:val="20"/>
        </w:rPr>
        <w:t>氏病</w:t>
      </w:r>
      <w:r w:rsidRPr="00037794">
        <w:rPr>
          <w:rFonts w:ascii="Arial" w:eastAsia="宋体" w:hAnsi="Arial" w:cs="Arial"/>
          <w:kern w:val="0"/>
          <w:sz w:val="20"/>
          <w:szCs w:val="20"/>
        </w:rPr>
        <w:t>)</w:t>
      </w:r>
      <w:r w:rsidRPr="00037794">
        <w:rPr>
          <w:rFonts w:ascii="Arial" w:eastAsia="宋体" w:hAnsi="Arial" w:cs="Arial"/>
          <w:kern w:val="0"/>
          <w:sz w:val="20"/>
          <w:szCs w:val="20"/>
        </w:rPr>
        <w:t>、味觉异常、便秘、舌炎、食管功能障碍、隔膜样长管狭窄、胰腺炎。</w:t>
      </w:r>
      <w:r w:rsidRPr="00037794">
        <w:rPr>
          <w:rFonts w:ascii="Arial" w:eastAsia="宋体" w:hAnsi="Arial" w:cs="Arial"/>
          <w:kern w:val="0"/>
          <w:sz w:val="20"/>
          <w:szCs w:val="20"/>
        </w:rPr>
        <w:t>(2)</w:t>
      </w:r>
      <w:r w:rsidRPr="00037794">
        <w:rPr>
          <w:rFonts w:ascii="Arial" w:eastAsia="宋体" w:hAnsi="Arial" w:cs="Arial"/>
          <w:kern w:val="0"/>
          <w:sz w:val="20"/>
          <w:szCs w:val="20"/>
        </w:rPr>
        <w:t>使用喷雾剂，少数患者口腔溃疡局部有一过性刺激痛。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9.</w:t>
      </w:r>
      <w:r w:rsidRPr="00037794">
        <w:rPr>
          <w:rFonts w:ascii="Arial" w:eastAsia="宋体" w:hAnsi="Arial" w:cs="Arial"/>
          <w:kern w:val="0"/>
          <w:sz w:val="20"/>
          <w:szCs w:val="20"/>
        </w:rPr>
        <w:t>血液</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极罕见白细胞减少、粒细胞减少、血小板减少、溶血性贫血、再生障碍性贫血。也有导致骨髓抑制或使之加重的可能。</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10.</w:t>
      </w:r>
      <w:r w:rsidRPr="00037794">
        <w:rPr>
          <w:rFonts w:ascii="Arial" w:eastAsia="宋体" w:hAnsi="Arial" w:cs="Arial"/>
          <w:kern w:val="0"/>
          <w:sz w:val="20"/>
          <w:szCs w:val="20"/>
        </w:rPr>
        <w:t>皮肤</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常见皮疹。罕见荨麻疹。极罕见大疱疹、湿疹、多型性红斑、史</w:t>
      </w:r>
      <w:r w:rsidRPr="00037794">
        <w:rPr>
          <w:rFonts w:ascii="Arial" w:eastAsia="宋体" w:hAnsi="Arial" w:cs="Arial"/>
          <w:kern w:val="0"/>
          <w:sz w:val="20"/>
          <w:szCs w:val="20"/>
        </w:rPr>
        <w:t>-</w:t>
      </w:r>
      <w:r w:rsidRPr="00037794">
        <w:rPr>
          <w:rFonts w:ascii="Arial" w:eastAsia="宋体" w:hAnsi="Arial" w:cs="Arial"/>
          <w:kern w:val="0"/>
          <w:sz w:val="20"/>
          <w:szCs w:val="20"/>
        </w:rPr>
        <w:t>约综合征</w:t>
      </w:r>
      <w:r w:rsidRPr="00037794">
        <w:rPr>
          <w:rFonts w:ascii="Arial" w:eastAsia="宋体" w:hAnsi="Arial" w:cs="Arial"/>
          <w:kern w:val="0"/>
          <w:sz w:val="20"/>
          <w:szCs w:val="20"/>
        </w:rPr>
        <w:t>(Stevens-Johnson</w:t>
      </w:r>
      <w:r w:rsidRPr="00037794">
        <w:rPr>
          <w:rFonts w:ascii="Arial" w:eastAsia="宋体" w:hAnsi="Arial" w:cs="Arial"/>
          <w:kern w:val="0"/>
          <w:sz w:val="20"/>
          <w:szCs w:val="20"/>
        </w:rPr>
        <w:t>综合征</w:t>
      </w:r>
      <w:r w:rsidRPr="00037794">
        <w:rPr>
          <w:rFonts w:ascii="Arial" w:eastAsia="宋体" w:hAnsi="Arial" w:cs="Arial"/>
          <w:kern w:val="0"/>
          <w:sz w:val="20"/>
          <w:szCs w:val="20"/>
        </w:rPr>
        <w:t>)</w:t>
      </w:r>
      <w:r w:rsidRPr="00037794">
        <w:rPr>
          <w:rFonts w:ascii="Arial" w:eastAsia="宋体" w:hAnsi="Arial" w:cs="Arial"/>
          <w:kern w:val="0"/>
          <w:sz w:val="20"/>
          <w:szCs w:val="20"/>
        </w:rPr>
        <w:t>、中毒性表皮坏死溶解</w:t>
      </w:r>
      <w:r w:rsidRPr="00037794">
        <w:rPr>
          <w:rFonts w:ascii="Arial" w:eastAsia="宋体" w:hAnsi="Arial" w:cs="Arial"/>
          <w:kern w:val="0"/>
          <w:sz w:val="20"/>
          <w:szCs w:val="20"/>
        </w:rPr>
        <w:t>(Lyell</w:t>
      </w:r>
      <w:r w:rsidRPr="00037794">
        <w:rPr>
          <w:rFonts w:ascii="Arial" w:eastAsia="宋体" w:hAnsi="Arial" w:cs="Arial"/>
          <w:kern w:val="0"/>
          <w:sz w:val="20"/>
          <w:szCs w:val="20"/>
        </w:rPr>
        <w:t>氏综合征</w:t>
      </w:r>
      <w:r w:rsidRPr="00037794">
        <w:rPr>
          <w:rFonts w:ascii="Arial" w:eastAsia="宋体" w:hAnsi="Arial" w:cs="Arial"/>
          <w:kern w:val="0"/>
          <w:sz w:val="20"/>
          <w:szCs w:val="20"/>
        </w:rPr>
        <w:t>)</w:t>
      </w:r>
      <w:r w:rsidRPr="00037794">
        <w:rPr>
          <w:rFonts w:ascii="Arial" w:eastAsia="宋体" w:hAnsi="Arial" w:cs="Arial"/>
          <w:kern w:val="0"/>
          <w:sz w:val="20"/>
          <w:szCs w:val="20"/>
        </w:rPr>
        <w:t>、剥脱性皮炎、脱发、光敏反应、紫癜、过敏性紫癜、瘙痒。</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11.</w:t>
      </w:r>
      <w:r w:rsidRPr="00037794">
        <w:rPr>
          <w:rFonts w:ascii="Arial" w:eastAsia="宋体" w:hAnsi="Arial" w:cs="Arial"/>
          <w:kern w:val="0"/>
          <w:sz w:val="20"/>
          <w:szCs w:val="20"/>
        </w:rPr>
        <w:t>眼</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极罕见视觉障碍、视物模糊、复视。</w:t>
      </w:r>
      <w:proofErr w:type="gramStart"/>
      <w:r w:rsidRPr="00037794">
        <w:rPr>
          <w:rFonts w:ascii="Arial" w:eastAsia="宋体" w:hAnsi="Arial" w:cs="Arial"/>
          <w:kern w:val="0"/>
          <w:sz w:val="20"/>
          <w:szCs w:val="20"/>
        </w:rPr>
        <w:t>本药滴眼</w:t>
      </w:r>
      <w:proofErr w:type="gramEnd"/>
      <w:r w:rsidRPr="00037794">
        <w:rPr>
          <w:rFonts w:ascii="Arial" w:eastAsia="宋体" w:hAnsi="Arial" w:cs="Arial"/>
          <w:kern w:val="0"/>
          <w:sz w:val="20"/>
          <w:szCs w:val="20"/>
        </w:rPr>
        <w:t>液滴眼后可出现短暂烧灼、刺痛、流泪等，极少数可有结膜充血。</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12.</w:t>
      </w:r>
      <w:r w:rsidRPr="00037794">
        <w:rPr>
          <w:rFonts w:ascii="Arial" w:eastAsia="宋体" w:hAnsi="Arial" w:cs="Arial"/>
          <w:kern w:val="0"/>
          <w:sz w:val="20"/>
          <w:szCs w:val="20"/>
        </w:rPr>
        <w:t>耳</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极罕见耳鸣、听力损害。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13.</w:t>
      </w:r>
      <w:r w:rsidRPr="00037794">
        <w:rPr>
          <w:rFonts w:ascii="Arial" w:eastAsia="宋体" w:hAnsi="Arial" w:cs="Arial"/>
          <w:kern w:val="0"/>
          <w:sz w:val="20"/>
          <w:szCs w:val="20"/>
        </w:rPr>
        <w:t>过敏反应</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罕见超敏反应、过敏反应、类过敏反应</w:t>
      </w:r>
      <w:r w:rsidRPr="00037794">
        <w:rPr>
          <w:rFonts w:ascii="Arial" w:eastAsia="宋体" w:hAnsi="Arial" w:cs="Arial"/>
          <w:kern w:val="0"/>
          <w:sz w:val="20"/>
          <w:szCs w:val="20"/>
        </w:rPr>
        <w:t>(</w:t>
      </w:r>
      <w:r w:rsidRPr="00037794">
        <w:rPr>
          <w:rFonts w:ascii="Arial" w:eastAsia="宋体" w:hAnsi="Arial" w:cs="Arial"/>
          <w:kern w:val="0"/>
          <w:sz w:val="20"/>
          <w:szCs w:val="20"/>
        </w:rPr>
        <w:t>包括低血压、休克</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14.</w:t>
      </w:r>
      <w:r w:rsidRPr="00037794">
        <w:rPr>
          <w:rFonts w:ascii="Arial" w:eastAsia="宋体" w:hAnsi="Arial" w:cs="Arial"/>
          <w:kern w:val="0"/>
          <w:sz w:val="20"/>
          <w:szCs w:val="20"/>
        </w:rPr>
        <w:t>其他</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可见水肿、体重骤增，有发生全身性中毒反应伴脑炎的报道。不足</w:t>
      </w:r>
      <w:r w:rsidRPr="00037794">
        <w:rPr>
          <w:rFonts w:ascii="Arial" w:eastAsia="宋体" w:hAnsi="Arial" w:cs="Arial"/>
          <w:kern w:val="0"/>
          <w:sz w:val="20"/>
          <w:szCs w:val="20"/>
        </w:rPr>
        <w:t>3%</w:t>
      </w:r>
      <w:r w:rsidRPr="00037794">
        <w:rPr>
          <w:rFonts w:ascii="Arial" w:eastAsia="宋体" w:hAnsi="Arial" w:cs="Arial"/>
          <w:kern w:val="0"/>
          <w:sz w:val="20"/>
          <w:szCs w:val="20"/>
        </w:rPr>
        <w:t>患者可出现乏力、困倦等全身反应。极罕见胸痛。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【药物相互作用】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药物</w:t>
      </w:r>
      <w:r w:rsidRPr="00037794">
        <w:rPr>
          <w:rFonts w:ascii="Arial" w:eastAsia="宋体" w:hAnsi="Arial" w:cs="Arial"/>
          <w:b/>
          <w:bCs/>
          <w:kern w:val="0"/>
          <w:sz w:val="20"/>
          <w:szCs w:val="20"/>
        </w:rPr>
        <w:t>-</w:t>
      </w:r>
      <w:r w:rsidRPr="00037794">
        <w:rPr>
          <w:rFonts w:ascii="Arial" w:eastAsia="宋体" w:hAnsi="Arial" w:cs="Arial"/>
          <w:b/>
          <w:bCs/>
          <w:kern w:val="0"/>
          <w:sz w:val="20"/>
          <w:szCs w:val="20"/>
        </w:rPr>
        <w:t>药物相互作用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丙</w:t>
      </w:r>
      <w:proofErr w:type="gramStart"/>
      <w:r w:rsidRPr="00037794">
        <w:rPr>
          <w:rFonts w:ascii="Arial" w:eastAsia="宋体" w:hAnsi="Arial" w:cs="Arial"/>
          <w:kern w:val="0"/>
          <w:sz w:val="20"/>
          <w:szCs w:val="20"/>
        </w:rPr>
        <w:t>磺</w:t>
      </w:r>
      <w:proofErr w:type="gramEnd"/>
      <w:r w:rsidRPr="00037794">
        <w:rPr>
          <w:rFonts w:ascii="Arial" w:eastAsia="宋体" w:hAnsi="Arial" w:cs="Arial"/>
          <w:kern w:val="0"/>
          <w:sz w:val="20"/>
          <w:szCs w:val="20"/>
        </w:rPr>
        <w:t>舒：</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结果：丙</w:t>
      </w:r>
      <w:proofErr w:type="gramStart"/>
      <w:r w:rsidRPr="00037794">
        <w:rPr>
          <w:rFonts w:ascii="Arial" w:eastAsia="宋体" w:hAnsi="Arial" w:cs="Arial"/>
          <w:kern w:val="0"/>
          <w:sz w:val="20"/>
          <w:szCs w:val="20"/>
        </w:rPr>
        <w:t>磺</w:t>
      </w:r>
      <w:proofErr w:type="gramEnd"/>
      <w:r w:rsidRPr="00037794">
        <w:rPr>
          <w:rFonts w:ascii="Arial" w:eastAsia="宋体" w:hAnsi="Arial" w:cs="Arial"/>
          <w:kern w:val="0"/>
          <w:sz w:val="20"/>
          <w:szCs w:val="20"/>
        </w:rPr>
        <w:t>舒可使本药排泄减少、血药浓度升高、毒性增加。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处理：合用时宜减少本药剂量。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维拉帕米、硝苯地平：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结果：合用可使本药的血药浓度升高。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强效细胞色素</w:t>
      </w:r>
      <w:r w:rsidRPr="00037794">
        <w:rPr>
          <w:rFonts w:ascii="Arial" w:eastAsia="宋体" w:hAnsi="Arial" w:cs="Arial"/>
          <w:kern w:val="0"/>
          <w:sz w:val="20"/>
          <w:szCs w:val="20"/>
        </w:rPr>
        <w:t>P</w:t>
      </w:r>
      <w:r w:rsidRPr="00037794">
        <w:rPr>
          <w:rFonts w:ascii="Arial" w:eastAsia="宋体" w:hAnsi="Arial" w:cs="Arial"/>
          <w:kern w:val="0"/>
          <w:sz w:val="20"/>
          <w:szCs w:val="20"/>
          <w:vertAlign w:val="subscript"/>
        </w:rPr>
        <w:t>450</w:t>
      </w:r>
      <w:r w:rsidRPr="00037794">
        <w:rPr>
          <w:rFonts w:ascii="Arial" w:eastAsia="宋体" w:hAnsi="Arial" w:cs="Arial"/>
          <w:kern w:val="0"/>
          <w:sz w:val="20"/>
          <w:szCs w:val="20"/>
        </w:rPr>
        <w:t>(CYP) 2C9</w:t>
      </w:r>
      <w:r w:rsidRPr="00037794">
        <w:rPr>
          <w:rFonts w:ascii="Arial" w:eastAsia="宋体" w:hAnsi="Arial" w:cs="Arial"/>
          <w:kern w:val="0"/>
          <w:sz w:val="20"/>
          <w:szCs w:val="20"/>
        </w:rPr>
        <w:t>抑制药</w:t>
      </w:r>
      <w:r w:rsidRPr="00037794">
        <w:rPr>
          <w:rFonts w:ascii="Arial" w:eastAsia="宋体" w:hAnsi="Arial" w:cs="Arial"/>
          <w:kern w:val="0"/>
          <w:sz w:val="20"/>
          <w:szCs w:val="20"/>
        </w:rPr>
        <w:t>(</w:t>
      </w:r>
      <w:r w:rsidRPr="00037794">
        <w:rPr>
          <w:rFonts w:ascii="Arial" w:eastAsia="宋体" w:hAnsi="Arial" w:cs="Arial"/>
          <w:kern w:val="0"/>
          <w:sz w:val="20"/>
          <w:szCs w:val="20"/>
        </w:rPr>
        <w:t>如</w:t>
      </w:r>
      <w:proofErr w:type="gramStart"/>
      <w:r w:rsidRPr="00037794">
        <w:rPr>
          <w:rFonts w:ascii="Arial" w:eastAsia="宋体" w:hAnsi="Arial" w:cs="Arial"/>
          <w:kern w:val="0"/>
          <w:sz w:val="20"/>
          <w:szCs w:val="20"/>
        </w:rPr>
        <w:t>磺吡</w:t>
      </w:r>
      <w:proofErr w:type="gramEnd"/>
      <w:r w:rsidRPr="00037794">
        <w:rPr>
          <w:rFonts w:ascii="Arial" w:eastAsia="宋体" w:hAnsi="Arial" w:cs="Arial"/>
          <w:kern w:val="0"/>
          <w:sz w:val="20"/>
          <w:szCs w:val="20"/>
        </w:rPr>
        <w:t>酮和</w:t>
      </w:r>
      <w:proofErr w:type="gramStart"/>
      <w:r w:rsidRPr="00037794">
        <w:rPr>
          <w:rFonts w:ascii="Arial" w:eastAsia="宋体" w:hAnsi="Arial" w:cs="Arial"/>
          <w:kern w:val="0"/>
          <w:sz w:val="20"/>
          <w:szCs w:val="20"/>
        </w:rPr>
        <w:t>伏立康唑</w:t>
      </w:r>
      <w:proofErr w:type="gramEnd"/>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结果：合用可能引起本药血浆浓度峰值及暴露量的显著升高。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机制：强效</w:t>
      </w:r>
      <w:r w:rsidRPr="00037794">
        <w:rPr>
          <w:rFonts w:ascii="Arial" w:eastAsia="宋体" w:hAnsi="Arial" w:cs="Arial"/>
          <w:kern w:val="0"/>
          <w:sz w:val="20"/>
          <w:szCs w:val="20"/>
        </w:rPr>
        <w:t>CYP 2C9</w:t>
      </w:r>
      <w:r w:rsidRPr="00037794">
        <w:rPr>
          <w:rFonts w:ascii="Arial" w:eastAsia="宋体" w:hAnsi="Arial" w:cs="Arial"/>
          <w:kern w:val="0"/>
          <w:sz w:val="20"/>
          <w:szCs w:val="20"/>
        </w:rPr>
        <w:t>抑制药对本药代谢的抑制作用。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处理：合用应谨慎。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地高辛：</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结果：本药可使地高辛的血药浓度升高。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处理：两者合用应调整地高辛的用量并监测其血药浓度，以避免药物中毒。</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含锂制剂：</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结果：本药可使含锂制剂的血药浓度升高。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处理：合用时须注意调整两药的剂量。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甲氨蝶</w:t>
      </w:r>
      <w:proofErr w:type="gramStart"/>
      <w:r w:rsidRPr="00037794">
        <w:rPr>
          <w:rFonts w:ascii="Arial" w:eastAsia="宋体" w:hAnsi="Arial" w:cs="Arial"/>
          <w:kern w:val="0"/>
          <w:sz w:val="20"/>
          <w:szCs w:val="20"/>
        </w:rPr>
        <w:t>呤</w:t>
      </w:r>
      <w:proofErr w:type="gramEnd"/>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结果：本药可使甲氨蝶</w:t>
      </w:r>
      <w:proofErr w:type="gramStart"/>
      <w:r w:rsidRPr="00037794">
        <w:rPr>
          <w:rFonts w:ascii="Arial" w:eastAsia="宋体" w:hAnsi="Arial" w:cs="Arial"/>
          <w:kern w:val="0"/>
          <w:sz w:val="20"/>
          <w:szCs w:val="20"/>
        </w:rPr>
        <w:t>呤</w:t>
      </w:r>
      <w:proofErr w:type="gramEnd"/>
      <w:r w:rsidRPr="00037794">
        <w:rPr>
          <w:rFonts w:ascii="Arial" w:eastAsia="宋体" w:hAnsi="Arial" w:cs="Arial"/>
          <w:kern w:val="0"/>
          <w:sz w:val="20"/>
          <w:szCs w:val="20"/>
        </w:rPr>
        <w:t>排泄减少、血药浓度升高，甚至可达中毒水平。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处理：本药不应与中或大剂量甲氨蝶</w:t>
      </w:r>
      <w:proofErr w:type="gramStart"/>
      <w:r w:rsidRPr="00037794">
        <w:rPr>
          <w:rFonts w:ascii="Arial" w:eastAsia="宋体" w:hAnsi="Arial" w:cs="Arial"/>
          <w:kern w:val="0"/>
          <w:sz w:val="20"/>
          <w:szCs w:val="20"/>
        </w:rPr>
        <w:t>呤</w:t>
      </w:r>
      <w:proofErr w:type="gramEnd"/>
      <w:r w:rsidRPr="00037794">
        <w:rPr>
          <w:rFonts w:ascii="Arial" w:eastAsia="宋体" w:hAnsi="Arial" w:cs="Arial"/>
          <w:kern w:val="0"/>
          <w:sz w:val="20"/>
          <w:szCs w:val="20"/>
        </w:rPr>
        <w:t>合用。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7.</w:t>
      </w:r>
      <w:r w:rsidRPr="00037794">
        <w:rPr>
          <w:rFonts w:ascii="Arial" w:eastAsia="宋体" w:hAnsi="Arial" w:cs="Arial"/>
          <w:kern w:val="0"/>
          <w:sz w:val="20"/>
          <w:szCs w:val="20"/>
        </w:rPr>
        <w:t>苯妥英：</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w:t>
      </w:r>
      <w:proofErr w:type="gramStart"/>
      <w:r w:rsidRPr="00037794">
        <w:rPr>
          <w:rFonts w:ascii="Arial" w:eastAsia="宋体" w:hAnsi="Arial" w:cs="Arial"/>
          <w:kern w:val="0"/>
          <w:sz w:val="20"/>
          <w:szCs w:val="20"/>
        </w:rPr>
        <w:t>可使苯妥</w:t>
      </w:r>
      <w:proofErr w:type="gramEnd"/>
      <w:r w:rsidRPr="00037794">
        <w:rPr>
          <w:rFonts w:ascii="Arial" w:eastAsia="宋体" w:hAnsi="Arial" w:cs="Arial"/>
          <w:kern w:val="0"/>
          <w:sz w:val="20"/>
          <w:szCs w:val="20"/>
        </w:rPr>
        <w:t>英暴露量升高。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处理：合用时应监测苯妥英的血药浓度。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8.</w:t>
      </w:r>
      <w:r w:rsidRPr="00037794">
        <w:rPr>
          <w:rFonts w:ascii="Arial" w:eastAsia="宋体" w:hAnsi="Arial" w:cs="Arial"/>
          <w:kern w:val="0"/>
          <w:sz w:val="20"/>
          <w:szCs w:val="20"/>
        </w:rPr>
        <w:t>保钾利尿药：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结果：合用可引起高钾血症。</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处理：合用应监测血钾。</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9.</w:t>
      </w:r>
      <w:r w:rsidRPr="00037794">
        <w:rPr>
          <w:rFonts w:ascii="Arial" w:eastAsia="宋体" w:hAnsi="Arial" w:cs="Arial"/>
          <w:kern w:val="0"/>
          <w:sz w:val="20"/>
          <w:szCs w:val="20"/>
        </w:rPr>
        <w:t>抗凝药</w:t>
      </w:r>
      <w:r w:rsidRPr="00037794">
        <w:rPr>
          <w:rFonts w:ascii="Arial" w:eastAsia="宋体" w:hAnsi="Arial" w:cs="Arial"/>
          <w:kern w:val="0"/>
          <w:sz w:val="20"/>
          <w:szCs w:val="20"/>
        </w:rPr>
        <w:t>(</w:t>
      </w:r>
      <w:r w:rsidRPr="00037794">
        <w:rPr>
          <w:rFonts w:ascii="Arial" w:eastAsia="宋体" w:hAnsi="Arial" w:cs="Arial"/>
          <w:kern w:val="0"/>
          <w:sz w:val="20"/>
          <w:szCs w:val="20"/>
        </w:rPr>
        <w:t>如肝素、双香豆素</w:t>
      </w:r>
      <w:r w:rsidRPr="00037794">
        <w:rPr>
          <w:rFonts w:ascii="Arial" w:eastAsia="宋体" w:hAnsi="Arial" w:cs="Arial"/>
          <w:kern w:val="0"/>
          <w:sz w:val="20"/>
          <w:szCs w:val="20"/>
        </w:rPr>
        <w:t>)</w:t>
      </w:r>
      <w:r w:rsidRPr="00037794">
        <w:rPr>
          <w:rFonts w:ascii="Arial" w:eastAsia="宋体" w:hAnsi="Arial" w:cs="Arial"/>
          <w:kern w:val="0"/>
          <w:sz w:val="20"/>
          <w:szCs w:val="20"/>
        </w:rPr>
        <w:t>、血小板聚集抑制药、己酮可可碱：</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结果：合用可增加出血的危险。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10.</w:t>
      </w:r>
      <w:r w:rsidRPr="00037794">
        <w:rPr>
          <w:rFonts w:ascii="Arial" w:eastAsia="宋体" w:hAnsi="Arial" w:cs="Arial"/>
          <w:kern w:val="0"/>
          <w:sz w:val="20"/>
          <w:szCs w:val="20"/>
        </w:rPr>
        <w:t>环</w:t>
      </w:r>
      <w:proofErr w:type="gramStart"/>
      <w:r w:rsidRPr="00037794">
        <w:rPr>
          <w:rFonts w:ascii="Arial" w:eastAsia="宋体" w:hAnsi="Arial" w:cs="Arial"/>
          <w:kern w:val="0"/>
          <w:sz w:val="20"/>
          <w:szCs w:val="20"/>
        </w:rPr>
        <w:t>孢</w:t>
      </w:r>
      <w:proofErr w:type="gramEnd"/>
      <w:r w:rsidRPr="00037794">
        <w:rPr>
          <w:rFonts w:ascii="Arial" w:eastAsia="宋体" w:hAnsi="Arial" w:cs="Arial"/>
          <w:kern w:val="0"/>
          <w:sz w:val="20"/>
          <w:szCs w:val="20"/>
        </w:rPr>
        <w:t>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结果：合用可增加环</w:t>
      </w:r>
      <w:proofErr w:type="gramStart"/>
      <w:r w:rsidRPr="00037794">
        <w:rPr>
          <w:rFonts w:ascii="Arial" w:eastAsia="宋体" w:hAnsi="Arial" w:cs="Arial"/>
          <w:kern w:val="0"/>
          <w:sz w:val="20"/>
          <w:szCs w:val="20"/>
        </w:rPr>
        <w:t>孢</w:t>
      </w:r>
      <w:proofErr w:type="gramEnd"/>
      <w:r w:rsidRPr="00037794">
        <w:rPr>
          <w:rFonts w:ascii="Arial" w:eastAsia="宋体" w:hAnsi="Arial" w:cs="Arial"/>
          <w:kern w:val="0"/>
          <w:sz w:val="20"/>
          <w:szCs w:val="20"/>
        </w:rPr>
        <w:t>素的肾毒性。</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机制：本药对肾脏前列腺素的影响。</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处理：对接受环</w:t>
      </w:r>
      <w:proofErr w:type="gramStart"/>
      <w:r w:rsidRPr="00037794">
        <w:rPr>
          <w:rFonts w:ascii="Arial" w:eastAsia="宋体" w:hAnsi="Arial" w:cs="Arial"/>
          <w:kern w:val="0"/>
          <w:sz w:val="20"/>
          <w:szCs w:val="20"/>
        </w:rPr>
        <w:t>孢</w:t>
      </w:r>
      <w:proofErr w:type="gramEnd"/>
      <w:r w:rsidRPr="00037794">
        <w:rPr>
          <w:rFonts w:ascii="Arial" w:eastAsia="宋体" w:hAnsi="Arial" w:cs="Arial"/>
          <w:kern w:val="0"/>
          <w:sz w:val="20"/>
          <w:szCs w:val="20"/>
        </w:rPr>
        <w:t>素治疗的患者的使用量应低于非使用者。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11.</w:t>
      </w:r>
      <w:r w:rsidRPr="00037794">
        <w:rPr>
          <w:rFonts w:ascii="Arial" w:eastAsia="宋体" w:hAnsi="Arial" w:cs="Arial"/>
          <w:kern w:val="0"/>
          <w:sz w:val="20"/>
          <w:szCs w:val="20"/>
        </w:rPr>
        <w:t>阿司匹林或其他水杨酸类药物：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结果：本药与以上药物合用时，药效不增强，而胃肠道不良反应及出血倾向增加。另外，阿司匹林可降低本药的生物利用度。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12.</w:t>
      </w:r>
      <w:r w:rsidRPr="00037794">
        <w:rPr>
          <w:rFonts w:ascii="Arial" w:eastAsia="宋体" w:hAnsi="Arial" w:cs="Arial"/>
          <w:kern w:val="0"/>
          <w:sz w:val="20"/>
          <w:szCs w:val="20"/>
        </w:rPr>
        <w:t>其他</w:t>
      </w:r>
      <w:r w:rsidRPr="00037794">
        <w:rPr>
          <w:rFonts w:ascii="Arial" w:eastAsia="宋体" w:hAnsi="Arial" w:cs="Arial"/>
          <w:kern w:val="0"/>
          <w:sz w:val="20"/>
          <w:szCs w:val="20"/>
        </w:rPr>
        <w:t>NSAIDs(</w:t>
      </w:r>
      <w:r w:rsidRPr="00037794">
        <w:rPr>
          <w:rFonts w:ascii="Arial" w:eastAsia="宋体" w:hAnsi="Arial" w:cs="Arial"/>
          <w:kern w:val="0"/>
          <w:sz w:val="20"/>
          <w:szCs w:val="20"/>
        </w:rPr>
        <w:t>除阿司匹林</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结果：合用可增加胃肠道不良反应，并有致溃疡的危险。与对乙酰氨基</w:t>
      </w:r>
      <w:proofErr w:type="gramStart"/>
      <w:r w:rsidRPr="00037794">
        <w:rPr>
          <w:rFonts w:ascii="Arial" w:eastAsia="宋体" w:hAnsi="Arial" w:cs="Arial"/>
          <w:kern w:val="0"/>
          <w:sz w:val="20"/>
          <w:szCs w:val="20"/>
        </w:rPr>
        <w:t>酚</w:t>
      </w:r>
      <w:proofErr w:type="gramEnd"/>
      <w:r w:rsidRPr="00037794">
        <w:rPr>
          <w:rFonts w:ascii="Arial" w:eastAsia="宋体" w:hAnsi="Arial" w:cs="Arial"/>
          <w:kern w:val="0"/>
          <w:sz w:val="20"/>
          <w:szCs w:val="20"/>
        </w:rPr>
        <w:t>长期合用，还可增加肾脏不良反应。</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处理：应避免与其他</w:t>
      </w:r>
      <w:r w:rsidRPr="00037794">
        <w:rPr>
          <w:rFonts w:ascii="Arial" w:eastAsia="宋体" w:hAnsi="Arial" w:cs="Arial"/>
          <w:kern w:val="0"/>
          <w:sz w:val="20"/>
          <w:szCs w:val="20"/>
        </w:rPr>
        <w:t>NSAIDs</w:t>
      </w:r>
      <w:r w:rsidRPr="00037794">
        <w:rPr>
          <w:rFonts w:ascii="Arial" w:eastAsia="宋体" w:hAnsi="Arial" w:cs="Arial"/>
          <w:kern w:val="0"/>
          <w:sz w:val="20"/>
          <w:szCs w:val="20"/>
        </w:rPr>
        <w:t>合用。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13.</w:t>
      </w:r>
      <w:r w:rsidRPr="00037794">
        <w:rPr>
          <w:rFonts w:ascii="Arial" w:eastAsia="宋体" w:hAnsi="Arial" w:cs="Arial"/>
          <w:kern w:val="0"/>
          <w:sz w:val="20"/>
          <w:szCs w:val="20"/>
        </w:rPr>
        <w:t>糖皮质激素：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结果：合用可能使不良反应发生率增加。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14.</w:t>
      </w:r>
      <w:r w:rsidRPr="00037794">
        <w:rPr>
          <w:rFonts w:ascii="Arial" w:eastAsia="宋体" w:hAnsi="Arial" w:cs="Arial"/>
          <w:kern w:val="0"/>
          <w:sz w:val="20"/>
          <w:szCs w:val="20"/>
        </w:rPr>
        <w:t>抗糖尿病药</w:t>
      </w:r>
      <w:r w:rsidRPr="00037794">
        <w:rPr>
          <w:rFonts w:ascii="Arial" w:eastAsia="宋体" w:hAnsi="Arial" w:cs="Arial"/>
          <w:kern w:val="0"/>
          <w:sz w:val="20"/>
          <w:szCs w:val="20"/>
        </w:rPr>
        <w:t>(</w:t>
      </w:r>
      <w:r w:rsidRPr="00037794">
        <w:rPr>
          <w:rFonts w:ascii="Arial" w:eastAsia="宋体" w:hAnsi="Arial" w:cs="Arial"/>
          <w:kern w:val="0"/>
          <w:sz w:val="20"/>
          <w:szCs w:val="20"/>
        </w:rPr>
        <w:t>包括口服降糖药</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结果：合用可降低胰岛素的作用，使血糖升高。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15.</w:t>
      </w:r>
      <w:proofErr w:type="gramStart"/>
      <w:r w:rsidRPr="00037794">
        <w:rPr>
          <w:rFonts w:ascii="Arial" w:eastAsia="宋体" w:hAnsi="Arial" w:cs="Arial"/>
          <w:kern w:val="0"/>
          <w:sz w:val="20"/>
          <w:szCs w:val="20"/>
        </w:rPr>
        <w:t>齐多夫</w:t>
      </w:r>
      <w:proofErr w:type="gramEnd"/>
      <w:r w:rsidRPr="00037794">
        <w:rPr>
          <w:rFonts w:ascii="Arial" w:eastAsia="宋体" w:hAnsi="Arial" w:cs="Arial"/>
          <w:kern w:val="0"/>
          <w:sz w:val="20"/>
          <w:szCs w:val="20"/>
        </w:rPr>
        <w:t>定：</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结果：合用有致贫血的危险。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16.</w:t>
      </w:r>
      <w:r w:rsidRPr="00037794">
        <w:rPr>
          <w:rFonts w:ascii="Arial" w:eastAsia="宋体" w:hAnsi="Arial" w:cs="Arial"/>
          <w:kern w:val="0"/>
          <w:sz w:val="20"/>
          <w:szCs w:val="20"/>
        </w:rPr>
        <w:t>氨苯蝶</w:t>
      </w:r>
      <w:proofErr w:type="gramStart"/>
      <w:r w:rsidRPr="00037794">
        <w:rPr>
          <w:rFonts w:ascii="Arial" w:eastAsia="宋体" w:hAnsi="Arial" w:cs="Arial"/>
          <w:kern w:val="0"/>
          <w:sz w:val="20"/>
          <w:szCs w:val="20"/>
        </w:rPr>
        <w:t>啶</w:t>
      </w:r>
      <w:proofErr w:type="gramEnd"/>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结果：合用可出现急性肾衰竭，在停药并治疗后恢复。</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17.</w:t>
      </w:r>
      <w:proofErr w:type="gramStart"/>
      <w:r w:rsidRPr="00037794">
        <w:rPr>
          <w:rFonts w:ascii="Arial" w:eastAsia="宋体" w:hAnsi="Arial" w:cs="Arial"/>
          <w:kern w:val="0"/>
          <w:sz w:val="20"/>
          <w:szCs w:val="20"/>
        </w:rPr>
        <w:t>喹</w:t>
      </w:r>
      <w:proofErr w:type="gramEnd"/>
      <w:r w:rsidRPr="00037794">
        <w:rPr>
          <w:rFonts w:ascii="Arial" w:eastAsia="宋体" w:hAnsi="Arial" w:cs="Arial"/>
          <w:kern w:val="0"/>
          <w:sz w:val="20"/>
          <w:szCs w:val="20"/>
        </w:rPr>
        <w:t>诺酮类抗生素：</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结果：合用可能产生惊厥。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18.</w:t>
      </w:r>
      <w:r w:rsidRPr="00037794">
        <w:rPr>
          <w:rFonts w:ascii="Arial" w:eastAsia="宋体" w:hAnsi="Arial" w:cs="Arial"/>
          <w:kern w:val="0"/>
          <w:sz w:val="20"/>
          <w:szCs w:val="20"/>
        </w:rPr>
        <w:t>选择性</w:t>
      </w:r>
      <w:r w:rsidRPr="00037794">
        <w:rPr>
          <w:rFonts w:ascii="Arial" w:eastAsia="宋体" w:hAnsi="Arial" w:cs="Arial"/>
          <w:kern w:val="0"/>
          <w:sz w:val="20"/>
          <w:szCs w:val="20"/>
        </w:rPr>
        <w:t>5-</w:t>
      </w:r>
      <w:r w:rsidRPr="00037794">
        <w:rPr>
          <w:rFonts w:ascii="Arial" w:eastAsia="宋体" w:hAnsi="Arial" w:cs="Arial"/>
          <w:kern w:val="0"/>
          <w:sz w:val="20"/>
          <w:szCs w:val="20"/>
        </w:rPr>
        <w:t>羟色胺再摄取抑制药</w:t>
      </w:r>
      <w:r w:rsidRPr="00037794">
        <w:rPr>
          <w:rFonts w:ascii="Arial" w:eastAsia="宋体" w:hAnsi="Arial" w:cs="Arial"/>
          <w:kern w:val="0"/>
          <w:sz w:val="20"/>
          <w:szCs w:val="20"/>
        </w:rPr>
        <w:t>(SSRIs)</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结果：合用可能增加胃肠道出血的风险。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19.</w:t>
      </w:r>
      <w:r w:rsidRPr="00037794">
        <w:rPr>
          <w:rFonts w:ascii="Arial" w:eastAsia="宋体" w:hAnsi="Arial" w:cs="Arial"/>
          <w:kern w:val="0"/>
          <w:sz w:val="20"/>
          <w:szCs w:val="20"/>
        </w:rPr>
        <w:t>抗高血压药：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结果：本药可影响抗高血压药的降压效果。</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20.</w:t>
      </w:r>
      <w:proofErr w:type="gramStart"/>
      <w:r w:rsidRPr="00037794">
        <w:rPr>
          <w:rFonts w:ascii="Arial" w:eastAsia="宋体" w:hAnsi="Arial" w:cs="Arial"/>
          <w:kern w:val="0"/>
          <w:sz w:val="20"/>
          <w:szCs w:val="20"/>
        </w:rPr>
        <w:t>呋</w:t>
      </w:r>
      <w:proofErr w:type="gramEnd"/>
      <w:r w:rsidRPr="00037794">
        <w:rPr>
          <w:rFonts w:ascii="Arial" w:eastAsia="宋体" w:hAnsi="Arial" w:cs="Arial"/>
          <w:kern w:val="0"/>
          <w:sz w:val="20"/>
          <w:szCs w:val="20"/>
        </w:rPr>
        <w:t>塞米：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结果：合用可减弱</w:t>
      </w:r>
      <w:proofErr w:type="gramStart"/>
      <w:r w:rsidRPr="00037794">
        <w:rPr>
          <w:rFonts w:ascii="Arial" w:eastAsia="宋体" w:hAnsi="Arial" w:cs="Arial"/>
          <w:kern w:val="0"/>
          <w:sz w:val="20"/>
          <w:szCs w:val="20"/>
        </w:rPr>
        <w:t>呋</w:t>
      </w:r>
      <w:proofErr w:type="gramEnd"/>
      <w:r w:rsidRPr="00037794">
        <w:rPr>
          <w:rFonts w:ascii="Arial" w:eastAsia="宋体" w:hAnsi="Arial" w:cs="Arial"/>
          <w:kern w:val="0"/>
          <w:sz w:val="20"/>
          <w:szCs w:val="20"/>
        </w:rPr>
        <w:t>塞米的排钠和降压作用。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药物</w:t>
      </w:r>
      <w:r w:rsidRPr="00037794">
        <w:rPr>
          <w:rFonts w:ascii="Arial" w:eastAsia="宋体" w:hAnsi="Arial" w:cs="Arial"/>
          <w:b/>
          <w:bCs/>
          <w:kern w:val="0"/>
          <w:sz w:val="20"/>
          <w:szCs w:val="20"/>
        </w:rPr>
        <w:t>-</w:t>
      </w:r>
      <w:r w:rsidRPr="00037794">
        <w:rPr>
          <w:rFonts w:ascii="Arial" w:eastAsia="宋体" w:hAnsi="Arial" w:cs="Arial"/>
          <w:b/>
          <w:bCs/>
          <w:kern w:val="0"/>
          <w:sz w:val="20"/>
          <w:szCs w:val="20"/>
        </w:rPr>
        <w:t>酒精</w:t>
      </w:r>
      <w:r w:rsidRPr="00037794">
        <w:rPr>
          <w:rFonts w:ascii="Arial" w:eastAsia="宋体" w:hAnsi="Arial" w:cs="Arial"/>
          <w:b/>
          <w:bCs/>
          <w:kern w:val="0"/>
          <w:sz w:val="20"/>
          <w:szCs w:val="20"/>
        </w:rPr>
        <w:t>/</w:t>
      </w:r>
      <w:r w:rsidRPr="00037794">
        <w:rPr>
          <w:rFonts w:ascii="Arial" w:eastAsia="宋体" w:hAnsi="Arial" w:cs="Arial"/>
          <w:b/>
          <w:bCs/>
          <w:kern w:val="0"/>
          <w:sz w:val="20"/>
          <w:szCs w:val="20"/>
        </w:rPr>
        <w:t>尼古丁相互作用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酒精：</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结果：饮酒可增加本药胃肠道不良反应，并有致溃疡的危险。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用药警示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肠溶片口服起</w:t>
      </w:r>
      <w:proofErr w:type="gramStart"/>
      <w:r w:rsidRPr="00037794">
        <w:rPr>
          <w:rFonts w:ascii="Arial" w:eastAsia="宋体" w:hAnsi="Arial" w:cs="Arial"/>
          <w:kern w:val="0"/>
          <w:sz w:val="20"/>
          <w:szCs w:val="20"/>
        </w:rPr>
        <w:t>效迅速但</w:t>
      </w:r>
      <w:proofErr w:type="gramEnd"/>
      <w:r w:rsidRPr="00037794">
        <w:rPr>
          <w:rFonts w:ascii="Arial" w:eastAsia="宋体" w:hAnsi="Arial" w:cs="Arial"/>
          <w:kern w:val="0"/>
          <w:sz w:val="20"/>
          <w:szCs w:val="20"/>
        </w:rPr>
        <w:t>排出亦快，待急性疼痛控制后宜用缓释剂型，减少服药次数，维持稳定血药浓度。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由于本药局部应用也可吸收，故应严格按照规定剂量使用，避免长期大面积使用。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本</w:t>
      </w:r>
      <w:proofErr w:type="gramStart"/>
      <w:r w:rsidRPr="00037794">
        <w:rPr>
          <w:rFonts w:ascii="Arial" w:eastAsia="宋体" w:hAnsi="Arial" w:cs="Arial"/>
          <w:kern w:val="0"/>
          <w:sz w:val="20"/>
          <w:szCs w:val="20"/>
        </w:rPr>
        <w:t>药滴眼液仅</w:t>
      </w:r>
      <w:proofErr w:type="gramEnd"/>
      <w:r w:rsidRPr="00037794">
        <w:rPr>
          <w:rFonts w:ascii="Arial" w:eastAsia="宋体" w:hAnsi="Arial" w:cs="Arial"/>
          <w:kern w:val="0"/>
          <w:sz w:val="20"/>
          <w:szCs w:val="20"/>
        </w:rPr>
        <w:t>限于滴眼用，戴角膜接触镜者禁用，但角膜屈光术后暂时配戴治疗性</w:t>
      </w:r>
      <w:proofErr w:type="gramStart"/>
      <w:r w:rsidRPr="00037794">
        <w:rPr>
          <w:rFonts w:ascii="Arial" w:eastAsia="宋体" w:hAnsi="Arial" w:cs="Arial"/>
          <w:kern w:val="0"/>
          <w:sz w:val="20"/>
          <w:szCs w:val="20"/>
        </w:rPr>
        <w:t>亲水软镜者</w:t>
      </w:r>
      <w:proofErr w:type="gramEnd"/>
      <w:r w:rsidRPr="00037794">
        <w:rPr>
          <w:rFonts w:ascii="Arial" w:eastAsia="宋体" w:hAnsi="Arial" w:cs="Arial"/>
          <w:kern w:val="0"/>
          <w:sz w:val="20"/>
          <w:szCs w:val="20"/>
        </w:rPr>
        <w:t>除外。滴眼液可影响血小板凝聚，有增加眼组织术中或术后出血的倾向。</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使用本药期间出现眩晕或其他中枢神经系统不良反应时，应避免驾驶或操作机械。</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5.</w:t>
      </w:r>
      <w:r w:rsidRPr="00037794">
        <w:rPr>
          <w:rFonts w:ascii="Arial" w:eastAsia="宋体" w:hAnsi="Arial" w:cs="Arial"/>
          <w:kern w:val="0"/>
          <w:sz w:val="20"/>
          <w:szCs w:val="20"/>
        </w:rPr>
        <w:t>正在使用利尿药或可显著影响肾功能药物的患者慎用本药。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6.</w:t>
      </w:r>
      <w:r w:rsidRPr="00037794">
        <w:rPr>
          <w:rFonts w:ascii="Arial" w:eastAsia="宋体" w:hAnsi="Arial" w:cs="Arial"/>
          <w:kern w:val="0"/>
          <w:sz w:val="20"/>
          <w:szCs w:val="20"/>
        </w:rPr>
        <w:t>使用本药外用溶液，在用药部位晾干前不得与其他人或另一膝盖有皮肤接触。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交叉过敏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对阿司匹林或其他</w:t>
      </w:r>
      <w:r w:rsidRPr="00037794">
        <w:rPr>
          <w:rFonts w:ascii="Arial" w:eastAsia="宋体" w:hAnsi="Arial" w:cs="Arial"/>
          <w:kern w:val="0"/>
          <w:sz w:val="20"/>
          <w:szCs w:val="20"/>
        </w:rPr>
        <w:t>NSAIDs</w:t>
      </w:r>
      <w:r w:rsidRPr="00037794">
        <w:rPr>
          <w:rFonts w:ascii="Arial" w:eastAsia="宋体" w:hAnsi="Arial" w:cs="Arial"/>
          <w:kern w:val="0"/>
          <w:sz w:val="20"/>
          <w:szCs w:val="20"/>
        </w:rPr>
        <w:t>过敏者对本药可有交叉过敏反应。</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lastRenderedPageBreak/>
        <w:t>不良反应的处理方法</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用药期间如出现严重的不良反应，应停药并给予对症治疗。</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用药前后及用药时应当检查或监测</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用药期间应定期检查肝、肾功能。长期使用者，还应定期检查血常规。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比尔斯标准</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本药可能不适用于老年患者。</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制剂注意事项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明胶：本药胶囊含有明胶，具有牛</w:t>
      </w:r>
      <w:proofErr w:type="gramStart"/>
      <w:r w:rsidRPr="00037794">
        <w:rPr>
          <w:rFonts w:ascii="Arial" w:eastAsia="宋体" w:hAnsi="Arial" w:cs="Arial"/>
          <w:kern w:val="0"/>
          <w:sz w:val="20"/>
          <w:szCs w:val="20"/>
        </w:rPr>
        <w:t>蛋白超敏史</w:t>
      </w:r>
      <w:proofErr w:type="gramEnd"/>
      <w:r w:rsidRPr="00037794">
        <w:rPr>
          <w:rFonts w:ascii="Arial" w:eastAsia="宋体" w:hAnsi="Arial" w:cs="Arial"/>
          <w:kern w:val="0"/>
          <w:sz w:val="20"/>
          <w:szCs w:val="20"/>
        </w:rPr>
        <w:t>者禁用。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苯甲酸：本药注射液含苯甲酸，禁用于儿童肌内注射。</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导电性金属</w:t>
      </w:r>
      <w:r w:rsidRPr="00037794">
        <w:rPr>
          <w:rFonts w:ascii="Arial" w:eastAsia="宋体" w:hAnsi="Arial" w:cs="Arial"/>
          <w:kern w:val="0"/>
          <w:sz w:val="20"/>
          <w:szCs w:val="20"/>
        </w:rPr>
        <w:t>(</w:t>
      </w:r>
      <w:proofErr w:type="gramStart"/>
      <w:r w:rsidRPr="00037794">
        <w:rPr>
          <w:rFonts w:ascii="Arial" w:eastAsia="宋体" w:hAnsi="Arial" w:cs="Arial"/>
          <w:kern w:val="0"/>
          <w:sz w:val="20"/>
          <w:szCs w:val="20"/>
        </w:rPr>
        <w:t>如铝</w:t>
      </w:r>
      <w:r w:rsidRPr="00037794">
        <w:rPr>
          <w:rFonts w:ascii="Arial" w:eastAsia="宋体" w:hAnsi="Arial" w:cs="Arial"/>
          <w:kern w:val="0"/>
          <w:sz w:val="20"/>
          <w:szCs w:val="20"/>
        </w:rPr>
        <w:t>)</w:t>
      </w:r>
      <w:proofErr w:type="gramEnd"/>
      <w:r w:rsidRPr="00037794">
        <w:rPr>
          <w:rFonts w:ascii="Arial" w:eastAsia="宋体" w:hAnsi="Arial" w:cs="Arial"/>
          <w:kern w:val="0"/>
          <w:sz w:val="20"/>
          <w:szCs w:val="20"/>
        </w:rPr>
        <w:t>：本药透皮贴剂含有导电性金属</w:t>
      </w:r>
      <w:r w:rsidRPr="00037794">
        <w:rPr>
          <w:rFonts w:ascii="Arial" w:eastAsia="宋体" w:hAnsi="Arial" w:cs="Arial"/>
          <w:kern w:val="0"/>
          <w:sz w:val="20"/>
          <w:szCs w:val="20"/>
        </w:rPr>
        <w:t>(</w:t>
      </w:r>
      <w:proofErr w:type="gramStart"/>
      <w:r w:rsidRPr="00037794">
        <w:rPr>
          <w:rFonts w:ascii="Arial" w:eastAsia="宋体" w:hAnsi="Arial" w:cs="Arial"/>
          <w:kern w:val="0"/>
          <w:sz w:val="20"/>
          <w:szCs w:val="20"/>
        </w:rPr>
        <w:t>如铝</w:t>
      </w:r>
      <w:r w:rsidRPr="00037794">
        <w:rPr>
          <w:rFonts w:ascii="Arial" w:eastAsia="宋体" w:hAnsi="Arial" w:cs="Arial"/>
          <w:kern w:val="0"/>
          <w:sz w:val="20"/>
          <w:szCs w:val="20"/>
        </w:rPr>
        <w:t>)</w:t>
      </w:r>
      <w:proofErr w:type="gramEnd"/>
      <w:r w:rsidRPr="00037794">
        <w:rPr>
          <w:rFonts w:ascii="Arial" w:eastAsia="宋体" w:hAnsi="Arial" w:cs="Arial"/>
          <w:kern w:val="0"/>
          <w:sz w:val="20"/>
          <w:szCs w:val="20"/>
        </w:rPr>
        <w:t>，在磁共振成像</w:t>
      </w:r>
      <w:proofErr w:type="gramStart"/>
      <w:r w:rsidRPr="00037794">
        <w:rPr>
          <w:rFonts w:ascii="Arial" w:eastAsia="宋体" w:hAnsi="Arial" w:cs="Arial"/>
          <w:kern w:val="0"/>
          <w:sz w:val="20"/>
          <w:szCs w:val="20"/>
        </w:rPr>
        <w:t>术之前</w:t>
      </w:r>
      <w:proofErr w:type="gramEnd"/>
      <w:r w:rsidRPr="00037794">
        <w:rPr>
          <w:rFonts w:ascii="Arial" w:eastAsia="宋体" w:hAnsi="Arial" w:cs="Arial"/>
          <w:kern w:val="0"/>
          <w:sz w:val="20"/>
          <w:szCs w:val="20"/>
        </w:rPr>
        <w:t>应取</w:t>
      </w:r>
      <w:proofErr w:type="gramStart"/>
      <w:r w:rsidRPr="00037794">
        <w:rPr>
          <w:rFonts w:ascii="Arial" w:eastAsia="宋体" w:hAnsi="Arial" w:cs="Arial"/>
          <w:kern w:val="0"/>
          <w:sz w:val="20"/>
          <w:szCs w:val="20"/>
        </w:rPr>
        <w:t>下贴</w:t>
      </w:r>
      <w:proofErr w:type="gramEnd"/>
      <w:r w:rsidRPr="00037794">
        <w:rPr>
          <w:rFonts w:ascii="Arial" w:eastAsia="宋体" w:hAnsi="Arial" w:cs="Arial"/>
          <w:kern w:val="0"/>
          <w:sz w:val="20"/>
          <w:szCs w:val="20"/>
        </w:rPr>
        <w:t>剂。</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4.</w:t>
      </w:r>
      <w:r w:rsidRPr="00037794">
        <w:rPr>
          <w:rFonts w:ascii="Arial" w:eastAsia="宋体" w:hAnsi="Arial" w:cs="Arial"/>
          <w:kern w:val="0"/>
          <w:sz w:val="20"/>
          <w:szCs w:val="20"/>
        </w:rPr>
        <w:t>蔗糖：本药缓释片含有蔗糖，不推荐对果糖不耐受、葡萄糖</w:t>
      </w:r>
      <w:r w:rsidRPr="00037794">
        <w:rPr>
          <w:rFonts w:ascii="Arial" w:eastAsia="宋体" w:hAnsi="Arial" w:cs="Arial"/>
          <w:kern w:val="0"/>
          <w:sz w:val="20"/>
          <w:szCs w:val="20"/>
        </w:rPr>
        <w:t>-</w:t>
      </w:r>
      <w:r w:rsidRPr="00037794">
        <w:rPr>
          <w:rFonts w:ascii="Arial" w:eastAsia="宋体" w:hAnsi="Arial" w:cs="Arial"/>
          <w:kern w:val="0"/>
          <w:sz w:val="20"/>
          <w:szCs w:val="20"/>
        </w:rPr>
        <w:t>半乳糖吸收不良或蔗糖酶</w:t>
      </w:r>
      <w:r w:rsidRPr="00037794">
        <w:rPr>
          <w:rFonts w:ascii="Arial" w:eastAsia="宋体" w:hAnsi="Arial" w:cs="Arial"/>
          <w:kern w:val="0"/>
          <w:sz w:val="20"/>
          <w:szCs w:val="20"/>
        </w:rPr>
        <w:t>-</w:t>
      </w:r>
      <w:r w:rsidRPr="00037794">
        <w:rPr>
          <w:rFonts w:ascii="Arial" w:eastAsia="宋体" w:hAnsi="Arial" w:cs="Arial"/>
          <w:kern w:val="0"/>
          <w:sz w:val="20"/>
          <w:szCs w:val="20"/>
        </w:rPr>
        <w:t>异麦芽糖酶不足者使用。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其他注意事项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根据控制症状的需要，在最短治疗时间内使用最低有效剂量，可使不良反应降到最低。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【国外专科用药信息参考】</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牙科用药信息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1.NSAIDs</w:t>
      </w:r>
      <w:r w:rsidRPr="00037794">
        <w:rPr>
          <w:rFonts w:ascii="Arial" w:eastAsia="宋体" w:hAnsi="Arial" w:cs="Arial"/>
          <w:kern w:val="0"/>
          <w:sz w:val="20"/>
          <w:szCs w:val="20"/>
        </w:rPr>
        <w:t>可降低血小板聚集，已使用抗凝药</w:t>
      </w:r>
      <w:r w:rsidRPr="00037794">
        <w:rPr>
          <w:rFonts w:ascii="Arial" w:eastAsia="宋体" w:hAnsi="Arial" w:cs="Arial"/>
          <w:kern w:val="0"/>
          <w:sz w:val="20"/>
          <w:szCs w:val="20"/>
        </w:rPr>
        <w:t>(</w:t>
      </w:r>
      <w:r w:rsidRPr="00037794">
        <w:rPr>
          <w:rFonts w:ascii="Arial" w:eastAsia="宋体" w:hAnsi="Arial" w:cs="Arial"/>
          <w:kern w:val="0"/>
          <w:sz w:val="20"/>
          <w:szCs w:val="20"/>
        </w:rPr>
        <w:t>如华法林</w:t>
      </w:r>
      <w:r w:rsidRPr="00037794">
        <w:rPr>
          <w:rFonts w:ascii="Arial" w:eastAsia="宋体" w:hAnsi="Arial" w:cs="Arial"/>
          <w:kern w:val="0"/>
          <w:sz w:val="20"/>
          <w:szCs w:val="20"/>
        </w:rPr>
        <w:t>)</w:t>
      </w:r>
      <w:r w:rsidRPr="00037794">
        <w:rPr>
          <w:rFonts w:ascii="Arial" w:eastAsia="宋体" w:hAnsi="Arial" w:cs="Arial"/>
          <w:kern w:val="0"/>
          <w:sz w:val="20"/>
          <w:szCs w:val="20"/>
        </w:rPr>
        <w:t>的患者，使用时应谨慎。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牙科手术前</w:t>
      </w:r>
      <w:r w:rsidRPr="00037794">
        <w:rPr>
          <w:rFonts w:ascii="Arial" w:eastAsia="宋体" w:hAnsi="Arial" w:cs="Arial"/>
          <w:kern w:val="0"/>
          <w:sz w:val="20"/>
          <w:szCs w:val="20"/>
        </w:rPr>
        <w:t>1-3</w:t>
      </w:r>
      <w:r w:rsidRPr="00037794">
        <w:rPr>
          <w:rFonts w:ascii="Arial" w:eastAsia="宋体" w:hAnsi="Arial" w:cs="Arial"/>
          <w:kern w:val="0"/>
          <w:sz w:val="20"/>
          <w:szCs w:val="20"/>
        </w:rPr>
        <w:t>日</w:t>
      </w:r>
      <w:r w:rsidRPr="00037794">
        <w:rPr>
          <w:rFonts w:ascii="Arial" w:eastAsia="宋体" w:hAnsi="Arial" w:cs="Arial"/>
          <w:kern w:val="0"/>
          <w:sz w:val="20"/>
          <w:szCs w:val="20"/>
        </w:rPr>
        <w:t>(3-5</w:t>
      </w:r>
      <w:r w:rsidRPr="00037794">
        <w:rPr>
          <w:rFonts w:ascii="Arial" w:eastAsia="宋体" w:hAnsi="Arial" w:cs="Arial"/>
          <w:kern w:val="0"/>
          <w:sz w:val="20"/>
          <w:szCs w:val="20"/>
        </w:rPr>
        <w:t>个半衰期</w:t>
      </w:r>
      <w:r w:rsidRPr="00037794">
        <w:rPr>
          <w:rFonts w:ascii="Arial" w:eastAsia="宋体" w:hAnsi="Arial" w:cs="Arial"/>
          <w:kern w:val="0"/>
          <w:sz w:val="20"/>
          <w:szCs w:val="20"/>
        </w:rPr>
        <w:t>)</w:t>
      </w:r>
      <w:r w:rsidRPr="00037794">
        <w:rPr>
          <w:rFonts w:ascii="Arial" w:eastAsia="宋体" w:hAnsi="Arial" w:cs="Arial"/>
          <w:kern w:val="0"/>
          <w:sz w:val="20"/>
          <w:szCs w:val="20"/>
        </w:rPr>
        <w:t>应避免使用</w:t>
      </w:r>
      <w:r w:rsidRPr="00037794">
        <w:rPr>
          <w:rFonts w:ascii="Arial" w:eastAsia="宋体" w:hAnsi="Arial" w:cs="Arial"/>
          <w:kern w:val="0"/>
          <w:sz w:val="20"/>
          <w:szCs w:val="20"/>
        </w:rPr>
        <w:t>NSAIDs</w:t>
      </w:r>
      <w:r w:rsidRPr="00037794">
        <w:rPr>
          <w:rFonts w:ascii="Arial" w:eastAsia="宋体" w:hAnsi="Arial" w:cs="Arial"/>
          <w:kern w:val="0"/>
          <w:sz w:val="20"/>
          <w:szCs w:val="20"/>
        </w:rPr>
        <w:t>，以减少大量出血的风险。</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牙科用药常规剂量：成人疼痛时，口服给药起始剂量为一次</w:t>
      </w:r>
      <w:r w:rsidRPr="00037794">
        <w:rPr>
          <w:rFonts w:ascii="Arial" w:eastAsia="宋体" w:hAnsi="Arial" w:cs="Arial"/>
          <w:kern w:val="0"/>
          <w:sz w:val="20"/>
          <w:szCs w:val="20"/>
        </w:rPr>
        <w:t>50mg</w:t>
      </w:r>
      <w:r w:rsidRPr="00037794">
        <w:rPr>
          <w:rFonts w:ascii="Arial" w:eastAsia="宋体" w:hAnsi="Arial" w:cs="Arial"/>
          <w:kern w:val="0"/>
          <w:sz w:val="20"/>
          <w:szCs w:val="20"/>
        </w:rPr>
        <w:t>，一日</w:t>
      </w:r>
      <w:r w:rsidRPr="00037794">
        <w:rPr>
          <w:rFonts w:ascii="Arial" w:eastAsia="宋体" w:hAnsi="Arial" w:cs="Arial"/>
          <w:kern w:val="0"/>
          <w:sz w:val="20"/>
          <w:szCs w:val="20"/>
        </w:rPr>
        <w:t>3</w:t>
      </w:r>
      <w:r w:rsidRPr="00037794">
        <w:rPr>
          <w:rFonts w:ascii="Arial" w:eastAsia="宋体" w:hAnsi="Arial" w:cs="Arial"/>
          <w:kern w:val="0"/>
          <w:sz w:val="20"/>
          <w:szCs w:val="20"/>
        </w:rPr>
        <w:t>次；最大剂量为一日</w:t>
      </w:r>
      <w:r w:rsidRPr="00037794">
        <w:rPr>
          <w:rFonts w:ascii="Arial" w:eastAsia="宋体" w:hAnsi="Arial" w:cs="Arial"/>
          <w:kern w:val="0"/>
          <w:sz w:val="20"/>
          <w:szCs w:val="20"/>
        </w:rPr>
        <w:t>150mg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精神状况信息</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对精神状态的影响：本药可能引起神经质或头晕，罕见抑郁。</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对精神障碍治疗的影响：本药罕见粒细胞缺乏，与氯氮平和卡马西平联用时应谨慎；本药可能降低锂的清除率，导致血清</w:t>
      </w:r>
      <w:proofErr w:type="gramStart"/>
      <w:r w:rsidRPr="00037794">
        <w:rPr>
          <w:rFonts w:ascii="Arial" w:eastAsia="宋体" w:hAnsi="Arial" w:cs="Arial"/>
          <w:kern w:val="0"/>
          <w:sz w:val="20"/>
          <w:szCs w:val="20"/>
        </w:rPr>
        <w:t>锂</w:t>
      </w:r>
      <w:proofErr w:type="gramEnd"/>
      <w:r w:rsidRPr="00037794">
        <w:rPr>
          <w:rFonts w:ascii="Arial" w:eastAsia="宋体" w:hAnsi="Arial" w:cs="Arial"/>
          <w:kern w:val="0"/>
          <w:sz w:val="20"/>
          <w:szCs w:val="20"/>
        </w:rPr>
        <w:t>水平升高和潜在的毒性，应监测血清</w:t>
      </w:r>
      <w:proofErr w:type="gramStart"/>
      <w:r w:rsidRPr="00037794">
        <w:rPr>
          <w:rFonts w:ascii="Arial" w:eastAsia="宋体" w:hAnsi="Arial" w:cs="Arial"/>
          <w:kern w:val="0"/>
          <w:sz w:val="20"/>
          <w:szCs w:val="20"/>
        </w:rPr>
        <w:t>锂</w:t>
      </w:r>
      <w:proofErr w:type="gramEnd"/>
      <w:r w:rsidRPr="00037794">
        <w:rPr>
          <w:rFonts w:ascii="Arial" w:eastAsia="宋体" w:hAnsi="Arial" w:cs="Arial"/>
          <w:kern w:val="0"/>
          <w:sz w:val="20"/>
          <w:szCs w:val="20"/>
        </w:rPr>
        <w:t>水平。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lastRenderedPageBreak/>
        <w:t>心血管注意事项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在短期使用时，</w:t>
      </w:r>
      <w:r w:rsidRPr="00037794">
        <w:rPr>
          <w:rFonts w:ascii="Arial" w:eastAsia="宋体" w:hAnsi="Arial" w:cs="Arial"/>
          <w:kern w:val="0"/>
          <w:sz w:val="20"/>
          <w:szCs w:val="20"/>
        </w:rPr>
        <w:t>NSAIDs</w:t>
      </w:r>
      <w:r w:rsidRPr="00037794">
        <w:rPr>
          <w:rFonts w:ascii="Arial" w:eastAsia="宋体" w:hAnsi="Arial" w:cs="Arial"/>
          <w:kern w:val="0"/>
          <w:sz w:val="20"/>
          <w:szCs w:val="20"/>
        </w:rPr>
        <w:t>对血压变化影响较大。高血压患者使用本药时，应监测血压，治疗时间应尽可能短。</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心力衰竭患者使用</w:t>
      </w:r>
      <w:r w:rsidRPr="00037794">
        <w:rPr>
          <w:rFonts w:ascii="Arial" w:eastAsia="宋体" w:hAnsi="Arial" w:cs="Arial"/>
          <w:kern w:val="0"/>
          <w:sz w:val="20"/>
          <w:szCs w:val="20"/>
        </w:rPr>
        <w:t>NSAIDs</w:t>
      </w:r>
      <w:r w:rsidRPr="00037794">
        <w:rPr>
          <w:rFonts w:ascii="Arial" w:eastAsia="宋体" w:hAnsi="Arial" w:cs="Arial"/>
          <w:kern w:val="0"/>
          <w:sz w:val="20"/>
          <w:szCs w:val="20"/>
        </w:rPr>
        <w:t>可增加液体潴留和水肿的风险。在具有心力衰竭症状或既往症状和左心室射血分数</w:t>
      </w:r>
      <w:r w:rsidRPr="00037794">
        <w:rPr>
          <w:rFonts w:ascii="Arial" w:eastAsia="宋体" w:hAnsi="Arial" w:cs="Arial"/>
          <w:kern w:val="0"/>
          <w:sz w:val="20"/>
          <w:szCs w:val="20"/>
        </w:rPr>
        <w:t>(LVEF)</w:t>
      </w:r>
      <w:r w:rsidRPr="00037794">
        <w:rPr>
          <w:rFonts w:ascii="Arial" w:eastAsia="宋体" w:hAnsi="Arial" w:cs="Arial"/>
          <w:kern w:val="0"/>
          <w:sz w:val="20"/>
          <w:szCs w:val="20"/>
        </w:rPr>
        <w:t>减少的患者中，尽量避免使用</w:t>
      </w:r>
      <w:r w:rsidRPr="00037794">
        <w:rPr>
          <w:rFonts w:ascii="Arial" w:eastAsia="宋体" w:hAnsi="Arial" w:cs="Arial"/>
          <w:kern w:val="0"/>
          <w:sz w:val="20"/>
          <w:szCs w:val="20"/>
        </w:rPr>
        <w:t>NSAIDs</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麻醉注意事项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NSAIDs</w:t>
      </w:r>
      <w:r w:rsidRPr="00037794">
        <w:rPr>
          <w:rFonts w:ascii="Arial" w:eastAsia="宋体" w:hAnsi="Arial" w:cs="Arial"/>
          <w:kern w:val="0"/>
          <w:sz w:val="20"/>
          <w:szCs w:val="20"/>
        </w:rPr>
        <w:t>可与阿片类药物联用进行镇痛，但其增加肾功能障碍、改变血小板功能和刺激胃肠道的风险限制了本药在这些不良反应潜在风险的患者中使用。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护理注意事项</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给药前应评估心脏风险和胃肠道出血的可能性，在治疗开始及治疗过程中应监测血压。对</w:t>
      </w:r>
      <w:r w:rsidRPr="00037794">
        <w:rPr>
          <w:rFonts w:ascii="Arial" w:eastAsia="宋体" w:hAnsi="Arial" w:cs="Arial"/>
          <w:kern w:val="0"/>
          <w:sz w:val="20"/>
          <w:szCs w:val="20"/>
        </w:rPr>
        <w:t>NSAIDs</w:t>
      </w:r>
      <w:r w:rsidRPr="00037794">
        <w:rPr>
          <w:rFonts w:ascii="Arial" w:eastAsia="宋体" w:hAnsi="Arial" w:cs="Arial"/>
          <w:kern w:val="0"/>
          <w:sz w:val="20"/>
          <w:szCs w:val="20"/>
        </w:rPr>
        <w:t>长期使用过程中发生眼疾的患者，应进行眼科检查。</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实验室检查：</w:t>
      </w:r>
      <w:proofErr w:type="gramStart"/>
      <w:r w:rsidRPr="00037794">
        <w:rPr>
          <w:rFonts w:ascii="Arial" w:eastAsia="宋体" w:hAnsi="Arial" w:cs="Arial"/>
          <w:kern w:val="0"/>
          <w:sz w:val="20"/>
          <w:szCs w:val="20"/>
        </w:rPr>
        <w:t>监测全</w:t>
      </w:r>
      <w:proofErr w:type="gramEnd"/>
      <w:r w:rsidRPr="00037794">
        <w:rPr>
          <w:rFonts w:ascii="Arial" w:eastAsia="宋体" w:hAnsi="Arial" w:cs="Arial"/>
          <w:kern w:val="0"/>
          <w:sz w:val="20"/>
          <w:szCs w:val="20"/>
        </w:rPr>
        <w:t>血细胞计数、</w:t>
      </w:r>
      <w:proofErr w:type="gramStart"/>
      <w:r w:rsidRPr="00037794">
        <w:rPr>
          <w:rFonts w:ascii="Arial" w:eastAsia="宋体" w:hAnsi="Arial" w:cs="Arial"/>
          <w:kern w:val="0"/>
          <w:sz w:val="20"/>
          <w:szCs w:val="20"/>
        </w:rPr>
        <w:t>肝酶</w:t>
      </w:r>
      <w:proofErr w:type="gramEnd"/>
      <w:r w:rsidRPr="00037794">
        <w:rPr>
          <w:rFonts w:ascii="Arial" w:eastAsia="宋体" w:hAnsi="Arial" w:cs="Arial"/>
          <w:kern w:val="0"/>
          <w:sz w:val="20"/>
          <w:szCs w:val="20"/>
        </w:rPr>
        <w:t>(</w:t>
      </w:r>
      <w:r w:rsidRPr="00037794">
        <w:rPr>
          <w:rFonts w:ascii="Arial" w:eastAsia="宋体" w:hAnsi="Arial" w:cs="Arial"/>
          <w:kern w:val="0"/>
          <w:sz w:val="20"/>
          <w:szCs w:val="20"/>
        </w:rPr>
        <w:t>在长期治疗过程中定期监测，在开始治疗后</w:t>
      </w:r>
      <w:r w:rsidRPr="00037794">
        <w:rPr>
          <w:rFonts w:ascii="Arial" w:eastAsia="宋体" w:hAnsi="Arial" w:cs="Arial"/>
          <w:kern w:val="0"/>
          <w:sz w:val="20"/>
          <w:szCs w:val="20"/>
        </w:rPr>
        <w:t>4-8</w:t>
      </w:r>
      <w:r w:rsidRPr="00037794">
        <w:rPr>
          <w:rFonts w:ascii="Arial" w:eastAsia="宋体" w:hAnsi="Arial" w:cs="Arial"/>
          <w:kern w:val="0"/>
          <w:sz w:val="20"/>
          <w:szCs w:val="20"/>
        </w:rPr>
        <w:t>周开始监测</w:t>
      </w:r>
      <w:r w:rsidRPr="00037794">
        <w:rPr>
          <w:rFonts w:ascii="Arial" w:eastAsia="宋体" w:hAnsi="Arial" w:cs="Arial"/>
          <w:kern w:val="0"/>
          <w:sz w:val="20"/>
          <w:szCs w:val="20"/>
        </w:rPr>
        <w:t>)</w:t>
      </w:r>
      <w:r w:rsidRPr="00037794">
        <w:rPr>
          <w:rFonts w:ascii="Arial" w:eastAsia="宋体" w:hAnsi="Arial" w:cs="Arial"/>
          <w:kern w:val="0"/>
          <w:sz w:val="20"/>
          <w:szCs w:val="20"/>
        </w:rPr>
        <w:t>、血尿素氮、血肌酸酐、尿量、隐性失血。</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【药物过量】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过量的表现</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过量可导致呕吐、胃肠道出血、腹泻、头晕、耳鸣或抽搐，在严重情况下可能导致急性肾衰或肝损害。</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过量的处理</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1.</w:t>
      </w:r>
      <w:r w:rsidRPr="00037794">
        <w:rPr>
          <w:rFonts w:ascii="Arial" w:eastAsia="宋体" w:hAnsi="Arial" w:cs="Arial"/>
          <w:kern w:val="0"/>
          <w:sz w:val="20"/>
          <w:szCs w:val="20"/>
        </w:rPr>
        <w:t>紧急处理：包括催吐或洗胃、口服活性炭、使用抗酸药和</w:t>
      </w:r>
      <w:r w:rsidRPr="00037794">
        <w:rPr>
          <w:rFonts w:ascii="Arial" w:eastAsia="宋体" w:hAnsi="Arial" w:cs="Arial"/>
          <w:kern w:val="0"/>
          <w:sz w:val="20"/>
          <w:szCs w:val="20"/>
        </w:rPr>
        <w:t>(</w:t>
      </w:r>
      <w:r w:rsidRPr="00037794">
        <w:rPr>
          <w:rFonts w:ascii="Arial" w:eastAsia="宋体" w:hAnsi="Arial" w:cs="Arial"/>
          <w:kern w:val="0"/>
          <w:sz w:val="20"/>
          <w:szCs w:val="20"/>
        </w:rPr>
        <w:t>或</w:t>
      </w:r>
      <w:r w:rsidRPr="00037794">
        <w:rPr>
          <w:rFonts w:ascii="Arial" w:eastAsia="宋体" w:hAnsi="Arial" w:cs="Arial"/>
          <w:kern w:val="0"/>
          <w:sz w:val="20"/>
          <w:szCs w:val="20"/>
        </w:rPr>
        <w:t>)</w:t>
      </w:r>
      <w:r w:rsidRPr="00037794">
        <w:rPr>
          <w:rFonts w:ascii="Arial" w:eastAsia="宋体" w:hAnsi="Arial" w:cs="Arial"/>
          <w:kern w:val="0"/>
          <w:sz w:val="20"/>
          <w:szCs w:val="20"/>
        </w:rPr>
        <w:t>利尿药。输液以保持全身良好血液循环并促进药物代谢和排出。</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2.</w:t>
      </w:r>
      <w:r w:rsidRPr="00037794">
        <w:rPr>
          <w:rFonts w:ascii="Arial" w:eastAsia="宋体" w:hAnsi="Arial" w:cs="Arial"/>
          <w:kern w:val="0"/>
          <w:sz w:val="20"/>
          <w:szCs w:val="20"/>
        </w:rPr>
        <w:t>监测肝肾及其他生命脏器功能。</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3.</w:t>
      </w:r>
      <w:r w:rsidRPr="00037794">
        <w:rPr>
          <w:rFonts w:ascii="Arial" w:eastAsia="宋体" w:hAnsi="Arial" w:cs="Arial"/>
          <w:kern w:val="0"/>
          <w:sz w:val="20"/>
          <w:szCs w:val="20"/>
        </w:rPr>
        <w:t>对并发症，如血压过低、肾衰竭、惊厥、胃肠刺激、呼吸抑制，应进行对症支持治疗。</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【药理】</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药效学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本药为邻氨基苯甲酸类非</w:t>
      </w:r>
      <w:proofErr w:type="gramStart"/>
      <w:r w:rsidRPr="00037794">
        <w:rPr>
          <w:rFonts w:ascii="Arial" w:eastAsia="宋体" w:hAnsi="Arial" w:cs="Arial"/>
          <w:kern w:val="0"/>
          <w:sz w:val="20"/>
          <w:szCs w:val="20"/>
        </w:rPr>
        <w:t>甾</w:t>
      </w:r>
      <w:proofErr w:type="gramEnd"/>
      <w:r w:rsidRPr="00037794">
        <w:rPr>
          <w:rFonts w:ascii="Arial" w:eastAsia="宋体" w:hAnsi="Arial" w:cs="Arial"/>
          <w:kern w:val="0"/>
          <w:sz w:val="20"/>
          <w:szCs w:val="20"/>
        </w:rPr>
        <w:t>体类抗炎药</w:t>
      </w:r>
      <w:r w:rsidRPr="00037794">
        <w:rPr>
          <w:rFonts w:ascii="Arial" w:eastAsia="宋体" w:hAnsi="Arial" w:cs="Arial"/>
          <w:kern w:val="0"/>
          <w:sz w:val="20"/>
          <w:szCs w:val="20"/>
        </w:rPr>
        <w:t>(NSAIDs)</w:t>
      </w:r>
      <w:r w:rsidRPr="00037794">
        <w:rPr>
          <w:rFonts w:ascii="Arial" w:eastAsia="宋体" w:hAnsi="Arial" w:cs="Arial"/>
          <w:kern w:val="0"/>
          <w:sz w:val="20"/>
          <w:szCs w:val="20"/>
        </w:rPr>
        <w:t>。其主要作用与其他抗炎、解热、镇痛药相同，可抑制炎症渗出、减轻红肿、减轻炎症递质致炎致痛的增敏作用。本药的作用机制是抑制</w:t>
      </w:r>
      <w:r w:rsidRPr="00037794">
        <w:rPr>
          <w:rFonts w:ascii="Arial" w:eastAsia="宋体" w:hAnsi="Arial" w:cs="Arial"/>
          <w:kern w:val="0"/>
          <w:sz w:val="20"/>
          <w:szCs w:val="20"/>
        </w:rPr>
        <w:lastRenderedPageBreak/>
        <w:t>炎症反应中的环氧酶。当环氧酶被抑制时，花生四烯酸合成前列腺素</w:t>
      </w:r>
      <w:r w:rsidRPr="00037794">
        <w:rPr>
          <w:rFonts w:ascii="Arial" w:eastAsia="宋体" w:hAnsi="Arial" w:cs="Arial"/>
          <w:kern w:val="0"/>
          <w:sz w:val="20"/>
          <w:szCs w:val="20"/>
        </w:rPr>
        <w:t>(PGE</w:t>
      </w:r>
      <w:r w:rsidRPr="00037794">
        <w:rPr>
          <w:rFonts w:ascii="Arial" w:eastAsia="宋体" w:hAnsi="Arial" w:cs="Arial"/>
          <w:kern w:val="0"/>
          <w:sz w:val="20"/>
          <w:szCs w:val="20"/>
          <w:vertAlign w:val="subscript"/>
        </w:rPr>
        <w:t>1</w:t>
      </w:r>
      <w:r w:rsidRPr="00037794">
        <w:rPr>
          <w:rFonts w:ascii="Arial" w:eastAsia="宋体" w:hAnsi="Arial" w:cs="Arial"/>
          <w:kern w:val="0"/>
          <w:sz w:val="20"/>
          <w:szCs w:val="20"/>
        </w:rPr>
        <w:t>)</w:t>
      </w:r>
      <w:r w:rsidRPr="00037794">
        <w:rPr>
          <w:rFonts w:ascii="Arial" w:eastAsia="宋体" w:hAnsi="Arial" w:cs="Arial"/>
          <w:kern w:val="0"/>
          <w:sz w:val="20"/>
          <w:szCs w:val="20"/>
        </w:rPr>
        <w:t>被阻断，前列腺素类代谢产物明显减少，局部炎症反应、组织的充血肿胀、对缓激肽等的疼痛敏感性均减轻，发挥其抗炎、镇痛作用。此外，本药尚有抑制脂氧酶而减少白三烯、缓激肽等产物的作用。</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由于前列腺素也与维持人体胃肠道和肾脏等的正常功能有关，因此有少数人应用本</w:t>
      </w:r>
      <w:proofErr w:type="gramStart"/>
      <w:r w:rsidRPr="00037794">
        <w:rPr>
          <w:rFonts w:ascii="Arial" w:eastAsia="宋体" w:hAnsi="Arial" w:cs="Arial"/>
          <w:kern w:val="0"/>
          <w:sz w:val="20"/>
          <w:szCs w:val="20"/>
        </w:rPr>
        <w:t>药出现</w:t>
      </w:r>
      <w:proofErr w:type="gramEnd"/>
      <w:r w:rsidRPr="00037794">
        <w:rPr>
          <w:rFonts w:ascii="Arial" w:eastAsia="宋体" w:hAnsi="Arial" w:cs="Arial"/>
          <w:kern w:val="0"/>
          <w:sz w:val="20"/>
          <w:szCs w:val="20"/>
        </w:rPr>
        <w:t>胃肠道受损。本药对环氧酶</w:t>
      </w:r>
      <w:r w:rsidRPr="00037794">
        <w:rPr>
          <w:rFonts w:ascii="Arial" w:eastAsia="宋体" w:hAnsi="Arial" w:cs="Arial"/>
          <w:kern w:val="0"/>
          <w:sz w:val="20"/>
          <w:szCs w:val="20"/>
        </w:rPr>
        <w:t>-2</w:t>
      </w:r>
      <w:r w:rsidRPr="00037794">
        <w:rPr>
          <w:rFonts w:ascii="Arial" w:eastAsia="宋体" w:hAnsi="Arial" w:cs="Arial"/>
          <w:kern w:val="0"/>
          <w:sz w:val="20"/>
          <w:szCs w:val="20"/>
        </w:rPr>
        <w:t>的抑制明显高于对环氧酶</w:t>
      </w:r>
      <w:r w:rsidRPr="00037794">
        <w:rPr>
          <w:rFonts w:ascii="Arial" w:eastAsia="宋体" w:hAnsi="Arial" w:cs="Arial"/>
          <w:kern w:val="0"/>
          <w:sz w:val="20"/>
          <w:szCs w:val="20"/>
        </w:rPr>
        <w:t>-1</w:t>
      </w:r>
      <w:r w:rsidRPr="00037794">
        <w:rPr>
          <w:rFonts w:ascii="Arial" w:eastAsia="宋体" w:hAnsi="Arial" w:cs="Arial"/>
          <w:kern w:val="0"/>
          <w:sz w:val="20"/>
          <w:szCs w:val="20"/>
        </w:rPr>
        <w:t>的抑制，因此它引起的胃肠道不良反应少于阿司匹林、</w:t>
      </w:r>
      <w:proofErr w:type="gramStart"/>
      <w:r w:rsidRPr="00037794">
        <w:rPr>
          <w:rFonts w:ascii="Arial" w:eastAsia="宋体" w:hAnsi="Arial" w:cs="Arial"/>
          <w:kern w:val="0"/>
          <w:sz w:val="20"/>
          <w:szCs w:val="20"/>
        </w:rPr>
        <w:t>吲哚美辛</w:t>
      </w:r>
      <w:proofErr w:type="gramEnd"/>
      <w:r w:rsidRPr="00037794">
        <w:rPr>
          <w:rFonts w:ascii="Arial" w:eastAsia="宋体" w:hAnsi="Arial" w:cs="Arial"/>
          <w:kern w:val="0"/>
          <w:sz w:val="20"/>
          <w:szCs w:val="20"/>
        </w:rPr>
        <w:t>等药物。本药的抗炎、镇痛、解热作用比</w:t>
      </w:r>
      <w:proofErr w:type="gramStart"/>
      <w:r w:rsidRPr="00037794">
        <w:rPr>
          <w:rFonts w:ascii="Arial" w:eastAsia="宋体" w:hAnsi="Arial" w:cs="Arial"/>
          <w:kern w:val="0"/>
          <w:sz w:val="20"/>
          <w:szCs w:val="20"/>
        </w:rPr>
        <w:t>吲哚美辛强</w:t>
      </w:r>
      <w:proofErr w:type="gramEnd"/>
      <w:r w:rsidRPr="00037794">
        <w:rPr>
          <w:rFonts w:ascii="Arial" w:eastAsia="宋体" w:hAnsi="Arial" w:cs="Arial"/>
          <w:kern w:val="0"/>
          <w:sz w:val="20"/>
          <w:szCs w:val="20"/>
        </w:rPr>
        <w:t>2-2.5</w:t>
      </w:r>
      <w:r w:rsidRPr="00037794">
        <w:rPr>
          <w:rFonts w:ascii="Arial" w:eastAsia="宋体" w:hAnsi="Arial" w:cs="Arial"/>
          <w:kern w:val="0"/>
          <w:sz w:val="20"/>
          <w:szCs w:val="20"/>
        </w:rPr>
        <w:t>倍，比阿司匹林强</w:t>
      </w:r>
      <w:r w:rsidRPr="00037794">
        <w:rPr>
          <w:rFonts w:ascii="Arial" w:eastAsia="宋体" w:hAnsi="Arial" w:cs="Arial"/>
          <w:kern w:val="0"/>
          <w:sz w:val="20"/>
          <w:szCs w:val="20"/>
        </w:rPr>
        <w:t>26-50</w:t>
      </w:r>
      <w:r w:rsidRPr="00037794">
        <w:rPr>
          <w:rFonts w:ascii="Arial" w:eastAsia="宋体" w:hAnsi="Arial" w:cs="Arial"/>
          <w:kern w:val="0"/>
          <w:sz w:val="20"/>
          <w:szCs w:val="20"/>
        </w:rPr>
        <w:t>倍。</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药动学</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本药经口服、直肠给药或肌内注射后吸收迅速、完全。空腹服药平均</w:t>
      </w:r>
      <w:r w:rsidRPr="00037794">
        <w:rPr>
          <w:rFonts w:ascii="Arial" w:eastAsia="宋体" w:hAnsi="Arial" w:cs="Arial"/>
          <w:kern w:val="0"/>
          <w:sz w:val="20"/>
          <w:szCs w:val="20"/>
        </w:rPr>
        <w:t>1-2</w:t>
      </w:r>
      <w:r w:rsidRPr="00037794">
        <w:rPr>
          <w:rFonts w:ascii="Arial" w:eastAsia="宋体" w:hAnsi="Arial" w:cs="Arial"/>
          <w:kern w:val="0"/>
          <w:sz w:val="20"/>
          <w:szCs w:val="20"/>
        </w:rPr>
        <w:t>小时达峰浓度</w:t>
      </w:r>
      <w:r w:rsidRPr="00037794">
        <w:rPr>
          <w:rFonts w:ascii="Arial" w:eastAsia="宋体" w:hAnsi="Arial" w:cs="Arial"/>
          <w:kern w:val="0"/>
          <w:sz w:val="20"/>
          <w:szCs w:val="20"/>
        </w:rPr>
        <w:t>(</w:t>
      </w:r>
      <w:proofErr w:type="spellStart"/>
      <w:r w:rsidRPr="00037794">
        <w:rPr>
          <w:rFonts w:ascii="Arial" w:eastAsia="宋体" w:hAnsi="Arial" w:cs="Arial"/>
          <w:kern w:val="0"/>
          <w:sz w:val="20"/>
          <w:szCs w:val="20"/>
        </w:rPr>
        <w:t>C</w:t>
      </w:r>
      <w:r w:rsidRPr="00037794">
        <w:rPr>
          <w:rFonts w:ascii="Arial" w:eastAsia="宋体" w:hAnsi="Arial" w:cs="Arial"/>
          <w:kern w:val="0"/>
          <w:sz w:val="20"/>
          <w:szCs w:val="20"/>
          <w:vertAlign w:val="subscript"/>
        </w:rPr>
        <w:t>max</w:t>
      </w:r>
      <w:proofErr w:type="spellEnd"/>
      <w:r w:rsidRPr="00037794">
        <w:rPr>
          <w:rFonts w:ascii="Arial" w:eastAsia="宋体" w:hAnsi="Arial" w:cs="Arial"/>
          <w:kern w:val="0"/>
          <w:sz w:val="20"/>
          <w:szCs w:val="20"/>
        </w:rPr>
        <w:t>)</w:t>
      </w:r>
      <w:r w:rsidRPr="00037794">
        <w:rPr>
          <w:rFonts w:ascii="Arial" w:eastAsia="宋体" w:hAnsi="Arial" w:cs="Arial"/>
          <w:kern w:val="0"/>
          <w:sz w:val="20"/>
          <w:szCs w:val="20"/>
        </w:rPr>
        <w:t>；与食物同服后</w:t>
      </w:r>
      <w:r w:rsidRPr="00037794">
        <w:rPr>
          <w:rFonts w:ascii="Arial" w:eastAsia="宋体" w:hAnsi="Arial" w:cs="Arial"/>
          <w:kern w:val="0"/>
          <w:sz w:val="20"/>
          <w:szCs w:val="20"/>
        </w:rPr>
        <w:t>6</w:t>
      </w:r>
      <w:r w:rsidRPr="00037794">
        <w:rPr>
          <w:rFonts w:ascii="Arial" w:eastAsia="宋体" w:hAnsi="Arial" w:cs="Arial"/>
          <w:kern w:val="0"/>
          <w:sz w:val="20"/>
          <w:szCs w:val="20"/>
        </w:rPr>
        <w:t>小时达</w:t>
      </w:r>
      <w:proofErr w:type="spellStart"/>
      <w:r w:rsidRPr="00037794">
        <w:rPr>
          <w:rFonts w:ascii="Arial" w:eastAsia="宋体" w:hAnsi="Arial" w:cs="Arial"/>
          <w:kern w:val="0"/>
          <w:sz w:val="20"/>
          <w:szCs w:val="20"/>
        </w:rPr>
        <w:t>C</w:t>
      </w:r>
      <w:r w:rsidRPr="00037794">
        <w:rPr>
          <w:rFonts w:ascii="Arial" w:eastAsia="宋体" w:hAnsi="Arial" w:cs="Arial"/>
          <w:kern w:val="0"/>
          <w:sz w:val="20"/>
          <w:szCs w:val="20"/>
          <w:vertAlign w:val="subscript"/>
        </w:rPr>
        <w:t>max</w:t>
      </w:r>
      <w:proofErr w:type="spellEnd"/>
      <w:r w:rsidRPr="00037794">
        <w:rPr>
          <w:rFonts w:ascii="Arial" w:eastAsia="宋体" w:hAnsi="Arial" w:cs="Arial"/>
          <w:kern w:val="0"/>
          <w:sz w:val="20"/>
          <w:szCs w:val="20"/>
        </w:rPr>
        <w:t>；直肠给药时</w:t>
      </w:r>
      <w:r w:rsidRPr="00037794">
        <w:rPr>
          <w:rFonts w:ascii="Arial" w:eastAsia="宋体" w:hAnsi="Arial" w:cs="Arial"/>
          <w:kern w:val="0"/>
          <w:sz w:val="20"/>
          <w:szCs w:val="20"/>
        </w:rPr>
        <w:t>0.5-2</w:t>
      </w:r>
      <w:r w:rsidRPr="00037794">
        <w:rPr>
          <w:rFonts w:ascii="Arial" w:eastAsia="宋体" w:hAnsi="Arial" w:cs="Arial"/>
          <w:kern w:val="0"/>
          <w:sz w:val="20"/>
          <w:szCs w:val="20"/>
        </w:rPr>
        <w:t>小时达</w:t>
      </w:r>
      <w:proofErr w:type="spellStart"/>
      <w:r w:rsidRPr="00037794">
        <w:rPr>
          <w:rFonts w:ascii="Arial" w:eastAsia="宋体" w:hAnsi="Arial" w:cs="Arial"/>
          <w:kern w:val="0"/>
          <w:sz w:val="20"/>
          <w:szCs w:val="20"/>
        </w:rPr>
        <w:t>C</w:t>
      </w:r>
      <w:r w:rsidRPr="00037794">
        <w:rPr>
          <w:rFonts w:ascii="Arial" w:eastAsia="宋体" w:hAnsi="Arial" w:cs="Arial"/>
          <w:kern w:val="0"/>
          <w:sz w:val="20"/>
          <w:szCs w:val="20"/>
          <w:vertAlign w:val="subscript"/>
        </w:rPr>
        <w:t>max</w:t>
      </w:r>
      <w:proofErr w:type="spellEnd"/>
      <w:r w:rsidRPr="00037794">
        <w:rPr>
          <w:rFonts w:ascii="Arial" w:eastAsia="宋体" w:hAnsi="Arial" w:cs="Arial"/>
          <w:kern w:val="0"/>
          <w:sz w:val="20"/>
          <w:szCs w:val="20"/>
        </w:rPr>
        <w:t>。肌内注射给药因不受肝脏首过效应的影响，可更迅速达到更高的峰浓度。给予儿童和成人等价剂量</w:t>
      </w:r>
      <w:r w:rsidRPr="00037794">
        <w:rPr>
          <w:rFonts w:ascii="Arial" w:eastAsia="宋体" w:hAnsi="Arial" w:cs="Arial"/>
          <w:kern w:val="0"/>
          <w:sz w:val="20"/>
          <w:szCs w:val="20"/>
        </w:rPr>
        <w:t>(</w:t>
      </w:r>
      <w:r w:rsidRPr="00037794">
        <w:rPr>
          <w:rFonts w:ascii="Arial" w:eastAsia="宋体" w:hAnsi="Arial" w:cs="Arial"/>
          <w:kern w:val="0"/>
          <w:sz w:val="20"/>
          <w:szCs w:val="20"/>
        </w:rPr>
        <w:t>按体重给药</w:t>
      </w:r>
      <w:r w:rsidRPr="00037794">
        <w:rPr>
          <w:rFonts w:ascii="Arial" w:eastAsia="宋体" w:hAnsi="Arial" w:cs="Arial"/>
          <w:kern w:val="0"/>
          <w:sz w:val="20"/>
          <w:szCs w:val="20"/>
        </w:rPr>
        <w:t>)</w:t>
      </w:r>
      <w:r w:rsidRPr="00037794">
        <w:rPr>
          <w:rFonts w:ascii="Arial" w:eastAsia="宋体" w:hAnsi="Arial" w:cs="Arial"/>
          <w:kern w:val="0"/>
          <w:sz w:val="20"/>
          <w:szCs w:val="20"/>
        </w:rPr>
        <w:t>后，观察到的血药浓度相似。</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本药分布于血液及肝、肾，在脂肪、肌肉中的浓度较低，在乳汁中浓度水平极低。血浆蛋白结合率为</w:t>
      </w:r>
      <w:r w:rsidRPr="00037794">
        <w:rPr>
          <w:rFonts w:ascii="Arial" w:eastAsia="宋体" w:hAnsi="Arial" w:cs="Arial"/>
          <w:kern w:val="0"/>
          <w:sz w:val="20"/>
          <w:szCs w:val="20"/>
        </w:rPr>
        <w:t>99%</w:t>
      </w:r>
      <w:r w:rsidRPr="00037794">
        <w:rPr>
          <w:rFonts w:ascii="Arial" w:eastAsia="宋体" w:hAnsi="Arial" w:cs="Arial"/>
          <w:kern w:val="0"/>
          <w:sz w:val="20"/>
          <w:szCs w:val="20"/>
        </w:rPr>
        <w:t>。本药可进入关节腔滑液，当血药浓度达峰值后</w:t>
      </w:r>
      <w:r w:rsidRPr="00037794">
        <w:rPr>
          <w:rFonts w:ascii="Arial" w:eastAsia="宋体" w:hAnsi="Arial" w:cs="Arial"/>
          <w:kern w:val="0"/>
          <w:sz w:val="20"/>
          <w:szCs w:val="20"/>
        </w:rPr>
        <w:t>2-4</w:t>
      </w:r>
      <w:r w:rsidRPr="00037794">
        <w:rPr>
          <w:rFonts w:ascii="Arial" w:eastAsia="宋体" w:hAnsi="Arial" w:cs="Arial"/>
          <w:kern w:val="0"/>
          <w:sz w:val="20"/>
          <w:szCs w:val="20"/>
        </w:rPr>
        <w:t>小时滑液中浓度最高。用药后仅</w:t>
      </w:r>
      <w:r w:rsidRPr="00037794">
        <w:rPr>
          <w:rFonts w:ascii="Arial" w:eastAsia="宋体" w:hAnsi="Arial" w:cs="Arial"/>
          <w:kern w:val="0"/>
          <w:sz w:val="20"/>
          <w:szCs w:val="20"/>
        </w:rPr>
        <w:t>4</w:t>
      </w:r>
      <w:r w:rsidRPr="00037794">
        <w:rPr>
          <w:rFonts w:ascii="Arial" w:eastAsia="宋体" w:hAnsi="Arial" w:cs="Arial"/>
          <w:kern w:val="0"/>
          <w:sz w:val="20"/>
          <w:szCs w:val="20"/>
        </w:rPr>
        <w:t>小时，关节炎患者关节腔滑液中活性物质的浓度便已高于其血药浓度，并能维持</w:t>
      </w:r>
      <w:r w:rsidRPr="00037794">
        <w:rPr>
          <w:rFonts w:ascii="Arial" w:eastAsia="宋体" w:hAnsi="Arial" w:cs="Arial"/>
          <w:kern w:val="0"/>
          <w:sz w:val="20"/>
          <w:szCs w:val="20"/>
        </w:rPr>
        <w:t>12</w:t>
      </w:r>
      <w:r w:rsidRPr="00037794">
        <w:rPr>
          <w:rFonts w:ascii="Arial" w:eastAsia="宋体" w:hAnsi="Arial" w:cs="Arial"/>
          <w:kern w:val="0"/>
          <w:sz w:val="20"/>
          <w:szCs w:val="20"/>
        </w:rPr>
        <w:t>小时</w:t>
      </w:r>
      <w:r w:rsidRPr="00037794">
        <w:rPr>
          <w:rFonts w:ascii="Arial" w:eastAsia="宋体" w:hAnsi="Arial" w:cs="Arial"/>
          <w:kern w:val="0"/>
          <w:sz w:val="20"/>
          <w:szCs w:val="20"/>
        </w:rPr>
        <w:t>(</w:t>
      </w:r>
      <w:r w:rsidRPr="00037794">
        <w:rPr>
          <w:rFonts w:ascii="Arial" w:eastAsia="宋体" w:hAnsi="Arial" w:cs="Arial"/>
          <w:kern w:val="0"/>
          <w:sz w:val="20"/>
          <w:szCs w:val="20"/>
        </w:rPr>
        <w:t>这种现象可解释本药治疗关节炎的机制</w:t>
      </w:r>
      <w:r w:rsidRPr="00037794">
        <w:rPr>
          <w:rFonts w:ascii="Arial" w:eastAsia="宋体" w:hAnsi="Arial" w:cs="Arial"/>
          <w:kern w:val="0"/>
          <w:sz w:val="20"/>
          <w:szCs w:val="20"/>
        </w:rPr>
        <w:t>)</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本药血浆半衰期为</w:t>
      </w:r>
      <w:r w:rsidRPr="00037794">
        <w:rPr>
          <w:rFonts w:ascii="Arial" w:eastAsia="宋体" w:hAnsi="Arial" w:cs="Arial"/>
          <w:kern w:val="0"/>
          <w:sz w:val="20"/>
          <w:szCs w:val="20"/>
        </w:rPr>
        <w:t>2</w:t>
      </w:r>
      <w:r w:rsidRPr="00037794">
        <w:rPr>
          <w:rFonts w:ascii="Arial" w:eastAsia="宋体" w:hAnsi="Arial" w:cs="Arial"/>
          <w:kern w:val="0"/>
          <w:sz w:val="20"/>
          <w:szCs w:val="20"/>
        </w:rPr>
        <w:t>小时，组织半衰期约</w:t>
      </w:r>
      <w:r w:rsidRPr="00037794">
        <w:rPr>
          <w:rFonts w:ascii="Arial" w:eastAsia="宋体" w:hAnsi="Arial" w:cs="Arial"/>
          <w:kern w:val="0"/>
          <w:sz w:val="20"/>
          <w:szCs w:val="20"/>
        </w:rPr>
        <w:t>10</w:t>
      </w:r>
      <w:r w:rsidRPr="00037794">
        <w:rPr>
          <w:rFonts w:ascii="Arial" w:eastAsia="宋体" w:hAnsi="Arial" w:cs="Arial"/>
          <w:kern w:val="0"/>
          <w:sz w:val="20"/>
          <w:szCs w:val="20"/>
        </w:rPr>
        <w:t>小时。大约</w:t>
      </w:r>
      <w:r w:rsidRPr="00037794">
        <w:rPr>
          <w:rFonts w:ascii="Arial" w:eastAsia="宋体" w:hAnsi="Arial" w:cs="Arial"/>
          <w:kern w:val="0"/>
          <w:sz w:val="20"/>
          <w:szCs w:val="20"/>
        </w:rPr>
        <w:t>50%</w:t>
      </w:r>
      <w:r w:rsidRPr="00037794">
        <w:rPr>
          <w:rFonts w:ascii="Arial" w:eastAsia="宋体" w:hAnsi="Arial" w:cs="Arial"/>
          <w:kern w:val="0"/>
          <w:sz w:val="20"/>
          <w:szCs w:val="20"/>
        </w:rPr>
        <w:t>在肝脏代谢为无活性产物，部分原形药物直接经葡萄糖醛酸化，但主要转化途径为经单羟化、多羟化反应，产生几种</w:t>
      </w:r>
      <w:proofErr w:type="gramStart"/>
      <w:r w:rsidRPr="00037794">
        <w:rPr>
          <w:rFonts w:ascii="Arial" w:eastAsia="宋体" w:hAnsi="Arial" w:cs="Arial"/>
          <w:kern w:val="0"/>
          <w:sz w:val="20"/>
          <w:szCs w:val="20"/>
        </w:rPr>
        <w:t>酚</w:t>
      </w:r>
      <w:proofErr w:type="gramEnd"/>
      <w:r w:rsidRPr="00037794">
        <w:rPr>
          <w:rFonts w:ascii="Arial" w:eastAsia="宋体" w:hAnsi="Arial" w:cs="Arial"/>
          <w:kern w:val="0"/>
          <w:sz w:val="20"/>
          <w:szCs w:val="20"/>
        </w:rPr>
        <w:t>酸类代谢产物，然后发生葡萄糖醛酸化。其中两种代谢产物有生物活性，但其活性远小于双氯芬酸。血浆中本药的总清除率为</w:t>
      </w:r>
      <w:r w:rsidRPr="00037794">
        <w:rPr>
          <w:rFonts w:ascii="Arial" w:eastAsia="宋体" w:hAnsi="Arial" w:cs="Arial"/>
          <w:kern w:val="0"/>
          <w:sz w:val="20"/>
          <w:szCs w:val="20"/>
        </w:rPr>
        <w:t>(263±56)ml/min</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本药</w:t>
      </w:r>
      <w:r w:rsidRPr="00037794">
        <w:rPr>
          <w:rFonts w:ascii="Arial" w:eastAsia="宋体" w:hAnsi="Arial" w:cs="Arial"/>
          <w:kern w:val="0"/>
          <w:sz w:val="20"/>
          <w:szCs w:val="20"/>
        </w:rPr>
        <w:t>40%-65%</w:t>
      </w:r>
      <w:r w:rsidRPr="00037794">
        <w:rPr>
          <w:rFonts w:ascii="Arial" w:eastAsia="宋体" w:hAnsi="Arial" w:cs="Arial"/>
          <w:kern w:val="0"/>
          <w:sz w:val="20"/>
          <w:szCs w:val="20"/>
        </w:rPr>
        <w:t>经肾排出，</w:t>
      </w:r>
      <w:r w:rsidRPr="00037794">
        <w:rPr>
          <w:rFonts w:ascii="Arial" w:eastAsia="宋体" w:hAnsi="Arial" w:cs="Arial"/>
          <w:kern w:val="0"/>
          <w:sz w:val="20"/>
          <w:szCs w:val="20"/>
        </w:rPr>
        <w:t>35%</w:t>
      </w:r>
      <w:r w:rsidRPr="00037794">
        <w:rPr>
          <w:rFonts w:ascii="Arial" w:eastAsia="宋体" w:hAnsi="Arial" w:cs="Arial"/>
          <w:kern w:val="0"/>
          <w:sz w:val="20"/>
          <w:szCs w:val="20"/>
        </w:rPr>
        <w:t>经胆汁、粪便排出，用药后</w:t>
      </w:r>
      <w:r w:rsidRPr="00037794">
        <w:rPr>
          <w:rFonts w:ascii="Arial" w:eastAsia="宋体" w:hAnsi="Arial" w:cs="Arial"/>
          <w:kern w:val="0"/>
          <w:sz w:val="20"/>
          <w:szCs w:val="20"/>
        </w:rPr>
        <w:t>12</w:t>
      </w:r>
      <w:r w:rsidRPr="00037794">
        <w:rPr>
          <w:rFonts w:ascii="Arial" w:eastAsia="宋体" w:hAnsi="Arial" w:cs="Arial"/>
          <w:kern w:val="0"/>
          <w:sz w:val="20"/>
          <w:szCs w:val="20"/>
        </w:rPr>
        <w:t>小时总排出量约为给药剂量的</w:t>
      </w:r>
      <w:r w:rsidRPr="00037794">
        <w:rPr>
          <w:rFonts w:ascii="Arial" w:eastAsia="宋体" w:hAnsi="Arial" w:cs="Arial"/>
          <w:kern w:val="0"/>
          <w:sz w:val="20"/>
          <w:szCs w:val="20"/>
        </w:rPr>
        <w:t>90%</w:t>
      </w:r>
      <w:r w:rsidRPr="00037794">
        <w:rPr>
          <w:rFonts w:ascii="Arial" w:eastAsia="宋体" w:hAnsi="Arial" w:cs="Arial"/>
          <w:kern w:val="0"/>
          <w:sz w:val="20"/>
          <w:szCs w:val="20"/>
        </w:rPr>
        <w:t>。长期用药无蓄积现象。</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遗传、生殖毒性与致癌性</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遗传毒性</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本药的小鼠淋巴瘤细胞点突变试验、</w:t>
      </w:r>
      <w:r w:rsidRPr="00037794">
        <w:rPr>
          <w:rFonts w:ascii="Arial" w:eastAsia="宋体" w:hAnsi="Arial" w:cs="Arial"/>
          <w:kern w:val="0"/>
          <w:sz w:val="20"/>
          <w:szCs w:val="20"/>
        </w:rPr>
        <w:t>Ames</w:t>
      </w:r>
      <w:r w:rsidRPr="00037794">
        <w:rPr>
          <w:rFonts w:ascii="Arial" w:eastAsia="宋体" w:hAnsi="Arial" w:cs="Arial"/>
          <w:kern w:val="0"/>
          <w:sz w:val="20"/>
          <w:szCs w:val="20"/>
        </w:rPr>
        <w:t>试验、小鼠显性致死试验、精原细胞染色体畸变试验和中国仓鼠染色体畸变试验结果均为阴性。</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生殖毒性</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本药不影响雌、雄大鼠生育力。本药可诱发小鼠、大鼠和</w:t>
      </w:r>
      <w:proofErr w:type="gramStart"/>
      <w:r w:rsidRPr="00037794">
        <w:rPr>
          <w:rFonts w:ascii="Arial" w:eastAsia="宋体" w:hAnsi="Arial" w:cs="Arial"/>
          <w:kern w:val="0"/>
          <w:sz w:val="20"/>
          <w:szCs w:val="20"/>
        </w:rPr>
        <w:t>兔的</w:t>
      </w:r>
      <w:proofErr w:type="gramEnd"/>
      <w:r w:rsidRPr="00037794">
        <w:rPr>
          <w:rFonts w:ascii="Arial" w:eastAsia="宋体" w:hAnsi="Arial" w:cs="Arial"/>
          <w:kern w:val="0"/>
          <w:sz w:val="20"/>
          <w:szCs w:val="20"/>
        </w:rPr>
        <w:t>母体毒性和胚胎毒性，但未见致畸作用。大鼠母体毒性表现为难产、分娩延迟、仔鼠出生时低体重及生长缓慢、仔鼠存活率降低。</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微软雅黑" w:eastAsia="微软雅黑" w:hAnsi="微软雅黑" w:cs="微软雅黑" w:hint="eastAsia"/>
          <w:kern w:val="0"/>
          <w:sz w:val="20"/>
          <w:szCs w:val="20"/>
        </w:rPr>
        <w:lastRenderedPageBreak/>
        <w:t>◆</w:t>
      </w:r>
      <w:r w:rsidRPr="00037794">
        <w:rPr>
          <w:rFonts w:ascii="Arial" w:eastAsia="宋体" w:hAnsi="Arial" w:cs="Arial"/>
          <w:kern w:val="0"/>
          <w:sz w:val="20"/>
          <w:szCs w:val="20"/>
        </w:rPr>
        <w:t>致癌性</w:t>
      </w:r>
      <w:r w:rsidRPr="00037794">
        <w:rPr>
          <w:rFonts w:ascii="Arial" w:eastAsia="宋体" w:hAnsi="Arial" w:cs="Arial"/>
          <w:kern w:val="0"/>
          <w:sz w:val="20"/>
          <w:szCs w:val="20"/>
        </w:rPr>
        <w:t xml:space="preserve">  </w:t>
      </w:r>
      <w:r w:rsidRPr="00037794">
        <w:rPr>
          <w:rFonts w:ascii="Arial" w:eastAsia="宋体" w:hAnsi="Arial" w:cs="Arial"/>
          <w:kern w:val="0"/>
          <w:sz w:val="20"/>
          <w:szCs w:val="20"/>
        </w:rPr>
        <w:t>长期动物</w:t>
      </w:r>
      <w:r w:rsidRPr="00037794">
        <w:rPr>
          <w:rFonts w:ascii="Arial" w:eastAsia="宋体" w:hAnsi="Arial" w:cs="Arial"/>
          <w:kern w:val="0"/>
          <w:sz w:val="20"/>
          <w:szCs w:val="20"/>
        </w:rPr>
        <w:t>(</w:t>
      </w:r>
      <w:r w:rsidRPr="00037794">
        <w:rPr>
          <w:rFonts w:ascii="Arial" w:eastAsia="宋体" w:hAnsi="Arial" w:cs="Arial"/>
          <w:kern w:val="0"/>
          <w:sz w:val="20"/>
          <w:szCs w:val="20"/>
        </w:rPr>
        <w:t>大、小鼠</w:t>
      </w:r>
      <w:r w:rsidRPr="00037794">
        <w:rPr>
          <w:rFonts w:ascii="Arial" w:eastAsia="宋体" w:hAnsi="Arial" w:cs="Arial"/>
          <w:kern w:val="0"/>
          <w:sz w:val="20"/>
          <w:szCs w:val="20"/>
        </w:rPr>
        <w:t>)</w:t>
      </w:r>
      <w:r w:rsidRPr="00037794">
        <w:rPr>
          <w:rFonts w:ascii="Arial" w:eastAsia="宋体" w:hAnsi="Arial" w:cs="Arial"/>
          <w:kern w:val="0"/>
          <w:sz w:val="20"/>
          <w:szCs w:val="20"/>
        </w:rPr>
        <w:t>试验尚未见本药有致癌性。</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【制剂与规格】</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片</w:t>
      </w:r>
      <w:r w:rsidRPr="00037794">
        <w:rPr>
          <w:rFonts w:ascii="Arial" w:eastAsia="宋体" w:hAnsi="Arial" w:cs="Arial"/>
          <w:kern w:val="0"/>
          <w:sz w:val="20"/>
          <w:szCs w:val="20"/>
        </w:rPr>
        <w:t xml:space="preserve">  (1)25mg</w:t>
      </w:r>
      <w:r w:rsidRPr="00037794">
        <w:rPr>
          <w:rFonts w:ascii="Arial" w:eastAsia="宋体" w:hAnsi="Arial" w:cs="Arial"/>
          <w:kern w:val="0"/>
          <w:sz w:val="20"/>
          <w:szCs w:val="20"/>
        </w:rPr>
        <w:t>。</w:t>
      </w:r>
      <w:r w:rsidRPr="00037794">
        <w:rPr>
          <w:rFonts w:ascii="Arial" w:eastAsia="宋体" w:hAnsi="Arial" w:cs="Arial"/>
          <w:kern w:val="0"/>
          <w:sz w:val="20"/>
          <w:szCs w:val="20"/>
        </w:rPr>
        <w:t>(2)50mg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双氯芬酸钠含片</w:t>
      </w:r>
      <w:r w:rsidRPr="00037794">
        <w:rPr>
          <w:rFonts w:ascii="Arial" w:eastAsia="宋体" w:hAnsi="Arial" w:cs="Arial"/>
          <w:kern w:val="0"/>
          <w:sz w:val="20"/>
          <w:szCs w:val="20"/>
        </w:rPr>
        <w:t xml:space="preserve">  2mg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双氯芬酸钠缓释片</w:t>
      </w:r>
      <w:r w:rsidRPr="00037794">
        <w:rPr>
          <w:rFonts w:ascii="Arial" w:eastAsia="宋体" w:hAnsi="Arial" w:cs="Arial"/>
          <w:kern w:val="0"/>
          <w:sz w:val="20"/>
          <w:szCs w:val="20"/>
        </w:rPr>
        <w:t xml:space="preserve">  (1)50mg</w:t>
      </w:r>
      <w:r w:rsidRPr="00037794">
        <w:rPr>
          <w:rFonts w:ascii="Arial" w:eastAsia="宋体" w:hAnsi="Arial" w:cs="Arial"/>
          <w:kern w:val="0"/>
          <w:sz w:val="20"/>
          <w:szCs w:val="20"/>
        </w:rPr>
        <w:t>。</w:t>
      </w:r>
      <w:r w:rsidRPr="00037794">
        <w:rPr>
          <w:rFonts w:ascii="Arial" w:eastAsia="宋体" w:hAnsi="Arial" w:cs="Arial"/>
          <w:kern w:val="0"/>
          <w:sz w:val="20"/>
          <w:szCs w:val="20"/>
        </w:rPr>
        <w:t>(2)75mg</w:t>
      </w:r>
      <w:r w:rsidRPr="00037794">
        <w:rPr>
          <w:rFonts w:ascii="Arial" w:eastAsia="宋体" w:hAnsi="Arial" w:cs="Arial"/>
          <w:kern w:val="0"/>
          <w:sz w:val="20"/>
          <w:szCs w:val="20"/>
        </w:rPr>
        <w:t>。</w:t>
      </w:r>
      <w:r w:rsidRPr="00037794">
        <w:rPr>
          <w:rFonts w:ascii="Arial" w:eastAsia="宋体" w:hAnsi="Arial" w:cs="Arial"/>
          <w:kern w:val="0"/>
          <w:sz w:val="20"/>
          <w:szCs w:val="20"/>
        </w:rPr>
        <w:t>(3)100mg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微粒胶囊</w:t>
      </w:r>
      <w:r w:rsidRPr="00037794">
        <w:rPr>
          <w:rFonts w:ascii="Arial" w:eastAsia="宋体" w:hAnsi="Arial" w:cs="Arial"/>
          <w:kern w:val="0"/>
          <w:sz w:val="20"/>
          <w:szCs w:val="20"/>
        </w:rPr>
        <w:t xml:space="preserve">  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酸钠双释放</w:t>
      </w:r>
      <w:proofErr w:type="gramEnd"/>
      <w:r w:rsidRPr="00037794">
        <w:rPr>
          <w:rFonts w:ascii="Arial" w:eastAsia="宋体" w:hAnsi="Arial" w:cs="Arial"/>
          <w:kern w:val="0"/>
          <w:sz w:val="20"/>
          <w:szCs w:val="20"/>
        </w:rPr>
        <w:t>肠溶胶囊</w:t>
      </w:r>
      <w:r w:rsidRPr="00037794">
        <w:rPr>
          <w:rFonts w:ascii="Arial" w:eastAsia="宋体" w:hAnsi="Arial" w:cs="Arial"/>
          <w:kern w:val="0"/>
          <w:sz w:val="20"/>
          <w:szCs w:val="20"/>
        </w:rPr>
        <w:t xml:space="preserve">  75mg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酸钠肠溶</w:t>
      </w:r>
      <w:proofErr w:type="gramEnd"/>
      <w:r w:rsidRPr="00037794">
        <w:rPr>
          <w:rFonts w:ascii="Arial" w:eastAsia="宋体" w:hAnsi="Arial" w:cs="Arial"/>
          <w:kern w:val="0"/>
          <w:sz w:val="20"/>
          <w:szCs w:val="20"/>
        </w:rPr>
        <w:t>缓释胶囊</w:t>
      </w:r>
      <w:r w:rsidRPr="00037794">
        <w:rPr>
          <w:rFonts w:ascii="Arial" w:eastAsia="宋体" w:hAnsi="Arial" w:cs="Arial"/>
          <w:kern w:val="0"/>
          <w:sz w:val="20"/>
          <w:szCs w:val="20"/>
        </w:rPr>
        <w:t xml:space="preserve">  100mg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双氯芬酸钠缓释胶囊</w:t>
      </w:r>
      <w:r w:rsidRPr="00037794">
        <w:rPr>
          <w:rFonts w:ascii="Arial" w:eastAsia="宋体" w:hAnsi="Arial" w:cs="Arial"/>
          <w:kern w:val="0"/>
          <w:sz w:val="20"/>
          <w:szCs w:val="20"/>
        </w:rPr>
        <w:t xml:space="preserve">  (1)50mg</w:t>
      </w:r>
      <w:r w:rsidRPr="00037794">
        <w:rPr>
          <w:rFonts w:ascii="Arial" w:eastAsia="宋体" w:hAnsi="Arial" w:cs="Arial"/>
          <w:kern w:val="0"/>
          <w:sz w:val="20"/>
          <w:szCs w:val="20"/>
        </w:rPr>
        <w:t>。</w:t>
      </w:r>
      <w:r w:rsidRPr="00037794">
        <w:rPr>
          <w:rFonts w:ascii="Arial" w:eastAsia="宋体" w:hAnsi="Arial" w:cs="Arial"/>
          <w:kern w:val="0"/>
          <w:sz w:val="20"/>
          <w:szCs w:val="20"/>
        </w:rPr>
        <w:t>(2)100mg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双氯芬酸钠注射液</w:t>
      </w:r>
      <w:r w:rsidRPr="00037794">
        <w:rPr>
          <w:rFonts w:ascii="Arial" w:eastAsia="宋体" w:hAnsi="Arial" w:cs="Arial"/>
          <w:kern w:val="0"/>
          <w:sz w:val="20"/>
          <w:szCs w:val="20"/>
        </w:rPr>
        <w:t xml:space="preserve">  2ml:50mg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双氯芬酸钠搽剂</w:t>
      </w:r>
      <w:r w:rsidRPr="00037794">
        <w:rPr>
          <w:rFonts w:ascii="Arial" w:eastAsia="宋体" w:hAnsi="Arial" w:cs="Arial"/>
          <w:kern w:val="0"/>
          <w:sz w:val="20"/>
          <w:szCs w:val="20"/>
        </w:rPr>
        <w:t xml:space="preserve">  20ml:200mg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双氯芬酸钠外用溶液</w:t>
      </w:r>
      <w:r w:rsidRPr="00037794">
        <w:rPr>
          <w:rFonts w:ascii="Arial" w:eastAsia="宋体" w:hAnsi="Arial" w:cs="Arial"/>
          <w:kern w:val="0"/>
          <w:sz w:val="20"/>
          <w:szCs w:val="20"/>
        </w:rPr>
        <w:t xml:space="preserve">  1.5%</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双氯芬酸钠乳膏</w:t>
      </w:r>
      <w:r w:rsidRPr="00037794">
        <w:rPr>
          <w:rFonts w:ascii="Arial" w:eastAsia="宋体" w:hAnsi="Arial" w:cs="Arial"/>
          <w:kern w:val="0"/>
          <w:sz w:val="20"/>
          <w:szCs w:val="20"/>
        </w:rPr>
        <w:t xml:space="preserve">  25g:750mg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双氯芬酸钠凝胶</w:t>
      </w:r>
      <w:r w:rsidRPr="00037794">
        <w:rPr>
          <w:rFonts w:ascii="Arial" w:eastAsia="宋体" w:hAnsi="Arial" w:cs="Arial"/>
          <w:kern w:val="0"/>
          <w:sz w:val="20"/>
          <w:szCs w:val="20"/>
        </w:rPr>
        <w:t xml:space="preserve">  (1)15g:150mg</w:t>
      </w:r>
      <w:r w:rsidRPr="00037794">
        <w:rPr>
          <w:rFonts w:ascii="Arial" w:eastAsia="宋体" w:hAnsi="Arial" w:cs="Arial"/>
          <w:kern w:val="0"/>
          <w:sz w:val="20"/>
          <w:szCs w:val="20"/>
        </w:rPr>
        <w:t>。</w:t>
      </w:r>
      <w:r w:rsidRPr="00037794">
        <w:rPr>
          <w:rFonts w:ascii="Arial" w:eastAsia="宋体" w:hAnsi="Arial" w:cs="Arial"/>
          <w:kern w:val="0"/>
          <w:sz w:val="20"/>
          <w:szCs w:val="20"/>
        </w:rPr>
        <w:t>(2)20g:200mg</w:t>
      </w:r>
      <w:r w:rsidRPr="00037794">
        <w:rPr>
          <w:rFonts w:ascii="Arial" w:eastAsia="宋体" w:hAnsi="Arial" w:cs="Arial"/>
          <w:kern w:val="0"/>
          <w:sz w:val="20"/>
          <w:szCs w:val="20"/>
        </w:rPr>
        <w:t>。</w:t>
      </w:r>
      <w:r w:rsidRPr="00037794">
        <w:rPr>
          <w:rFonts w:ascii="Arial" w:eastAsia="宋体" w:hAnsi="Arial" w:cs="Arial"/>
          <w:kern w:val="0"/>
          <w:sz w:val="20"/>
          <w:szCs w:val="20"/>
        </w:rPr>
        <w:t>(3)30g:300mg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w:t>
      </w:r>
      <w:proofErr w:type="gramStart"/>
      <w:r w:rsidRPr="00037794">
        <w:rPr>
          <w:rFonts w:ascii="Arial" w:eastAsia="宋体" w:hAnsi="Arial" w:cs="Arial"/>
          <w:kern w:val="0"/>
          <w:sz w:val="20"/>
          <w:szCs w:val="20"/>
        </w:rPr>
        <w:t>栓</w:t>
      </w:r>
      <w:proofErr w:type="gramEnd"/>
      <w:r w:rsidRPr="00037794">
        <w:rPr>
          <w:rFonts w:ascii="Arial" w:eastAsia="宋体" w:hAnsi="Arial" w:cs="Arial"/>
          <w:kern w:val="0"/>
          <w:sz w:val="20"/>
          <w:szCs w:val="20"/>
        </w:rPr>
        <w:t xml:space="preserve">  (1)50mg</w:t>
      </w:r>
      <w:r w:rsidRPr="00037794">
        <w:rPr>
          <w:rFonts w:ascii="Arial" w:eastAsia="宋体" w:hAnsi="Arial" w:cs="Arial"/>
          <w:kern w:val="0"/>
          <w:sz w:val="20"/>
          <w:szCs w:val="20"/>
        </w:rPr>
        <w:t>。</w:t>
      </w:r>
      <w:r w:rsidRPr="00037794">
        <w:rPr>
          <w:rFonts w:ascii="Arial" w:eastAsia="宋体" w:hAnsi="Arial" w:cs="Arial"/>
          <w:kern w:val="0"/>
          <w:sz w:val="20"/>
          <w:szCs w:val="20"/>
        </w:rPr>
        <w:t>(2)100mg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酸钠滴眼</w:t>
      </w:r>
      <w:proofErr w:type="gramEnd"/>
      <w:r w:rsidRPr="00037794">
        <w:rPr>
          <w:rFonts w:ascii="Arial" w:eastAsia="宋体" w:hAnsi="Arial" w:cs="Arial"/>
          <w:kern w:val="0"/>
          <w:sz w:val="20"/>
          <w:szCs w:val="20"/>
        </w:rPr>
        <w:t>液</w:t>
      </w:r>
      <w:r w:rsidRPr="00037794">
        <w:rPr>
          <w:rFonts w:ascii="Arial" w:eastAsia="宋体" w:hAnsi="Arial" w:cs="Arial"/>
          <w:kern w:val="0"/>
          <w:sz w:val="20"/>
          <w:szCs w:val="20"/>
        </w:rPr>
        <w:t xml:space="preserve">  (1)5ml:5mg</w:t>
      </w:r>
      <w:r w:rsidRPr="00037794">
        <w:rPr>
          <w:rFonts w:ascii="Arial" w:eastAsia="宋体" w:hAnsi="Arial" w:cs="Arial"/>
          <w:kern w:val="0"/>
          <w:sz w:val="20"/>
          <w:szCs w:val="20"/>
        </w:rPr>
        <w:t>。</w:t>
      </w:r>
      <w:r w:rsidRPr="00037794">
        <w:rPr>
          <w:rFonts w:ascii="Arial" w:eastAsia="宋体" w:hAnsi="Arial" w:cs="Arial"/>
          <w:kern w:val="0"/>
          <w:sz w:val="20"/>
          <w:szCs w:val="20"/>
        </w:rPr>
        <w:t>(2)8ml:8mg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双氯芬酸钠喷雾剂</w:t>
      </w:r>
      <w:r w:rsidRPr="00037794">
        <w:rPr>
          <w:rFonts w:ascii="Arial" w:eastAsia="宋体" w:hAnsi="Arial" w:cs="Arial"/>
          <w:kern w:val="0"/>
          <w:sz w:val="20"/>
          <w:szCs w:val="20"/>
        </w:rPr>
        <w:t xml:space="preserve">  8ml:80mg(</w:t>
      </w:r>
      <w:proofErr w:type="gramStart"/>
      <w:r w:rsidRPr="00037794">
        <w:rPr>
          <w:rFonts w:ascii="Arial" w:eastAsia="宋体" w:hAnsi="Arial" w:cs="Arial"/>
          <w:kern w:val="0"/>
          <w:sz w:val="20"/>
          <w:szCs w:val="20"/>
        </w:rPr>
        <w:t>每揿含双</w:t>
      </w:r>
      <w:proofErr w:type="gramEnd"/>
      <w:r w:rsidRPr="00037794">
        <w:rPr>
          <w:rFonts w:ascii="Arial" w:eastAsia="宋体" w:hAnsi="Arial" w:cs="Arial"/>
          <w:kern w:val="0"/>
          <w:sz w:val="20"/>
          <w:szCs w:val="20"/>
        </w:rPr>
        <w:t>氯芬酸钠</w:t>
      </w:r>
      <w:r w:rsidRPr="00037794">
        <w:rPr>
          <w:rFonts w:ascii="Arial" w:eastAsia="宋体" w:hAnsi="Arial" w:cs="Arial"/>
          <w:kern w:val="0"/>
          <w:sz w:val="20"/>
          <w:szCs w:val="20"/>
        </w:rPr>
        <w:t>0.5mg)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双氯芬酸钠气雾剂</w:t>
      </w:r>
      <w:r w:rsidRPr="00037794">
        <w:rPr>
          <w:rFonts w:ascii="Arial" w:eastAsia="宋体" w:hAnsi="Arial" w:cs="Arial"/>
          <w:kern w:val="0"/>
          <w:sz w:val="20"/>
          <w:szCs w:val="20"/>
        </w:rPr>
        <w:t xml:space="preserve">   60g(</w:t>
      </w:r>
      <w:r w:rsidRPr="00037794">
        <w:rPr>
          <w:rFonts w:ascii="Arial" w:eastAsia="宋体" w:hAnsi="Arial" w:cs="Arial"/>
          <w:kern w:val="0"/>
          <w:sz w:val="20"/>
          <w:szCs w:val="20"/>
        </w:rPr>
        <w:t>含双氯芬酸钠</w:t>
      </w:r>
      <w:r w:rsidRPr="00037794">
        <w:rPr>
          <w:rFonts w:ascii="Arial" w:eastAsia="宋体" w:hAnsi="Arial" w:cs="Arial"/>
          <w:kern w:val="0"/>
          <w:sz w:val="20"/>
          <w:szCs w:val="20"/>
        </w:rPr>
        <w:t>750mg)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双氯芬</w:t>
      </w:r>
      <w:proofErr w:type="gramStart"/>
      <w:r w:rsidRPr="00037794">
        <w:rPr>
          <w:rFonts w:ascii="Arial" w:eastAsia="宋体" w:hAnsi="Arial" w:cs="Arial"/>
          <w:kern w:val="0"/>
          <w:sz w:val="20"/>
          <w:szCs w:val="20"/>
        </w:rPr>
        <w:t>酸钠贴片</w:t>
      </w:r>
      <w:proofErr w:type="gramEnd"/>
      <w:r w:rsidRPr="00037794">
        <w:rPr>
          <w:rFonts w:ascii="Arial" w:eastAsia="宋体" w:hAnsi="Arial" w:cs="Arial"/>
          <w:kern w:val="0"/>
          <w:sz w:val="20"/>
          <w:szCs w:val="20"/>
        </w:rPr>
        <w:t xml:space="preserve">  50mg</w:t>
      </w:r>
      <w:r w:rsidRPr="00037794">
        <w:rPr>
          <w:rFonts w:ascii="Arial" w:eastAsia="宋体" w:hAnsi="Arial" w:cs="Arial"/>
          <w:kern w:val="0"/>
          <w:sz w:val="20"/>
          <w:szCs w:val="20"/>
        </w:rPr>
        <w:t>。</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b/>
          <w:bCs/>
          <w:kern w:val="0"/>
          <w:sz w:val="20"/>
          <w:szCs w:val="20"/>
        </w:rPr>
        <w:t>【贮藏】</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肠溶片：遮光，密封保存。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含片：遮光，在阴凉干燥处保存。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缓释片：密闭保存。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lastRenderedPageBreak/>
        <w:t>肠溶微粒胶囊：遮光、防潮、密闭保存。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双释放肠溶胶囊：密封，</w:t>
      </w:r>
      <w:r w:rsidRPr="00037794">
        <w:rPr>
          <w:rFonts w:ascii="Arial" w:eastAsia="宋体" w:hAnsi="Arial" w:cs="Arial"/>
          <w:kern w:val="0"/>
          <w:sz w:val="20"/>
          <w:szCs w:val="20"/>
        </w:rPr>
        <w:t>25</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以下干燥处保存。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肠溶缓释胶囊：遮光，密封保存。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缓释胶囊：遮光，密封保存。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注射液：遮光，密闭保存。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搽剂：遮光，于阴凉处密闭保存。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外用溶液：</w:t>
      </w:r>
      <w:r w:rsidRPr="00037794">
        <w:rPr>
          <w:rFonts w:ascii="Arial" w:eastAsia="宋体" w:hAnsi="Arial" w:cs="Arial"/>
          <w:kern w:val="0"/>
          <w:sz w:val="20"/>
          <w:szCs w:val="20"/>
        </w:rPr>
        <w:t>25</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(15-30</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w:t>
      </w:r>
      <w:r w:rsidRPr="00037794">
        <w:rPr>
          <w:rFonts w:ascii="Arial" w:eastAsia="宋体" w:hAnsi="Arial" w:cs="Arial"/>
          <w:kern w:val="0"/>
          <w:sz w:val="20"/>
          <w:szCs w:val="20"/>
        </w:rPr>
        <w:t>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乳膏：密闭，在阴凉处</w:t>
      </w:r>
      <w:r w:rsidRPr="00037794">
        <w:rPr>
          <w:rFonts w:ascii="Arial" w:eastAsia="宋体" w:hAnsi="Arial" w:cs="Arial"/>
          <w:kern w:val="0"/>
          <w:sz w:val="20"/>
          <w:szCs w:val="20"/>
        </w:rPr>
        <w:t>(</w:t>
      </w:r>
      <w:r w:rsidRPr="00037794">
        <w:rPr>
          <w:rFonts w:ascii="Arial" w:eastAsia="宋体" w:hAnsi="Arial" w:cs="Arial"/>
          <w:kern w:val="0"/>
          <w:sz w:val="20"/>
          <w:szCs w:val="20"/>
        </w:rPr>
        <w:t>不超过</w:t>
      </w:r>
      <w:r w:rsidRPr="00037794">
        <w:rPr>
          <w:rFonts w:ascii="Arial" w:eastAsia="宋体" w:hAnsi="Arial" w:cs="Arial"/>
          <w:kern w:val="0"/>
          <w:sz w:val="20"/>
          <w:szCs w:val="20"/>
        </w:rPr>
        <w:t>20</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w:t>
      </w:r>
      <w:r w:rsidRPr="00037794">
        <w:rPr>
          <w:rFonts w:ascii="Arial" w:eastAsia="宋体" w:hAnsi="Arial" w:cs="Arial"/>
          <w:kern w:val="0"/>
          <w:sz w:val="20"/>
          <w:szCs w:val="20"/>
        </w:rPr>
        <w:t>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凝胶：密封，在阴凉处</w:t>
      </w:r>
      <w:r w:rsidRPr="00037794">
        <w:rPr>
          <w:rFonts w:ascii="Arial" w:eastAsia="宋体" w:hAnsi="Arial" w:cs="Arial"/>
          <w:kern w:val="0"/>
          <w:sz w:val="20"/>
          <w:szCs w:val="20"/>
        </w:rPr>
        <w:t>(</w:t>
      </w:r>
      <w:r w:rsidRPr="00037794">
        <w:rPr>
          <w:rFonts w:ascii="Arial" w:eastAsia="宋体" w:hAnsi="Arial" w:cs="Arial"/>
          <w:kern w:val="0"/>
          <w:sz w:val="20"/>
          <w:szCs w:val="20"/>
        </w:rPr>
        <w:t>不超过</w:t>
      </w:r>
      <w:r w:rsidRPr="00037794">
        <w:rPr>
          <w:rFonts w:ascii="Arial" w:eastAsia="宋体" w:hAnsi="Arial" w:cs="Arial"/>
          <w:kern w:val="0"/>
          <w:sz w:val="20"/>
          <w:szCs w:val="20"/>
        </w:rPr>
        <w:t>20</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w:t>
      </w:r>
      <w:r w:rsidRPr="00037794">
        <w:rPr>
          <w:rFonts w:ascii="Arial" w:eastAsia="宋体" w:hAnsi="Arial" w:cs="Arial"/>
          <w:kern w:val="0"/>
          <w:sz w:val="20"/>
          <w:szCs w:val="20"/>
        </w:rPr>
        <w:t>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栓剂：遮光，密闭，在</w:t>
      </w:r>
      <w:r w:rsidRPr="00037794">
        <w:rPr>
          <w:rFonts w:ascii="Arial" w:eastAsia="宋体" w:hAnsi="Arial" w:cs="Arial"/>
          <w:kern w:val="0"/>
          <w:sz w:val="20"/>
          <w:szCs w:val="20"/>
        </w:rPr>
        <w:t>30</w:t>
      </w:r>
      <w:r w:rsidRPr="00037794">
        <w:rPr>
          <w:rFonts w:ascii="微软雅黑" w:eastAsia="微软雅黑" w:hAnsi="微软雅黑" w:cs="微软雅黑" w:hint="eastAsia"/>
          <w:kern w:val="0"/>
          <w:sz w:val="20"/>
          <w:szCs w:val="20"/>
        </w:rPr>
        <w:t>℃</w:t>
      </w:r>
      <w:r w:rsidRPr="00037794">
        <w:rPr>
          <w:rFonts w:ascii="Arial" w:eastAsia="宋体" w:hAnsi="Arial" w:cs="Arial"/>
          <w:kern w:val="0"/>
          <w:sz w:val="20"/>
          <w:szCs w:val="20"/>
        </w:rPr>
        <w:t>以下保存。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滴眼液：置凉暗处密闭保存。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喷雾剂：遮光、密闭，在阴凉处保存。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气雾剂：置阴凉处保存。</w:t>
      </w:r>
    </w:p>
    <w:p w:rsidR="00037794" w:rsidRPr="00037794" w:rsidRDefault="00037794" w:rsidP="00037794">
      <w:pPr>
        <w:widowControl/>
        <w:spacing w:before="150" w:after="150" w:line="336" w:lineRule="auto"/>
        <w:jc w:val="left"/>
        <w:rPr>
          <w:rFonts w:ascii="Arial" w:eastAsia="宋体" w:hAnsi="Arial" w:cs="Arial"/>
          <w:kern w:val="0"/>
          <w:sz w:val="20"/>
          <w:szCs w:val="20"/>
        </w:rPr>
      </w:pPr>
      <w:r w:rsidRPr="00037794">
        <w:rPr>
          <w:rFonts w:ascii="Arial" w:eastAsia="宋体" w:hAnsi="Arial" w:cs="Arial"/>
          <w:kern w:val="0"/>
          <w:sz w:val="20"/>
          <w:szCs w:val="20"/>
        </w:rPr>
        <w:t>贴片：密封、阴凉处保存。</w:t>
      </w:r>
    </w:p>
    <w:p w:rsidR="00037794" w:rsidRPr="00037794" w:rsidRDefault="00037794" w:rsidP="00037794">
      <w:pPr>
        <w:widowControl/>
        <w:jc w:val="center"/>
        <w:rPr>
          <w:rFonts w:ascii="Arial" w:eastAsia="宋体" w:hAnsi="Arial" w:cs="Arial"/>
          <w:kern w:val="0"/>
          <w:sz w:val="20"/>
          <w:szCs w:val="20"/>
        </w:rPr>
      </w:pPr>
      <w:r w:rsidRPr="00037794">
        <w:rPr>
          <w:rFonts w:ascii="Arial" w:eastAsia="宋体" w:hAnsi="Arial" w:cs="Arial"/>
          <w:kern w:val="0"/>
          <w:sz w:val="20"/>
          <w:szCs w:val="20"/>
        </w:rPr>
        <w:t>使用</w:t>
      </w:r>
      <w:proofErr w:type="spellStart"/>
      <w:r w:rsidRPr="00037794">
        <w:rPr>
          <w:rFonts w:ascii="Arial" w:eastAsia="宋体" w:hAnsi="Arial" w:cs="Arial"/>
          <w:kern w:val="0"/>
          <w:sz w:val="20"/>
          <w:szCs w:val="20"/>
        </w:rPr>
        <w:t>UpToDate</w:t>
      </w:r>
      <w:proofErr w:type="spellEnd"/>
      <w:r w:rsidRPr="00037794">
        <w:rPr>
          <w:rFonts w:ascii="Arial" w:eastAsia="宋体" w:hAnsi="Arial" w:cs="Arial"/>
          <w:kern w:val="0"/>
          <w:sz w:val="20"/>
          <w:szCs w:val="20"/>
        </w:rPr>
        <w:t>临床顾问须遵循</w:t>
      </w:r>
      <w:hyperlink r:id="rId4" w:tgtFrame="_blank" w:history="1">
        <w:r w:rsidRPr="00037794">
          <w:rPr>
            <w:rFonts w:ascii="Arial" w:eastAsia="宋体" w:hAnsi="Arial" w:cs="Arial"/>
            <w:color w:val="336633"/>
            <w:kern w:val="0"/>
            <w:sz w:val="20"/>
            <w:szCs w:val="20"/>
            <w:u w:val="single"/>
          </w:rPr>
          <w:t>用户协议</w:t>
        </w:r>
      </w:hyperlink>
      <w:r w:rsidRPr="00037794">
        <w:rPr>
          <w:rFonts w:ascii="Arial" w:eastAsia="宋体" w:hAnsi="Arial" w:cs="Arial"/>
          <w:kern w:val="0"/>
          <w:sz w:val="20"/>
          <w:szCs w:val="20"/>
        </w:rPr>
        <w:t>。</w:t>
      </w:r>
      <w:r w:rsidRPr="00037794">
        <w:rPr>
          <w:rFonts w:ascii="Arial" w:eastAsia="宋体" w:hAnsi="Arial" w:cs="Arial"/>
          <w:kern w:val="0"/>
          <w:sz w:val="20"/>
          <w:szCs w:val="20"/>
        </w:rPr>
        <w:t xml:space="preserve"> </w:t>
      </w:r>
    </w:p>
    <w:p w:rsidR="00037794" w:rsidRPr="00037794" w:rsidRDefault="00037794" w:rsidP="00037794">
      <w:pPr>
        <w:widowControl/>
        <w:jc w:val="left"/>
        <w:rPr>
          <w:rFonts w:ascii="Arial" w:eastAsia="宋体" w:hAnsi="Arial" w:cs="Arial"/>
          <w:kern w:val="0"/>
          <w:sz w:val="20"/>
          <w:szCs w:val="20"/>
        </w:rPr>
      </w:pPr>
      <w:r w:rsidRPr="00037794">
        <w:rPr>
          <w:rFonts w:ascii="Arial" w:eastAsia="宋体" w:hAnsi="Arial" w:cs="Arial"/>
          <w:kern w:val="0"/>
          <w:sz w:val="20"/>
          <w:szCs w:val="20"/>
        </w:rPr>
        <w:t>专题</w:t>
      </w:r>
      <w:r w:rsidRPr="00037794">
        <w:rPr>
          <w:rFonts w:ascii="Arial" w:eastAsia="宋体" w:hAnsi="Arial" w:cs="Arial"/>
          <w:kern w:val="0"/>
          <w:sz w:val="20"/>
          <w:szCs w:val="20"/>
        </w:rPr>
        <w:t xml:space="preserve"> 92935 </w:t>
      </w:r>
      <w:r w:rsidRPr="00037794">
        <w:rPr>
          <w:rFonts w:ascii="Arial" w:eastAsia="宋体" w:hAnsi="Arial" w:cs="Arial"/>
          <w:kern w:val="0"/>
          <w:sz w:val="20"/>
          <w:szCs w:val="20"/>
        </w:rPr>
        <w:t>版本</w:t>
      </w:r>
      <w:r w:rsidRPr="00037794">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F6"/>
    <w:rsid w:val="00037794"/>
    <w:rsid w:val="0048715B"/>
    <w:rsid w:val="00792049"/>
    <w:rsid w:val="00A0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8115E-3557-490F-8475-B714EC0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037794"/>
    <w:rPr>
      <w:b/>
      <w:bCs/>
    </w:rPr>
  </w:style>
  <w:style w:type="character" w:customStyle="1" w:styleId="h22">
    <w:name w:val="h22"/>
    <w:basedOn w:val="a0"/>
    <w:rsid w:val="00037794"/>
    <w:rPr>
      <w:b/>
      <w:bCs/>
    </w:rPr>
  </w:style>
  <w:style w:type="character" w:customStyle="1" w:styleId="nowrap1">
    <w:name w:val="nowrap1"/>
    <w:basedOn w:val="a0"/>
    <w:rsid w:val="0003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776536">
      <w:bodyDiv w:val="1"/>
      <w:marLeft w:val="0"/>
      <w:marRight w:val="0"/>
      <w:marTop w:val="0"/>
      <w:marBottom w:val="0"/>
      <w:divBdr>
        <w:top w:val="none" w:sz="0" w:space="0" w:color="auto"/>
        <w:left w:val="none" w:sz="0" w:space="0" w:color="auto"/>
        <w:bottom w:val="none" w:sz="0" w:space="0" w:color="auto"/>
        <w:right w:val="none" w:sz="0" w:space="0" w:color="auto"/>
      </w:divBdr>
      <w:divsChild>
        <w:div w:id="299269658">
          <w:marLeft w:val="0"/>
          <w:marRight w:val="0"/>
          <w:marTop w:val="0"/>
          <w:marBottom w:val="0"/>
          <w:divBdr>
            <w:top w:val="none" w:sz="0" w:space="0" w:color="auto"/>
            <w:left w:val="none" w:sz="0" w:space="0" w:color="auto"/>
            <w:bottom w:val="none" w:sz="0" w:space="0" w:color="auto"/>
            <w:right w:val="none" w:sz="0" w:space="0" w:color="auto"/>
          </w:divBdr>
          <w:divsChild>
            <w:div w:id="593171868">
              <w:marLeft w:val="0"/>
              <w:marRight w:val="0"/>
              <w:marTop w:val="0"/>
              <w:marBottom w:val="0"/>
              <w:divBdr>
                <w:top w:val="none" w:sz="0" w:space="0" w:color="auto"/>
                <w:left w:val="none" w:sz="0" w:space="0" w:color="auto"/>
                <w:bottom w:val="none" w:sz="0" w:space="0" w:color="auto"/>
                <w:right w:val="none" w:sz="0" w:space="0" w:color="auto"/>
              </w:divBdr>
              <w:divsChild>
                <w:div w:id="2090882482">
                  <w:marLeft w:val="450"/>
                  <w:marRight w:val="900"/>
                  <w:marTop w:val="450"/>
                  <w:marBottom w:val="450"/>
                  <w:divBdr>
                    <w:top w:val="none" w:sz="0" w:space="0" w:color="auto"/>
                    <w:left w:val="none" w:sz="0" w:space="0" w:color="auto"/>
                    <w:bottom w:val="none" w:sz="0" w:space="0" w:color="auto"/>
                    <w:right w:val="none" w:sz="0" w:space="0" w:color="auto"/>
                  </w:divBdr>
                  <w:divsChild>
                    <w:div w:id="1023701626">
                      <w:marLeft w:val="0"/>
                      <w:marRight w:val="0"/>
                      <w:marTop w:val="0"/>
                      <w:marBottom w:val="0"/>
                      <w:divBdr>
                        <w:top w:val="none" w:sz="0" w:space="0" w:color="auto"/>
                        <w:left w:val="none" w:sz="0" w:space="0" w:color="auto"/>
                        <w:bottom w:val="none" w:sz="0" w:space="0" w:color="auto"/>
                        <w:right w:val="none" w:sz="0" w:space="0" w:color="auto"/>
                      </w:divBdr>
                    </w:div>
                    <w:div w:id="1318612855">
                      <w:marLeft w:val="0"/>
                      <w:marRight w:val="0"/>
                      <w:marTop w:val="0"/>
                      <w:marBottom w:val="0"/>
                      <w:divBdr>
                        <w:top w:val="none" w:sz="0" w:space="0" w:color="auto"/>
                        <w:left w:val="none" w:sz="0" w:space="0" w:color="auto"/>
                        <w:bottom w:val="none" w:sz="0" w:space="0" w:color="auto"/>
                        <w:right w:val="none" w:sz="0" w:space="0" w:color="auto"/>
                      </w:divBdr>
                    </w:div>
                    <w:div w:id="1301230917">
                      <w:marLeft w:val="0"/>
                      <w:marRight w:val="0"/>
                      <w:marTop w:val="480"/>
                      <w:marBottom w:val="480"/>
                      <w:divBdr>
                        <w:top w:val="none" w:sz="0" w:space="0" w:color="auto"/>
                        <w:left w:val="none" w:sz="0" w:space="0" w:color="auto"/>
                        <w:bottom w:val="none" w:sz="0" w:space="0" w:color="auto"/>
                        <w:right w:val="none" w:sz="0" w:space="0" w:color="auto"/>
                      </w:divBdr>
                    </w:div>
                    <w:div w:id="187722883">
                      <w:marLeft w:val="0"/>
                      <w:marRight w:val="0"/>
                      <w:marTop w:val="0"/>
                      <w:marBottom w:val="0"/>
                      <w:divBdr>
                        <w:top w:val="none" w:sz="0" w:space="0" w:color="auto"/>
                        <w:left w:val="none" w:sz="0" w:space="0" w:color="auto"/>
                        <w:bottom w:val="none" w:sz="0" w:space="0" w:color="auto"/>
                        <w:right w:val="none" w:sz="0" w:space="0" w:color="auto"/>
                      </w:divBdr>
                      <w:divsChild>
                        <w:div w:id="10751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2015-02-09T02:50:00Z</dcterms:created>
  <dcterms:modified xsi:type="dcterms:W3CDTF">2015-02-09T02:50:00Z</dcterms:modified>
</cp:coreProperties>
</file>