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416" w:rsidRPr="00923416" w:rsidRDefault="00923416" w:rsidP="00923416">
      <w:pPr>
        <w:widowControl/>
        <w:jc w:val="left"/>
        <w:rPr>
          <w:rFonts w:ascii="Arial" w:eastAsia="宋体" w:hAnsi="Arial" w:cs="Arial"/>
          <w:b/>
          <w:bCs/>
          <w:kern w:val="0"/>
          <w:sz w:val="20"/>
          <w:szCs w:val="20"/>
        </w:rPr>
      </w:pPr>
      <w:bookmarkStart w:id="0" w:name="_GoBack"/>
      <w:r w:rsidRPr="00923416">
        <w:rPr>
          <w:rFonts w:ascii="Arial" w:eastAsia="宋体" w:hAnsi="Arial" w:cs="Arial"/>
          <w:b/>
          <w:bCs/>
          <w:kern w:val="0"/>
          <w:sz w:val="20"/>
          <w:szCs w:val="20"/>
        </w:rPr>
        <w:t>芬太尼</w:t>
      </w:r>
    </w:p>
    <w:bookmarkEnd w:id="0"/>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文章版本号：</w:t>
      </w:r>
      <w:r w:rsidRPr="00923416">
        <w:rPr>
          <w:rFonts w:ascii="Arial" w:eastAsia="宋体" w:hAnsi="Arial" w:cs="Arial"/>
          <w:kern w:val="0"/>
          <w:sz w:val="20"/>
          <w:szCs w:val="20"/>
        </w:rPr>
        <w:t>4</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最后发布时间：</w:t>
      </w:r>
      <w:r w:rsidRPr="00923416">
        <w:rPr>
          <w:rFonts w:ascii="Arial" w:eastAsia="宋体" w:hAnsi="Arial" w:cs="Arial"/>
          <w:kern w:val="0"/>
          <w:sz w:val="20"/>
          <w:szCs w:val="20"/>
        </w:rPr>
        <w:t>2014-6-16 14:24:13</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【特别警示】</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暴露于本药的患者具有阿片成瘾、滥用、误用风险，这可导致药物过量及死亡。用药前应对患者进行评估，并定期监测患者是否出现以上行为或情况。</w:t>
      </w:r>
      <w:r w:rsidRPr="00923416">
        <w:rPr>
          <w:rFonts w:ascii="Arial" w:eastAsia="宋体" w:hAnsi="Arial" w:cs="Arial"/>
          <w:kern w:val="0"/>
          <w:sz w:val="20"/>
          <w:szCs w:val="20"/>
        </w:rPr>
        <w:t>(FDA</w:t>
      </w:r>
      <w:r w:rsidRPr="00923416">
        <w:rPr>
          <w:rFonts w:ascii="Arial" w:eastAsia="宋体" w:hAnsi="Arial" w:cs="Arial"/>
          <w:kern w:val="0"/>
          <w:sz w:val="20"/>
          <w:szCs w:val="20"/>
        </w:rPr>
        <w:t>药品说明书</w:t>
      </w:r>
      <w:r w:rsidRPr="00923416">
        <w:rPr>
          <w:rFonts w:ascii="Arial" w:eastAsia="宋体" w:hAnsi="Arial" w:cs="Arial"/>
          <w:kern w:val="0"/>
          <w:sz w:val="20"/>
          <w:szCs w:val="20"/>
        </w:rPr>
        <w:t>-</w:t>
      </w:r>
      <w:r w:rsidRPr="00923416">
        <w:rPr>
          <w:rFonts w:ascii="Arial" w:eastAsia="宋体" w:hAnsi="Arial" w:cs="Arial"/>
          <w:kern w:val="0"/>
          <w:sz w:val="20"/>
          <w:szCs w:val="20"/>
        </w:rPr>
        <w:t>芬太尼透皮贴剂</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本药可导致严重、危及生命或致死性呼吸抑制，应监测是否出现呼吸抑制，尤其在开始用药及增加剂量时。</w:t>
      </w:r>
      <w:r w:rsidRPr="00923416">
        <w:rPr>
          <w:rFonts w:ascii="Arial" w:eastAsia="宋体" w:hAnsi="Arial" w:cs="Arial"/>
          <w:kern w:val="0"/>
          <w:sz w:val="20"/>
          <w:szCs w:val="20"/>
        </w:rPr>
        <w:t>(FDA</w:t>
      </w:r>
      <w:r w:rsidRPr="00923416">
        <w:rPr>
          <w:rFonts w:ascii="Arial" w:eastAsia="宋体" w:hAnsi="Arial" w:cs="Arial"/>
          <w:kern w:val="0"/>
          <w:sz w:val="20"/>
          <w:szCs w:val="20"/>
        </w:rPr>
        <w:t>药品说明书</w:t>
      </w:r>
      <w:r w:rsidRPr="00923416">
        <w:rPr>
          <w:rFonts w:ascii="Arial" w:eastAsia="宋体" w:hAnsi="Arial" w:cs="Arial"/>
          <w:kern w:val="0"/>
          <w:sz w:val="20"/>
          <w:szCs w:val="20"/>
        </w:rPr>
        <w:t>-</w:t>
      </w:r>
      <w:r w:rsidRPr="00923416">
        <w:rPr>
          <w:rFonts w:ascii="Arial" w:eastAsia="宋体" w:hAnsi="Arial" w:cs="Arial"/>
          <w:kern w:val="0"/>
          <w:sz w:val="20"/>
          <w:szCs w:val="20"/>
        </w:rPr>
        <w:t>芬太尼透皮贴剂</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意外暴露于本药可出现致死性过量。</w:t>
      </w:r>
      <w:r w:rsidRPr="00923416">
        <w:rPr>
          <w:rFonts w:ascii="Arial" w:eastAsia="宋体" w:hAnsi="Arial" w:cs="Arial"/>
          <w:kern w:val="0"/>
          <w:sz w:val="20"/>
          <w:szCs w:val="20"/>
        </w:rPr>
        <w:t>(FDA</w:t>
      </w:r>
      <w:r w:rsidRPr="00923416">
        <w:rPr>
          <w:rFonts w:ascii="Arial" w:eastAsia="宋体" w:hAnsi="Arial" w:cs="Arial"/>
          <w:kern w:val="0"/>
          <w:sz w:val="20"/>
          <w:szCs w:val="20"/>
        </w:rPr>
        <w:t>药品说明书</w:t>
      </w:r>
      <w:r w:rsidRPr="00923416">
        <w:rPr>
          <w:rFonts w:ascii="Arial" w:eastAsia="宋体" w:hAnsi="Arial" w:cs="Arial"/>
          <w:kern w:val="0"/>
          <w:sz w:val="20"/>
          <w:szCs w:val="20"/>
        </w:rPr>
        <w:t>-</w:t>
      </w:r>
      <w:r w:rsidRPr="00923416">
        <w:rPr>
          <w:rFonts w:ascii="Arial" w:eastAsia="宋体" w:hAnsi="Arial" w:cs="Arial"/>
          <w:kern w:val="0"/>
          <w:sz w:val="20"/>
          <w:szCs w:val="20"/>
        </w:rPr>
        <w:t>芬太尼透皮贴剂</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w:t>
      </w:r>
      <w:r w:rsidRPr="00923416">
        <w:rPr>
          <w:rFonts w:ascii="Arial" w:eastAsia="宋体" w:hAnsi="Arial" w:cs="Arial"/>
          <w:kern w:val="0"/>
          <w:sz w:val="20"/>
          <w:szCs w:val="20"/>
        </w:rPr>
        <w:t>妊娠期妇女长期使用本药可导致新生儿撤药综合征，如未治疗可能危及生命。</w:t>
      </w:r>
      <w:r w:rsidRPr="00923416">
        <w:rPr>
          <w:rFonts w:ascii="Arial" w:eastAsia="宋体" w:hAnsi="Arial" w:cs="Arial"/>
          <w:kern w:val="0"/>
          <w:sz w:val="20"/>
          <w:szCs w:val="20"/>
        </w:rPr>
        <w:t>(FDA</w:t>
      </w:r>
      <w:r w:rsidRPr="00923416">
        <w:rPr>
          <w:rFonts w:ascii="Arial" w:eastAsia="宋体" w:hAnsi="Arial" w:cs="Arial"/>
          <w:kern w:val="0"/>
          <w:sz w:val="20"/>
          <w:szCs w:val="20"/>
        </w:rPr>
        <w:t>药品说明书</w:t>
      </w:r>
      <w:r w:rsidRPr="00923416">
        <w:rPr>
          <w:rFonts w:ascii="Arial" w:eastAsia="宋体" w:hAnsi="Arial" w:cs="Arial"/>
          <w:kern w:val="0"/>
          <w:sz w:val="20"/>
          <w:szCs w:val="20"/>
        </w:rPr>
        <w:t>-</w:t>
      </w:r>
      <w:r w:rsidRPr="00923416">
        <w:rPr>
          <w:rFonts w:ascii="Arial" w:eastAsia="宋体" w:hAnsi="Arial" w:cs="Arial"/>
          <w:kern w:val="0"/>
          <w:sz w:val="20"/>
          <w:szCs w:val="20"/>
        </w:rPr>
        <w:t>芬太尼透皮贴剂</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5.</w:t>
      </w:r>
      <w:r w:rsidRPr="00923416">
        <w:rPr>
          <w:rFonts w:ascii="Arial" w:eastAsia="宋体" w:hAnsi="Arial" w:cs="Arial"/>
          <w:kern w:val="0"/>
          <w:sz w:val="20"/>
          <w:szCs w:val="20"/>
        </w:rPr>
        <w:t>与细胞色素</w:t>
      </w:r>
      <w:r w:rsidRPr="00923416">
        <w:rPr>
          <w:rFonts w:ascii="Arial" w:eastAsia="宋体" w:hAnsi="Arial" w:cs="Arial"/>
          <w:kern w:val="0"/>
          <w:sz w:val="20"/>
          <w:szCs w:val="20"/>
        </w:rPr>
        <w:t>P</w:t>
      </w:r>
      <w:r w:rsidRPr="00923416">
        <w:rPr>
          <w:rFonts w:ascii="Arial" w:eastAsia="宋体" w:hAnsi="Arial" w:cs="Arial"/>
          <w:kern w:val="0"/>
          <w:sz w:val="20"/>
          <w:szCs w:val="20"/>
          <w:vertAlign w:val="subscript"/>
        </w:rPr>
        <w:t>450</w:t>
      </w:r>
      <w:r w:rsidRPr="00923416">
        <w:rPr>
          <w:rFonts w:ascii="Arial" w:eastAsia="宋体" w:hAnsi="Arial" w:cs="Arial"/>
          <w:kern w:val="0"/>
          <w:sz w:val="20"/>
          <w:szCs w:val="20"/>
        </w:rPr>
        <w:t>(CYP) 3A4</w:t>
      </w:r>
      <w:r w:rsidRPr="00923416">
        <w:rPr>
          <w:rFonts w:ascii="Arial" w:eastAsia="宋体" w:hAnsi="Arial" w:cs="Arial"/>
          <w:kern w:val="0"/>
          <w:sz w:val="20"/>
          <w:szCs w:val="20"/>
        </w:rPr>
        <w:t>抑制药合用或停止与</w:t>
      </w:r>
      <w:r w:rsidRPr="00923416">
        <w:rPr>
          <w:rFonts w:ascii="Arial" w:eastAsia="宋体" w:hAnsi="Arial" w:cs="Arial"/>
          <w:kern w:val="0"/>
          <w:sz w:val="20"/>
          <w:szCs w:val="20"/>
        </w:rPr>
        <w:t>CYP 3A4</w:t>
      </w:r>
      <w:r w:rsidRPr="00923416">
        <w:rPr>
          <w:rFonts w:ascii="Arial" w:eastAsia="宋体" w:hAnsi="Arial" w:cs="Arial"/>
          <w:kern w:val="0"/>
          <w:sz w:val="20"/>
          <w:szCs w:val="20"/>
        </w:rPr>
        <w:t>诱导药合用可导致本药血药浓度升高，不良反应增加或延长，并可导致致死性呼吸抑制。本药与</w:t>
      </w:r>
      <w:r w:rsidRPr="00923416">
        <w:rPr>
          <w:rFonts w:ascii="Arial" w:eastAsia="宋体" w:hAnsi="Arial" w:cs="Arial"/>
          <w:kern w:val="0"/>
          <w:sz w:val="20"/>
          <w:szCs w:val="20"/>
        </w:rPr>
        <w:t>CYP 3A4</w:t>
      </w:r>
      <w:r w:rsidRPr="00923416">
        <w:rPr>
          <w:rFonts w:ascii="Arial" w:eastAsia="宋体" w:hAnsi="Arial" w:cs="Arial"/>
          <w:kern w:val="0"/>
          <w:sz w:val="20"/>
          <w:szCs w:val="20"/>
        </w:rPr>
        <w:t>抑制药或诱导药合用时应监测以上情况。</w:t>
      </w:r>
      <w:r w:rsidRPr="00923416">
        <w:rPr>
          <w:rFonts w:ascii="Arial" w:eastAsia="宋体" w:hAnsi="Arial" w:cs="Arial"/>
          <w:kern w:val="0"/>
          <w:sz w:val="20"/>
          <w:szCs w:val="20"/>
        </w:rPr>
        <w:t>(FDA</w:t>
      </w:r>
      <w:r w:rsidRPr="00923416">
        <w:rPr>
          <w:rFonts w:ascii="Arial" w:eastAsia="宋体" w:hAnsi="Arial" w:cs="Arial"/>
          <w:kern w:val="0"/>
          <w:sz w:val="20"/>
          <w:szCs w:val="20"/>
        </w:rPr>
        <w:t>药品说明书</w:t>
      </w:r>
      <w:r w:rsidRPr="00923416">
        <w:rPr>
          <w:rFonts w:ascii="Arial" w:eastAsia="宋体" w:hAnsi="Arial" w:cs="Arial"/>
          <w:kern w:val="0"/>
          <w:sz w:val="20"/>
          <w:szCs w:val="20"/>
        </w:rPr>
        <w:t>-</w:t>
      </w:r>
      <w:r w:rsidRPr="00923416">
        <w:rPr>
          <w:rFonts w:ascii="Arial" w:eastAsia="宋体" w:hAnsi="Arial" w:cs="Arial"/>
          <w:kern w:val="0"/>
          <w:sz w:val="20"/>
          <w:szCs w:val="20"/>
        </w:rPr>
        <w:t>芬太尼透皮贴剂</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6.</w:t>
      </w:r>
      <w:r w:rsidRPr="00923416">
        <w:rPr>
          <w:rFonts w:ascii="Arial" w:eastAsia="宋体" w:hAnsi="Arial" w:cs="Arial"/>
          <w:kern w:val="0"/>
          <w:sz w:val="20"/>
          <w:szCs w:val="20"/>
        </w:rPr>
        <w:t>使用本药透皮贴剂时，用药部位及周边区域的暴露量与外界温度相关。高温可促进本药吸收，导致致死性过量。发热或体力活动所致的体表温度升高同样可增加本药暴露量，故需调整剂量。</w:t>
      </w:r>
      <w:r w:rsidRPr="00923416">
        <w:rPr>
          <w:rFonts w:ascii="Arial" w:eastAsia="宋体" w:hAnsi="Arial" w:cs="Arial"/>
          <w:kern w:val="0"/>
          <w:sz w:val="20"/>
          <w:szCs w:val="20"/>
        </w:rPr>
        <w:t>(FDA</w:t>
      </w:r>
      <w:r w:rsidRPr="00923416">
        <w:rPr>
          <w:rFonts w:ascii="Arial" w:eastAsia="宋体" w:hAnsi="Arial" w:cs="Arial"/>
          <w:kern w:val="0"/>
          <w:sz w:val="20"/>
          <w:szCs w:val="20"/>
        </w:rPr>
        <w:t>药品说明书</w:t>
      </w:r>
      <w:r w:rsidRPr="00923416">
        <w:rPr>
          <w:rFonts w:ascii="Arial" w:eastAsia="宋体" w:hAnsi="Arial" w:cs="Arial"/>
          <w:kern w:val="0"/>
          <w:sz w:val="20"/>
          <w:szCs w:val="20"/>
        </w:rPr>
        <w:t>-</w:t>
      </w:r>
      <w:r w:rsidRPr="00923416">
        <w:rPr>
          <w:rFonts w:ascii="Arial" w:eastAsia="宋体" w:hAnsi="Arial" w:cs="Arial"/>
          <w:kern w:val="0"/>
          <w:sz w:val="20"/>
          <w:szCs w:val="20"/>
        </w:rPr>
        <w:t>芬太尼透皮贴剂</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【药物名称】</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中文通用名称：芬太尼</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英文通用名称：</w:t>
      </w:r>
      <w:r w:rsidRPr="00923416">
        <w:rPr>
          <w:rFonts w:ascii="Arial" w:eastAsia="宋体" w:hAnsi="Arial" w:cs="Arial"/>
          <w:kern w:val="0"/>
          <w:sz w:val="20"/>
          <w:szCs w:val="20"/>
        </w:rPr>
        <w:t>Fentanyl</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其他名称：</w:t>
      </w:r>
      <w:proofErr w:type="gramStart"/>
      <w:r w:rsidRPr="00923416">
        <w:rPr>
          <w:rFonts w:ascii="Arial" w:eastAsia="宋体" w:hAnsi="Arial" w:cs="Arial"/>
          <w:kern w:val="0"/>
          <w:sz w:val="20"/>
          <w:szCs w:val="20"/>
        </w:rPr>
        <w:t>多瑞</w:t>
      </w:r>
      <w:proofErr w:type="gramEnd"/>
      <w:r w:rsidRPr="00923416">
        <w:rPr>
          <w:rFonts w:ascii="Arial" w:eastAsia="宋体" w:hAnsi="Arial" w:cs="Arial"/>
          <w:kern w:val="0"/>
          <w:sz w:val="20"/>
          <w:szCs w:val="20"/>
        </w:rPr>
        <w:t>吉、</w:t>
      </w:r>
      <w:proofErr w:type="spellStart"/>
      <w:r w:rsidRPr="00923416">
        <w:rPr>
          <w:rFonts w:ascii="Arial" w:eastAsia="宋体" w:hAnsi="Arial" w:cs="Arial"/>
          <w:kern w:val="0"/>
          <w:sz w:val="20"/>
          <w:szCs w:val="20"/>
        </w:rPr>
        <w:t>Duragesic</w:t>
      </w:r>
      <w:proofErr w:type="spellEnd"/>
      <w:r w:rsidRPr="00923416">
        <w:rPr>
          <w:rFonts w:ascii="Arial" w:eastAsia="宋体" w:hAnsi="Arial" w:cs="Arial"/>
          <w:kern w:val="0"/>
          <w:sz w:val="20"/>
          <w:szCs w:val="20"/>
        </w:rPr>
        <w:t>、</w:t>
      </w:r>
      <w:proofErr w:type="spellStart"/>
      <w:r w:rsidRPr="00923416">
        <w:rPr>
          <w:rFonts w:ascii="Arial" w:eastAsia="宋体" w:hAnsi="Arial" w:cs="Arial"/>
          <w:kern w:val="0"/>
          <w:sz w:val="20"/>
          <w:szCs w:val="20"/>
        </w:rPr>
        <w:t>Durogesic</w:t>
      </w:r>
      <w:proofErr w:type="spellEnd"/>
      <w:r w:rsidRPr="00923416">
        <w:rPr>
          <w:rFonts w:ascii="Arial" w:eastAsia="宋体" w:hAnsi="Arial" w:cs="Arial"/>
          <w:kern w:val="0"/>
          <w:sz w:val="20"/>
          <w:szCs w:val="20"/>
        </w:rPr>
        <w:t>、</w:t>
      </w:r>
      <w:proofErr w:type="spellStart"/>
      <w:r w:rsidRPr="00923416">
        <w:rPr>
          <w:rFonts w:ascii="Arial" w:eastAsia="宋体" w:hAnsi="Arial" w:cs="Arial"/>
          <w:kern w:val="0"/>
          <w:sz w:val="20"/>
          <w:szCs w:val="20"/>
        </w:rPr>
        <w:t>Fentanylum</w:t>
      </w:r>
      <w:proofErr w:type="spellEnd"/>
      <w:r w:rsidRPr="00923416">
        <w:rPr>
          <w:rFonts w:ascii="Arial" w:eastAsia="宋体" w:hAnsi="Arial" w:cs="Arial"/>
          <w:kern w:val="0"/>
          <w:sz w:val="20"/>
          <w:szCs w:val="20"/>
        </w:rPr>
        <w:t>、</w:t>
      </w:r>
      <w:proofErr w:type="spellStart"/>
      <w:r w:rsidRPr="00923416">
        <w:rPr>
          <w:rFonts w:ascii="Arial" w:eastAsia="宋体" w:hAnsi="Arial" w:cs="Arial"/>
          <w:kern w:val="0"/>
          <w:sz w:val="20"/>
          <w:szCs w:val="20"/>
        </w:rPr>
        <w:t>Subsys</w:t>
      </w:r>
      <w:proofErr w:type="spellEnd"/>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【药理分类】</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麻醉用药及麻醉辅助药</w:t>
      </w:r>
      <w:r w:rsidRPr="00923416">
        <w:rPr>
          <w:rFonts w:ascii="Arial" w:eastAsia="宋体" w:hAnsi="Arial" w:cs="Arial"/>
          <w:kern w:val="0"/>
          <w:sz w:val="20"/>
          <w:szCs w:val="20"/>
        </w:rPr>
        <w:t>&gt;&gt;</w:t>
      </w:r>
      <w:r w:rsidRPr="00923416">
        <w:rPr>
          <w:rFonts w:ascii="Arial" w:eastAsia="宋体" w:hAnsi="Arial" w:cs="Arial"/>
          <w:kern w:val="0"/>
          <w:sz w:val="20"/>
          <w:szCs w:val="20"/>
        </w:rPr>
        <w:t>麻醉辅助药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镇痛药</w:t>
      </w:r>
      <w:r w:rsidRPr="00923416">
        <w:rPr>
          <w:rFonts w:ascii="Arial" w:eastAsia="宋体" w:hAnsi="Arial" w:cs="Arial"/>
          <w:kern w:val="0"/>
          <w:sz w:val="20"/>
          <w:szCs w:val="20"/>
        </w:rPr>
        <w:t>&gt;&gt;</w:t>
      </w:r>
      <w:r w:rsidRPr="00923416">
        <w:rPr>
          <w:rFonts w:ascii="Arial" w:eastAsia="宋体" w:hAnsi="Arial" w:cs="Arial"/>
          <w:kern w:val="0"/>
          <w:sz w:val="20"/>
          <w:szCs w:val="20"/>
        </w:rPr>
        <w:t>阿片类镇痛药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【临床应用】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CFDA</w:t>
      </w:r>
      <w:r w:rsidRPr="00923416">
        <w:rPr>
          <w:rFonts w:ascii="Arial" w:eastAsia="宋体" w:hAnsi="Arial" w:cs="Arial"/>
          <w:b/>
          <w:bCs/>
          <w:kern w:val="0"/>
          <w:sz w:val="20"/>
          <w:szCs w:val="20"/>
        </w:rPr>
        <w:t>说明书适应症</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lastRenderedPageBreak/>
        <w:t>1.</w:t>
      </w:r>
      <w:r w:rsidRPr="00923416">
        <w:rPr>
          <w:rFonts w:ascii="Arial" w:eastAsia="宋体" w:hAnsi="Arial" w:cs="Arial"/>
          <w:kern w:val="0"/>
          <w:sz w:val="20"/>
          <w:szCs w:val="20"/>
        </w:rPr>
        <w:t>本药注射剂用于：</w:t>
      </w:r>
      <w:r w:rsidRPr="00923416">
        <w:rPr>
          <w:rFonts w:ascii="Arial" w:eastAsia="宋体" w:hAnsi="Arial" w:cs="Arial"/>
          <w:kern w:val="0"/>
          <w:sz w:val="20"/>
          <w:szCs w:val="20"/>
        </w:rPr>
        <w:t>(1)</w:t>
      </w:r>
      <w:r w:rsidRPr="00923416">
        <w:rPr>
          <w:rFonts w:ascii="Arial" w:eastAsia="宋体" w:hAnsi="Arial" w:cs="Arial"/>
          <w:kern w:val="0"/>
          <w:sz w:val="20"/>
          <w:szCs w:val="20"/>
        </w:rPr>
        <w:t>麻醉前给药及诱导麻醉，并作为辅助用药与麻醉药合用于多种手术。</w:t>
      </w:r>
      <w:r w:rsidRPr="00923416">
        <w:rPr>
          <w:rFonts w:ascii="Arial" w:eastAsia="宋体" w:hAnsi="Arial" w:cs="Arial"/>
          <w:kern w:val="0"/>
          <w:sz w:val="20"/>
          <w:szCs w:val="20"/>
        </w:rPr>
        <w:t>(2)</w:t>
      </w:r>
      <w:r w:rsidRPr="00923416">
        <w:rPr>
          <w:rFonts w:ascii="Arial" w:eastAsia="宋体" w:hAnsi="Arial" w:cs="Arial"/>
          <w:kern w:val="0"/>
          <w:sz w:val="20"/>
          <w:szCs w:val="20"/>
        </w:rPr>
        <w:t>手术前、中、后等多种剧烈疼痛。</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本药贴剂用于治疗中至重度慢性</w:t>
      </w:r>
      <w:proofErr w:type="gramStart"/>
      <w:r w:rsidRPr="00923416">
        <w:rPr>
          <w:rFonts w:ascii="Arial" w:eastAsia="宋体" w:hAnsi="Arial" w:cs="Arial"/>
          <w:kern w:val="0"/>
          <w:sz w:val="20"/>
          <w:szCs w:val="20"/>
        </w:rPr>
        <w:t>疼痛及仅能用</w:t>
      </w:r>
      <w:proofErr w:type="gramEnd"/>
      <w:r w:rsidRPr="00923416">
        <w:rPr>
          <w:rFonts w:ascii="Arial" w:eastAsia="宋体" w:hAnsi="Arial" w:cs="Arial"/>
          <w:kern w:val="0"/>
          <w:sz w:val="20"/>
          <w:szCs w:val="20"/>
        </w:rPr>
        <w:t>阿片样镇痛药治疗的难消除的疼痛。</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其他临床应用参考</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用于防止或减轻手术后出现的谵妄。</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与氟哌啶醇配伍制成</w:t>
      </w:r>
      <w:r w:rsidRPr="00923416">
        <w:rPr>
          <w:rFonts w:ascii="Arial" w:eastAsia="宋体" w:hAnsi="Arial" w:cs="Arial"/>
          <w:kern w:val="0"/>
          <w:sz w:val="20"/>
          <w:szCs w:val="20"/>
        </w:rPr>
        <w:t>“</w:t>
      </w:r>
      <w:r w:rsidRPr="00923416">
        <w:rPr>
          <w:rFonts w:ascii="Arial" w:eastAsia="宋体" w:hAnsi="Arial" w:cs="Arial"/>
          <w:kern w:val="0"/>
          <w:sz w:val="20"/>
          <w:szCs w:val="20"/>
        </w:rPr>
        <w:t>安定镇痛剂</w:t>
      </w:r>
      <w:r w:rsidRPr="00923416">
        <w:rPr>
          <w:rFonts w:ascii="Arial" w:eastAsia="宋体" w:hAnsi="Arial" w:cs="Arial"/>
          <w:kern w:val="0"/>
          <w:sz w:val="20"/>
          <w:szCs w:val="20"/>
        </w:rPr>
        <w:t>”</w:t>
      </w:r>
      <w:r w:rsidRPr="00923416">
        <w:rPr>
          <w:rFonts w:ascii="Arial" w:eastAsia="宋体" w:hAnsi="Arial" w:cs="Arial"/>
          <w:kern w:val="0"/>
          <w:sz w:val="20"/>
          <w:szCs w:val="20"/>
        </w:rPr>
        <w:t>，用于大面积换药及小手术。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【用法与用量】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成人</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常规剂量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w:t>
      </w:r>
      <w:r w:rsidRPr="00923416">
        <w:rPr>
          <w:rFonts w:ascii="Arial" w:eastAsia="宋体" w:hAnsi="Arial" w:cs="Arial"/>
          <w:kern w:val="0"/>
          <w:sz w:val="20"/>
          <w:szCs w:val="20"/>
        </w:rPr>
        <w:t>全身麻醉</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静脉给药</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以芬太尼计：</w:t>
      </w:r>
      <w:r w:rsidRPr="00923416">
        <w:rPr>
          <w:rFonts w:ascii="Arial" w:eastAsia="宋体" w:hAnsi="Arial" w:cs="Arial"/>
          <w:kern w:val="0"/>
          <w:sz w:val="20"/>
          <w:szCs w:val="20"/>
        </w:rPr>
        <w:t>(1)</w:t>
      </w:r>
      <w:r w:rsidRPr="00923416">
        <w:rPr>
          <w:rFonts w:ascii="Arial" w:eastAsia="宋体" w:hAnsi="Arial" w:cs="Arial"/>
          <w:kern w:val="0"/>
          <w:sz w:val="20"/>
          <w:szCs w:val="20"/>
        </w:rPr>
        <w:t>小手术：初始剂量为</w:t>
      </w:r>
      <w:r w:rsidRPr="00923416">
        <w:rPr>
          <w:rFonts w:ascii="Arial" w:eastAsia="宋体" w:hAnsi="Arial" w:cs="Arial"/>
          <w:kern w:val="0"/>
          <w:sz w:val="20"/>
          <w:szCs w:val="20"/>
        </w:rPr>
        <w:t>0.001-0.002mg/kg</w:t>
      </w:r>
      <w:r w:rsidRPr="00923416">
        <w:rPr>
          <w:rFonts w:ascii="Arial" w:eastAsia="宋体" w:hAnsi="Arial" w:cs="Arial"/>
          <w:kern w:val="0"/>
          <w:sz w:val="20"/>
          <w:szCs w:val="20"/>
        </w:rPr>
        <w:t>，静脉注射。</w:t>
      </w:r>
      <w:r w:rsidRPr="00923416">
        <w:rPr>
          <w:rFonts w:ascii="Arial" w:eastAsia="宋体" w:hAnsi="Arial" w:cs="Arial"/>
          <w:kern w:val="0"/>
          <w:sz w:val="20"/>
          <w:szCs w:val="20"/>
        </w:rPr>
        <w:t>(2)</w:t>
      </w:r>
      <w:r w:rsidRPr="00923416">
        <w:rPr>
          <w:rFonts w:ascii="Arial" w:eastAsia="宋体" w:hAnsi="Arial" w:cs="Arial"/>
          <w:kern w:val="0"/>
          <w:sz w:val="20"/>
          <w:szCs w:val="20"/>
        </w:rPr>
        <w:t>大手术：初始剂量为</w:t>
      </w:r>
      <w:r w:rsidRPr="00923416">
        <w:rPr>
          <w:rFonts w:ascii="Arial" w:eastAsia="宋体" w:hAnsi="Arial" w:cs="Arial"/>
          <w:kern w:val="0"/>
          <w:sz w:val="20"/>
          <w:szCs w:val="20"/>
        </w:rPr>
        <w:t>0.002-0.004mg/kg</w:t>
      </w:r>
      <w:r w:rsidRPr="00923416">
        <w:rPr>
          <w:rFonts w:ascii="Arial" w:eastAsia="宋体" w:hAnsi="Arial" w:cs="Arial"/>
          <w:kern w:val="0"/>
          <w:sz w:val="20"/>
          <w:szCs w:val="20"/>
        </w:rPr>
        <w:t>，静脉注射。</w:t>
      </w:r>
      <w:r w:rsidRPr="00923416">
        <w:rPr>
          <w:rFonts w:ascii="Arial" w:eastAsia="宋体" w:hAnsi="Arial" w:cs="Arial"/>
          <w:kern w:val="0"/>
          <w:sz w:val="20"/>
          <w:szCs w:val="20"/>
        </w:rPr>
        <w:t>(3)</w:t>
      </w:r>
      <w:r w:rsidRPr="00923416">
        <w:rPr>
          <w:rFonts w:ascii="Arial" w:eastAsia="宋体" w:hAnsi="Arial" w:cs="Arial"/>
          <w:kern w:val="0"/>
          <w:sz w:val="20"/>
          <w:szCs w:val="20"/>
        </w:rPr>
        <w:t>体外循环心脏手术：以</w:t>
      </w:r>
      <w:r w:rsidRPr="00923416">
        <w:rPr>
          <w:rFonts w:ascii="Arial" w:eastAsia="宋体" w:hAnsi="Arial" w:cs="Arial"/>
          <w:kern w:val="0"/>
          <w:sz w:val="20"/>
          <w:szCs w:val="20"/>
        </w:rPr>
        <w:t>0.02-0.03mg/kg</w:t>
      </w:r>
      <w:r w:rsidRPr="00923416">
        <w:rPr>
          <w:rFonts w:ascii="Arial" w:eastAsia="宋体" w:hAnsi="Arial" w:cs="Arial"/>
          <w:kern w:val="0"/>
          <w:sz w:val="20"/>
          <w:szCs w:val="20"/>
        </w:rPr>
        <w:t>计算全量，维持剂量可每</w:t>
      </w:r>
      <w:r w:rsidRPr="00923416">
        <w:rPr>
          <w:rFonts w:ascii="Arial" w:eastAsia="宋体" w:hAnsi="Arial" w:cs="Arial"/>
          <w:kern w:val="0"/>
          <w:sz w:val="20"/>
          <w:szCs w:val="20"/>
        </w:rPr>
        <w:t>30-60</w:t>
      </w:r>
      <w:r w:rsidRPr="00923416">
        <w:rPr>
          <w:rFonts w:ascii="Arial" w:eastAsia="宋体" w:hAnsi="Arial" w:cs="Arial"/>
          <w:kern w:val="0"/>
          <w:sz w:val="20"/>
          <w:szCs w:val="20"/>
        </w:rPr>
        <w:t>分钟给予</w:t>
      </w:r>
      <w:r w:rsidRPr="00923416">
        <w:rPr>
          <w:rFonts w:ascii="Arial" w:eastAsia="宋体" w:hAnsi="Arial" w:cs="Arial"/>
          <w:kern w:val="0"/>
          <w:sz w:val="20"/>
          <w:szCs w:val="20"/>
        </w:rPr>
        <w:t>1</w:t>
      </w:r>
      <w:r w:rsidRPr="00923416">
        <w:rPr>
          <w:rFonts w:ascii="Arial" w:eastAsia="宋体" w:hAnsi="Arial" w:cs="Arial"/>
          <w:kern w:val="0"/>
          <w:sz w:val="20"/>
          <w:szCs w:val="20"/>
        </w:rPr>
        <w:t>次，剂量为初始剂量的一半，静脉注射；亦可持续静脉滴注，滴注速度为</w:t>
      </w:r>
      <w:r w:rsidRPr="00923416">
        <w:rPr>
          <w:rFonts w:ascii="Arial" w:eastAsia="宋体" w:hAnsi="Arial" w:cs="Arial"/>
          <w:kern w:val="0"/>
          <w:sz w:val="20"/>
          <w:szCs w:val="20"/>
        </w:rPr>
        <w:t>0.001-0.002mg/(</w:t>
      </w:r>
      <w:proofErr w:type="spellStart"/>
      <w:r w:rsidRPr="00923416">
        <w:rPr>
          <w:rFonts w:ascii="Arial" w:eastAsia="宋体" w:hAnsi="Arial" w:cs="Arial"/>
          <w:kern w:val="0"/>
          <w:sz w:val="20"/>
          <w:szCs w:val="20"/>
        </w:rPr>
        <w:t>kg·h</w:t>
      </w:r>
      <w:proofErr w:type="spellEnd"/>
      <w:r w:rsidRPr="00923416">
        <w:rPr>
          <w:rFonts w:ascii="Arial" w:eastAsia="宋体" w:hAnsi="Arial" w:cs="Arial"/>
          <w:kern w:val="0"/>
          <w:sz w:val="20"/>
          <w:szCs w:val="20"/>
        </w:rPr>
        <w:t>)</w:t>
      </w:r>
      <w:r w:rsidRPr="00923416">
        <w:rPr>
          <w:rFonts w:ascii="Arial" w:eastAsia="宋体" w:hAnsi="Arial" w:cs="Arial"/>
          <w:kern w:val="0"/>
          <w:sz w:val="20"/>
          <w:szCs w:val="20"/>
        </w:rPr>
        <w:t>。</w:t>
      </w:r>
      <w:r w:rsidRPr="00923416">
        <w:rPr>
          <w:rFonts w:ascii="Arial" w:eastAsia="宋体" w:hAnsi="Arial" w:cs="Arial"/>
          <w:kern w:val="0"/>
          <w:sz w:val="20"/>
          <w:szCs w:val="20"/>
        </w:rPr>
        <w:t>(4)</w:t>
      </w:r>
      <w:r w:rsidRPr="00923416">
        <w:rPr>
          <w:rFonts w:ascii="Arial" w:eastAsia="宋体" w:hAnsi="Arial" w:cs="Arial"/>
          <w:kern w:val="0"/>
          <w:sz w:val="20"/>
          <w:szCs w:val="20"/>
        </w:rPr>
        <w:t>全麻吸入氧化亚氮时：初始剂量为</w:t>
      </w:r>
      <w:r w:rsidRPr="00923416">
        <w:rPr>
          <w:rFonts w:ascii="Arial" w:eastAsia="宋体" w:hAnsi="Arial" w:cs="Arial"/>
          <w:kern w:val="0"/>
          <w:sz w:val="20"/>
          <w:szCs w:val="20"/>
        </w:rPr>
        <w:t>0.001-0.002mg/kg</w:t>
      </w:r>
      <w:r w:rsidRPr="00923416">
        <w:rPr>
          <w:rFonts w:ascii="Arial" w:eastAsia="宋体" w:hAnsi="Arial" w:cs="Arial"/>
          <w:kern w:val="0"/>
          <w:sz w:val="20"/>
          <w:szCs w:val="20"/>
        </w:rPr>
        <w:t>，静脉注射。</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w:t>
      </w:r>
      <w:r w:rsidRPr="00923416">
        <w:rPr>
          <w:rFonts w:ascii="Arial" w:eastAsia="宋体" w:hAnsi="Arial" w:cs="Arial"/>
          <w:kern w:val="0"/>
          <w:sz w:val="20"/>
          <w:szCs w:val="20"/>
        </w:rPr>
        <w:t>局麻镇痛不全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静脉注射</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作为辅助用药，剂量为</w:t>
      </w:r>
      <w:r w:rsidRPr="00923416">
        <w:rPr>
          <w:rFonts w:ascii="Arial" w:eastAsia="宋体" w:hAnsi="Arial" w:cs="Arial"/>
          <w:kern w:val="0"/>
          <w:sz w:val="20"/>
          <w:szCs w:val="20"/>
        </w:rPr>
        <w:t>0.0015-0.002mg/kg</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w:t>
      </w:r>
      <w:r w:rsidRPr="00923416">
        <w:rPr>
          <w:rFonts w:ascii="Arial" w:eastAsia="宋体" w:hAnsi="Arial" w:cs="Arial"/>
          <w:kern w:val="0"/>
          <w:sz w:val="20"/>
          <w:szCs w:val="20"/>
        </w:rPr>
        <w:t>平衡麻醉或全凭静脉麻醉</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静脉注射</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负荷剂量为</w:t>
      </w:r>
      <w:r w:rsidRPr="00923416">
        <w:rPr>
          <w:rFonts w:ascii="Arial" w:eastAsia="宋体" w:hAnsi="Arial" w:cs="Arial"/>
          <w:kern w:val="0"/>
          <w:sz w:val="20"/>
          <w:szCs w:val="20"/>
        </w:rPr>
        <w:t>0.002-0.01mg/kg</w:t>
      </w:r>
      <w:r w:rsidRPr="00923416">
        <w:rPr>
          <w:rFonts w:ascii="Arial" w:eastAsia="宋体" w:hAnsi="Arial" w:cs="Arial"/>
          <w:kern w:val="0"/>
          <w:sz w:val="20"/>
          <w:szCs w:val="20"/>
        </w:rPr>
        <w:t>，维持输液速率为</w:t>
      </w:r>
      <w:r w:rsidRPr="00923416">
        <w:rPr>
          <w:rFonts w:ascii="Arial" w:eastAsia="宋体" w:hAnsi="Arial" w:cs="Arial"/>
          <w:kern w:val="0"/>
          <w:sz w:val="20"/>
          <w:szCs w:val="20"/>
        </w:rPr>
        <w:t>0.002-0.01mg/(</w:t>
      </w:r>
      <w:proofErr w:type="spellStart"/>
      <w:r w:rsidRPr="00923416">
        <w:rPr>
          <w:rFonts w:ascii="Arial" w:eastAsia="宋体" w:hAnsi="Arial" w:cs="Arial"/>
          <w:kern w:val="0"/>
          <w:sz w:val="20"/>
          <w:szCs w:val="20"/>
        </w:rPr>
        <w:t>kg·h</w:t>
      </w:r>
      <w:proofErr w:type="spellEnd"/>
      <w:r w:rsidRPr="00923416">
        <w:rPr>
          <w:rFonts w:ascii="Arial" w:eastAsia="宋体" w:hAnsi="Arial" w:cs="Arial"/>
          <w:kern w:val="0"/>
          <w:sz w:val="20"/>
          <w:szCs w:val="20"/>
        </w:rPr>
        <w:t>)</w:t>
      </w:r>
      <w:r w:rsidRPr="00923416">
        <w:rPr>
          <w:rFonts w:ascii="Arial" w:eastAsia="宋体" w:hAnsi="Arial" w:cs="Arial"/>
          <w:kern w:val="0"/>
          <w:sz w:val="20"/>
          <w:szCs w:val="20"/>
        </w:rPr>
        <w:t>，间断推注量为</w:t>
      </w:r>
      <w:r w:rsidRPr="00923416">
        <w:rPr>
          <w:rFonts w:ascii="Arial" w:eastAsia="宋体" w:hAnsi="Arial" w:cs="Arial"/>
          <w:kern w:val="0"/>
          <w:sz w:val="20"/>
          <w:szCs w:val="20"/>
        </w:rPr>
        <w:t>0.025-0.1mg</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w:t>
      </w:r>
      <w:r w:rsidRPr="00923416">
        <w:rPr>
          <w:rFonts w:ascii="Arial" w:eastAsia="宋体" w:hAnsi="Arial" w:cs="Arial"/>
          <w:kern w:val="0"/>
          <w:sz w:val="20"/>
          <w:szCs w:val="20"/>
        </w:rPr>
        <w:t>麻醉前用药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静脉注射</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按体重</w:t>
      </w:r>
      <w:r w:rsidRPr="00923416">
        <w:rPr>
          <w:rFonts w:ascii="Arial" w:eastAsia="宋体" w:hAnsi="Arial" w:cs="Arial"/>
          <w:kern w:val="0"/>
          <w:sz w:val="20"/>
          <w:szCs w:val="20"/>
        </w:rPr>
        <w:t>0.0007-0.0015mg/kg</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肌内注射</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参见</w:t>
      </w:r>
      <w:r w:rsidRPr="00923416">
        <w:rPr>
          <w:rFonts w:ascii="Arial" w:eastAsia="宋体" w:hAnsi="Arial" w:cs="Arial"/>
          <w:kern w:val="0"/>
          <w:sz w:val="20"/>
          <w:szCs w:val="20"/>
        </w:rPr>
        <w:t>“</w:t>
      </w:r>
      <w:r w:rsidRPr="00923416">
        <w:rPr>
          <w:rFonts w:ascii="Arial" w:eastAsia="宋体" w:hAnsi="Arial" w:cs="Arial"/>
          <w:kern w:val="0"/>
          <w:sz w:val="20"/>
          <w:szCs w:val="20"/>
        </w:rPr>
        <w:t>静脉推注</w:t>
      </w:r>
      <w:r w:rsidRPr="00923416">
        <w:rPr>
          <w:rFonts w:ascii="Arial" w:eastAsia="宋体" w:hAnsi="Arial" w:cs="Arial"/>
          <w:kern w:val="0"/>
          <w:sz w:val="20"/>
          <w:szCs w:val="20"/>
        </w:rPr>
        <w:t>”</w:t>
      </w:r>
      <w:r w:rsidRPr="00923416">
        <w:rPr>
          <w:rFonts w:ascii="Arial" w:eastAsia="宋体" w:hAnsi="Arial" w:cs="Arial"/>
          <w:kern w:val="0"/>
          <w:sz w:val="20"/>
          <w:szCs w:val="20"/>
        </w:rPr>
        <w:t>项。</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w:t>
      </w:r>
      <w:r w:rsidRPr="00923416">
        <w:rPr>
          <w:rFonts w:ascii="Arial" w:eastAsia="宋体" w:hAnsi="Arial" w:cs="Arial"/>
          <w:kern w:val="0"/>
          <w:sz w:val="20"/>
          <w:szCs w:val="20"/>
        </w:rPr>
        <w:t>术后镇痛</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静脉注射</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参见</w:t>
      </w:r>
      <w:r w:rsidRPr="00923416">
        <w:rPr>
          <w:rFonts w:ascii="Arial" w:eastAsia="宋体" w:hAnsi="Arial" w:cs="Arial"/>
          <w:kern w:val="0"/>
          <w:sz w:val="20"/>
          <w:szCs w:val="20"/>
        </w:rPr>
        <w:t>“</w:t>
      </w:r>
      <w:r w:rsidRPr="00923416">
        <w:rPr>
          <w:rFonts w:ascii="Arial" w:eastAsia="宋体" w:hAnsi="Arial" w:cs="Arial"/>
          <w:kern w:val="0"/>
          <w:sz w:val="20"/>
          <w:szCs w:val="20"/>
        </w:rPr>
        <w:t>麻醉前用药</w:t>
      </w:r>
      <w:r w:rsidRPr="00923416">
        <w:rPr>
          <w:rFonts w:ascii="Arial" w:eastAsia="宋体" w:hAnsi="Arial" w:cs="Arial"/>
          <w:kern w:val="0"/>
          <w:sz w:val="20"/>
          <w:szCs w:val="20"/>
        </w:rPr>
        <w:t>”</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lastRenderedPageBreak/>
        <w:t>2.</w:t>
      </w:r>
      <w:r w:rsidRPr="00923416">
        <w:rPr>
          <w:rFonts w:ascii="Arial" w:eastAsia="宋体" w:hAnsi="Arial" w:cs="Arial"/>
          <w:kern w:val="0"/>
          <w:sz w:val="20"/>
          <w:szCs w:val="20"/>
        </w:rPr>
        <w:t>肌内注射</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参见</w:t>
      </w:r>
      <w:r w:rsidRPr="00923416">
        <w:rPr>
          <w:rFonts w:ascii="Arial" w:eastAsia="宋体" w:hAnsi="Arial" w:cs="Arial"/>
          <w:kern w:val="0"/>
          <w:sz w:val="20"/>
          <w:szCs w:val="20"/>
        </w:rPr>
        <w:t>“</w:t>
      </w:r>
      <w:r w:rsidRPr="00923416">
        <w:rPr>
          <w:rFonts w:ascii="Arial" w:eastAsia="宋体" w:hAnsi="Arial" w:cs="Arial"/>
          <w:kern w:val="0"/>
          <w:sz w:val="20"/>
          <w:szCs w:val="20"/>
        </w:rPr>
        <w:t>麻醉前用药</w:t>
      </w:r>
      <w:r w:rsidRPr="00923416">
        <w:rPr>
          <w:rFonts w:ascii="Arial" w:eastAsia="宋体" w:hAnsi="Arial" w:cs="Arial"/>
          <w:kern w:val="0"/>
          <w:sz w:val="20"/>
          <w:szCs w:val="20"/>
        </w:rPr>
        <w:t>”</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硬膜外给药</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初量</w:t>
      </w:r>
      <w:r w:rsidRPr="00923416">
        <w:rPr>
          <w:rFonts w:ascii="Arial" w:eastAsia="宋体" w:hAnsi="Arial" w:cs="Arial"/>
          <w:kern w:val="0"/>
          <w:sz w:val="20"/>
          <w:szCs w:val="20"/>
        </w:rPr>
        <w:t>0.1mg</w:t>
      </w:r>
      <w:r w:rsidRPr="00923416">
        <w:rPr>
          <w:rFonts w:ascii="Arial" w:eastAsia="宋体" w:hAnsi="Arial" w:cs="Arial"/>
          <w:kern w:val="0"/>
          <w:sz w:val="20"/>
          <w:szCs w:val="20"/>
        </w:rPr>
        <w:t>，加氯化钠注射液稀释到</w:t>
      </w:r>
      <w:r w:rsidRPr="00923416">
        <w:rPr>
          <w:rFonts w:ascii="Arial" w:eastAsia="宋体" w:hAnsi="Arial" w:cs="Arial"/>
          <w:kern w:val="0"/>
          <w:sz w:val="20"/>
          <w:szCs w:val="20"/>
        </w:rPr>
        <w:t>8ml</w:t>
      </w:r>
      <w:r w:rsidRPr="00923416">
        <w:rPr>
          <w:rFonts w:ascii="Arial" w:eastAsia="宋体" w:hAnsi="Arial" w:cs="Arial"/>
          <w:kern w:val="0"/>
          <w:sz w:val="20"/>
          <w:szCs w:val="20"/>
        </w:rPr>
        <w:t>，每</w:t>
      </w:r>
      <w:r w:rsidRPr="00923416">
        <w:rPr>
          <w:rFonts w:ascii="Arial" w:eastAsia="宋体" w:hAnsi="Arial" w:cs="Arial"/>
          <w:kern w:val="0"/>
          <w:sz w:val="20"/>
          <w:szCs w:val="20"/>
        </w:rPr>
        <w:t>2-4</w:t>
      </w:r>
      <w:r w:rsidRPr="00923416">
        <w:rPr>
          <w:rFonts w:ascii="Arial" w:eastAsia="宋体" w:hAnsi="Arial" w:cs="Arial"/>
          <w:kern w:val="0"/>
          <w:sz w:val="20"/>
          <w:szCs w:val="20"/>
        </w:rPr>
        <w:t>小时可重复，维持剂量为初量的一半。</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w:t>
      </w:r>
      <w:r w:rsidRPr="00923416">
        <w:rPr>
          <w:rFonts w:ascii="Arial" w:eastAsia="宋体" w:hAnsi="Arial" w:cs="Arial"/>
          <w:kern w:val="0"/>
          <w:sz w:val="20"/>
          <w:szCs w:val="20"/>
        </w:rPr>
        <w:t>中至重度慢性</w:t>
      </w:r>
      <w:proofErr w:type="gramStart"/>
      <w:r w:rsidRPr="00923416">
        <w:rPr>
          <w:rFonts w:ascii="Arial" w:eastAsia="宋体" w:hAnsi="Arial" w:cs="Arial"/>
          <w:kern w:val="0"/>
          <w:sz w:val="20"/>
          <w:szCs w:val="20"/>
        </w:rPr>
        <w:t>疼痛及仅能用</w:t>
      </w:r>
      <w:proofErr w:type="gramEnd"/>
      <w:r w:rsidRPr="00923416">
        <w:rPr>
          <w:rFonts w:ascii="Arial" w:eastAsia="宋体" w:hAnsi="Arial" w:cs="Arial"/>
          <w:kern w:val="0"/>
          <w:sz w:val="20"/>
          <w:szCs w:val="20"/>
        </w:rPr>
        <w:t>阿片样镇痛药治疗的难消除的疼痛</w:t>
      </w:r>
    </w:p>
    <w:p w:rsidR="00923416" w:rsidRPr="00923416" w:rsidRDefault="00923416" w:rsidP="00923416">
      <w:pPr>
        <w:widowControl/>
        <w:spacing w:before="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局部用药</w:t>
      </w:r>
      <w:r w:rsidRPr="00923416">
        <w:rPr>
          <w:rFonts w:ascii="Arial" w:eastAsia="宋体" w:hAnsi="Arial" w:cs="Arial"/>
          <w:kern w:val="0"/>
          <w:sz w:val="20"/>
          <w:szCs w:val="20"/>
        </w:rPr>
        <w:t xml:space="preserve">  (1)</w:t>
      </w:r>
      <w:r w:rsidRPr="00923416">
        <w:rPr>
          <w:rFonts w:ascii="Arial" w:eastAsia="宋体" w:hAnsi="Arial" w:cs="Arial"/>
          <w:kern w:val="0"/>
          <w:sz w:val="20"/>
          <w:szCs w:val="20"/>
        </w:rPr>
        <w:t>初始剂量选择</w:t>
      </w:r>
      <w:r w:rsidRPr="00923416">
        <w:rPr>
          <w:rFonts w:ascii="Arial" w:eastAsia="宋体" w:hAnsi="Arial" w:cs="Arial"/>
          <w:kern w:val="0"/>
          <w:sz w:val="20"/>
          <w:szCs w:val="20"/>
        </w:rPr>
        <w:t>(</w:t>
      </w:r>
      <w:r w:rsidRPr="00923416">
        <w:rPr>
          <w:rFonts w:ascii="Arial" w:eastAsia="宋体" w:hAnsi="Arial" w:cs="Arial"/>
          <w:kern w:val="0"/>
          <w:sz w:val="20"/>
          <w:szCs w:val="20"/>
        </w:rPr>
        <w:t>未使用过阿片类药物的患者</w:t>
      </w:r>
      <w:r w:rsidRPr="00923416">
        <w:rPr>
          <w:rFonts w:ascii="Arial" w:eastAsia="宋体" w:hAnsi="Arial" w:cs="Arial"/>
          <w:kern w:val="0"/>
          <w:sz w:val="20"/>
          <w:szCs w:val="20"/>
        </w:rPr>
        <w:t>)</w:t>
      </w:r>
      <w:r w:rsidRPr="00923416">
        <w:rPr>
          <w:rFonts w:ascii="Arial" w:eastAsia="宋体" w:hAnsi="Arial" w:cs="Arial"/>
          <w:kern w:val="0"/>
          <w:sz w:val="20"/>
          <w:szCs w:val="20"/>
        </w:rPr>
        <w:t>：用于此类患者的临床经验有限。推荐使用低剂量的阿片类药物进行剂量调整直至达到与规格为</w:t>
      </w:r>
      <w:r w:rsidRPr="00923416">
        <w:rPr>
          <w:rFonts w:ascii="Arial" w:eastAsia="宋体" w:hAnsi="Arial" w:cs="Arial"/>
          <w:kern w:val="0"/>
          <w:sz w:val="20"/>
          <w:szCs w:val="20"/>
        </w:rPr>
        <w:t>25μg/h</w:t>
      </w:r>
      <w:r w:rsidRPr="00923416">
        <w:rPr>
          <w:rFonts w:ascii="Arial" w:eastAsia="宋体" w:hAnsi="Arial" w:cs="Arial"/>
          <w:kern w:val="0"/>
          <w:sz w:val="20"/>
          <w:szCs w:val="20"/>
        </w:rPr>
        <w:t>的本药贴剂等效为止，随后转换为规格为</w:t>
      </w:r>
      <w:r w:rsidRPr="00923416">
        <w:rPr>
          <w:rFonts w:ascii="Arial" w:eastAsia="宋体" w:hAnsi="Arial" w:cs="Arial"/>
          <w:kern w:val="0"/>
          <w:sz w:val="20"/>
          <w:szCs w:val="20"/>
        </w:rPr>
        <w:t>25μg/h</w:t>
      </w:r>
      <w:r w:rsidRPr="00923416">
        <w:rPr>
          <w:rFonts w:ascii="Arial" w:eastAsia="宋体" w:hAnsi="Arial" w:cs="Arial"/>
          <w:kern w:val="0"/>
          <w:sz w:val="20"/>
          <w:szCs w:val="20"/>
        </w:rPr>
        <w:t>的贴剂。如有需要，可进行剂量调整，调整幅度为</w:t>
      </w:r>
      <w:r w:rsidRPr="00923416">
        <w:rPr>
          <w:rFonts w:ascii="Arial" w:eastAsia="宋体" w:hAnsi="Arial" w:cs="Arial"/>
          <w:kern w:val="0"/>
          <w:sz w:val="20"/>
          <w:szCs w:val="20"/>
        </w:rPr>
        <w:t>25μg/h</w:t>
      </w:r>
      <w:r w:rsidRPr="00923416">
        <w:rPr>
          <w:rFonts w:ascii="Arial" w:eastAsia="宋体" w:hAnsi="Arial" w:cs="Arial"/>
          <w:kern w:val="0"/>
          <w:sz w:val="20"/>
          <w:szCs w:val="20"/>
        </w:rPr>
        <w:t>，依据镇痛需要来补足剂量，以达到最低的适合剂量。</w:t>
      </w:r>
      <w:r w:rsidRPr="00923416">
        <w:rPr>
          <w:rFonts w:ascii="Arial" w:eastAsia="宋体" w:hAnsi="Arial" w:cs="Arial"/>
          <w:kern w:val="0"/>
          <w:sz w:val="20"/>
          <w:szCs w:val="20"/>
        </w:rPr>
        <w:t>(2)</w:t>
      </w:r>
      <w:r w:rsidRPr="00923416">
        <w:rPr>
          <w:rFonts w:ascii="Arial" w:eastAsia="宋体" w:hAnsi="Arial" w:cs="Arial"/>
          <w:kern w:val="0"/>
          <w:sz w:val="20"/>
          <w:szCs w:val="20"/>
        </w:rPr>
        <w:t>初始剂量选择</w:t>
      </w:r>
      <w:r w:rsidRPr="00923416">
        <w:rPr>
          <w:rFonts w:ascii="Arial" w:eastAsia="宋体" w:hAnsi="Arial" w:cs="Arial"/>
          <w:kern w:val="0"/>
          <w:sz w:val="20"/>
          <w:szCs w:val="20"/>
        </w:rPr>
        <w:t>(</w:t>
      </w:r>
      <w:r w:rsidRPr="00923416">
        <w:rPr>
          <w:rFonts w:ascii="Arial" w:eastAsia="宋体" w:hAnsi="Arial" w:cs="Arial"/>
          <w:kern w:val="0"/>
          <w:sz w:val="20"/>
          <w:szCs w:val="20"/>
        </w:rPr>
        <w:t>从口服或非胃肠道给阿片类药物转变为使用本药的患者</w:t>
      </w:r>
      <w:r w:rsidRPr="00923416">
        <w:rPr>
          <w:rFonts w:ascii="Arial" w:eastAsia="宋体" w:hAnsi="Arial" w:cs="Arial"/>
          <w:kern w:val="0"/>
          <w:sz w:val="20"/>
          <w:szCs w:val="20"/>
        </w:rPr>
        <w:t>)</w:t>
      </w:r>
      <w:r w:rsidRPr="00923416">
        <w:rPr>
          <w:rFonts w:ascii="Arial" w:eastAsia="宋体" w:hAnsi="Arial" w:cs="Arial"/>
          <w:kern w:val="0"/>
          <w:sz w:val="20"/>
          <w:szCs w:val="20"/>
        </w:rPr>
        <w:t>：用于此类患者应遵循以下步骤：</w:t>
      </w:r>
      <w:r w:rsidRPr="00923416">
        <w:rPr>
          <w:rFonts w:ascii="微软雅黑" w:eastAsia="微软雅黑" w:hAnsi="微软雅黑" w:cs="微软雅黑" w:hint="eastAsia"/>
          <w:kern w:val="0"/>
          <w:sz w:val="20"/>
          <w:szCs w:val="20"/>
        </w:rPr>
        <w:t>①</w:t>
      </w:r>
      <w:r w:rsidRPr="00923416">
        <w:rPr>
          <w:rFonts w:ascii="Arial" w:eastAsia="宋体" w:hAnsi="Arial" w:cs="Arial"/>
          <w:kern w:val="0"/>
          <w:sz w:val="20"/>
          <w:szCs w:val="20"/>
        </w:rPr>
        <w:t>计算前</w:t>
      </w:r>
      <w:r w:rsidRPr="00923416">
        <w:rPr>
          <w:rFonts w:ascii="Arial" w:eastAsia="宋体" w:hAnsi="Arial" w:cs="Arial"/>
          <w:kern w:val="0"/>
          <w:sz w:val="20"/>
          <w:szCs w:val="20"/>
        </w:rPr>
        <w:t>24</w:t>
      </w:r>
      <w:r w:rsidRPr="00923416">
        <w:rPr>
          <w:rFonts w:ascii="Arial" w:eastAsia="宋体" w:hAnsi="Arial" w:cs="Arial"/>
          <w:kern w:val="0"/>
          <w:sz w:val="20"/>
          <w:szCs w:val="20"/>
        </w:rPr>
        <w:t>小时镇痛药用量。</w:t>
      </w:r>
      <w:r w:rsidRPr="00923416">
        <w:rPr>
          <w:rFonts w:ascii="微软雅黑" w:eastAsia="微软雅黑" w:hAnsi="微软雅黑" w:cs="微软雅黑" w:hint="eastAsia"/>
          <w:kern w:val="0"/>
          <w:sz w:val="20"/>
          <w:szCs w:val="20"/>
        </w:rPr>
        <w:t>②</w:t>
      </w:r>
      <w:r w:rsidRPr="00923416">
        <w:rPr>
          <w:rFonts w:ascii="Arial" w:eastAsia="宋体" w:hAnsi="Arial" w:cs="Arial"/>
          <w:kern w:val="0"/>
          <w:sz w:val="20"/>
          <w:szCs w:val="20"/>
        </w:rPr>
        <w:t>将镇痛药用量转换为等效的吗啡剂量。</w:t>
      </w:r>
      <w:r w:rsidRPr="00923416">
        <w:rPr>
          <w:rFonts w:ascii="微软雅黑" w:eastAsia="微软雅黑" w:hAnsi="微软雅黑" w:cs="微软雅黑" w:hint="eastAsia"/>
          <w:kern w:val="0"/>
          <w:sz w:val="20"/>
          <w:szCs w:val="20"/>
        </w:rPr>
        <w:t>③</w:t>
      </w:r>
      <w:r w:rsidRPr="00923416">
        <w:rPr>
          <w:rFonts w:ascii="Arial" w:eastAsia="宋体" w:hAnsi="Arial" w:cs="Arial"/>
          <w:kern w:val="0"/>
          <w:sz w:val="20"/>
          <w:szCs w:val="20"/>
        </w:rPr>
        <w:t>根据</w:t>
      </w:r>
      <w:r w:rsidRPr="00923416">
        <w:rPr>
          <w:rFonts w:ascii="Arial" w:eastAsia="宋体" w:hAnsi="Arial" w:cs="Arial"/>
          <w:kern w:val="0"/>
          <w:sz w:val="20"/>
          <w:szCs w:val="20"/>
        </w:rPr>
        <w:t>24</w:t>
      </w:r>
      <w:r w:rsidRPr="00923416">
        <w:rPr>
          <w:rFonts w:ascii="Arial" w:eastAsia="宋体" w:hAnsi="Arial" w:cs="Arial"/>
          <w:kern w:val="0"/>
          <w:sz w:val="20"/>
          <w:szCs w:val="20"/>
        </w:rPr>
        <w:t>小时口服吗啡的剂量范围折算出的本药剂量。如有需要，可进行剂量调整，调整幅度为</w:t>
      </w:r>
      <w:r w:rsidRPr="00923416">
        <w:rPr>
          <w:rFonts w:ascii="Arial" w:eastAsia="宋体" w:hAnsi="Arial" w:cs="Arial"/>
          <w:kern w:val="0"/>
          <w:sz w:val="20"/>
          <w:szCs w:val="20"/>
        </w:rPr>
        <w:t>25μg/h</w:t>
      </w:r>
      <w:r w:rsidRPr="00923416">
        <w:rPr>
          <w:rFonts w:ascii="Arial" w:eastAsia="宋体" w:hAnsi="Arial" w:cs="Arial"/>
          <w:kern w:val="0"/>
          <w:sz w:val="20"/>
          <w:szCs w:val="20"/>
        </w:rPr>
        <w:t>，依据镇痛需要来补足剂量，以达到最低的适合剂量。</w:t>
      </w:r>
      <w:r w:rsidRPr="00923416">
        <w:rPr>
          <w:rFonts w:ascii="微软雅黑" w:eastAsia="微软雅黑" w:hAnsi="微软雅黑" w:cs="微软雅黑" w:hint="eastAsia"/>
          <w:kern w:val="0"/>
          <w:sz w:val="20"/>
          <w:szCs w:val="20"/>
        </w:rPr>
        <w:t>④</w:t>
      </w:r>
      <w:r w:rsidRPr="00923416">
        <w:rPr>
          <w:rFonts w:ascii="Arial" w:eastAsia="宋体" w:hAnsi="Arial" w:cs="Arial"/>
          <w:kern w:val="0"/>
          <w:sz w:val="20"/>
          <w:szCs w:val="20"/>
        </w:rPr>
        <w:t>在首次使用本药至镇痛作用开始起效期间，应逐渐停止前面使用的镇痛药。</w:t>
      </w:r>
      <w:r w:rsidRPr="00923416">
        <w:rPr>
          <w:rFonts w:ascii="Arial" w:eastAsia="宋体" w:hAnsi="Arial" w:cs="Arial"/>
          <w:kern w:val="0"/>
          <w:sz w:val="20"/>
          <w:szCs w:val="20"/>
        </w:rPr>
        <w:t>(3)</w:t>
      </w:r>
      <w:r w:rsidRPr="00923416">
        <w:rPr>
          <w:rFonts w:ascii="Arial" w:eastAsia="宋体" w:hAnsi="Arial" w:cs="Arial"/>
          <w:kern w:val="0"/>
          <w:sz w:val="20"/>
          <w:szCs w:val="20"/>
        </w:rPr>
        <w:t>剂量的调整及维持治疗：每</w:t>
      </w:r>
      <w:r w:rsidRPr="00923416">
        <w:rPr>
          <w:rFonts w:ascii="Arial" w:eastAsia="宋体" w:hAnsi="Arial" w:cs="Arial"/>
          <w:kern w:val="0"/>
          <w:sz w:val="20"/>
          <w:szCs w:val="20"/>
        </w:rPr>
        <w:t>72</w:t>
      </w:r>
      <w:r w:rsidRPr="00923416">
        <w:rPr>
          <w:rFonts w:ascii="Arial" w:eastAsia="宋体" w:hAnsi="Arial" w:cs="Arial"/>
          <w:kern w:val="0"/>
          <w:sz w:val="20"/>
          <w:szCs w:val="20"/>
        </w:rPr>
        <w:t>小时应更换一次贴剂。应根据个体情况调整剂量直至达到足够的镇痛效果。如在首次使用后镇痛不足，可在用药</w:t>
      </w:r>
      <w:r w:rsidRPr="00923416">
        <w:rPr>
          <w:rFonts w:ascii="Arial" w:eastAsia="宋体" w:hAnsi="Arial" w:cs="Arial"/>
          <w:kern w:val="0"/>
          <w:sz w:val="20"/>
          <w:szCs w:val="20"/>
        </w:rPr>
        <w:t>3</w:t>
      </w:r>
      <w:r w:rsidRPr="00923416">
        <w:rPr>
          <w:rFonts w:ascii="Arial" w:eastAsia="宋体" w:hAnsi="Arial" w:cs="Arial"/>
          <w:kern w:val="0"/>
          <w:sz w:val="20"/>
          <w:szCs w:val="20"/>
        </w:rPr>
        <w:t>日后增加剂量。其后每</w:t>
      </w:r>
      <w:r w:rsidRPr="00923416">
        <w:rPr>
          <w:rFonts w:ascii="Arial" w:eastAsia="宋体" w:hAnsi="Arial" w:cs="Arial"/>
          <w:kern w:val="0"/>
          <w:sz w:val="20"/>
          <w:szCs w:val="20"/>
        </w:rPr>
        <w:t>3</w:t>
      </w:r>
      <w:r w:rsidRPr="00923416">
        <w:rPr>
          <w:rFonts w:ascii="Arial" w:eastAsia="宋体" w:hAnsi="Arial" w:cs="Arial"/>
          <w:kern w:val="0"/>
          <w:sz w:val="20"/>
          <w:szCs w:val="20"/>
        </w:rPr>
        <w:t>日进行一次剂量调整。必要时可能同时需要定时使用短效镇痛药。剂量增加的幅度通常为</w:t>
      </w:r>
      <w:r w:rsidRPr="00923416">
        <w:rPr>
          <w:rFonts w:ascii="Arial" w:eastAsia="宋体" w:hAnsi="Arial" w:cs="Arial"/>
          <w:kern w:val="0"/>
          <w:sz w:val="20"/>
          <w:szCs w:val="20"/>
        </w:rPr>
        <w:t>25μg/h</w:t>
      </w:r>
      <w:r w:rsidRPr="00923416">
        <w:rPr>
          <w:rFonts w:ascii="Arial" w:eastAsia="宋体" w:hAnsi="Arial" w:cs="Arial"/>
          <w:kern w:val="0"/>
          <w:sz w:val="20"/>
          <w:szCs w:val="20"/>
        </w:rPr>
        <w:t>。</w:t>
      </w:r>
      <w:r w:rsidRPr="00923416">
        <w:rPr>
          <w:rFonts w:ascii="Arial" w:eastAsia="宋体" w:hAnsi="Arial" w:cs="Arial"/>
          <w:kern w:val="0"/>
          <w:sz w:val="20"/>
          <w:szCs w:val="20"/>
        </w:rPr>
        <w:t>(4)</w:t>
      </w:r>
      <w:r w:rsidRPr="00923416">
        <w:rPr>
          <w:rFonts w:ascii="Arial" w:eastAsia="宋体" w:hAnsi="Arial" w:cs="Arial"/>
          <w:kern w:val="0"/>
          <w:sz w:val="20"/>
          <w:szCs w:val="20"/>
        </w:rPr>
        <w:t>治疗终止：停用本药贴剂后，应逐渐开始其他阿片类药物的替代治疗，并从低剂量起始，缓慢加量。</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00"/>
        <w:gridCol w:w="2714"/>
        <w:gridCol w:w="2887"/>
      </w:tblGrid>
      <w:tr w:rsidR="00923416" w:rsidRPr="00923416" w:rsidTr="00923416">
        <w:tc>
          <w:tcPr>
            <w:tcW w:w="0" w:type="auto"/>
            <w:gridSpan w:val="3"/>
            <w:tcBorders>
              <w:top w:val="nil"/>
              <w:left w:val="nil"/>
              <w:bottom w:val="nil"/>
              <w:right w:val="nil"/>
            </w:tcBorders>
            <w:tcMar>
              <w:top w:w="0" w:type="dxa"/>
              <w:left w:w="150" w:type="dxa"/>
              <w:bottom w:w="0" w:type="dxa"/>
              <w:right w:w="150" w:type="dxa"/>
            </w:tcMar>
            <w:vAlign w:val="center"/>
            <w:hideMark/>
          </w:tcPr>
          <w:p w:rsidR="00923416" w:rsidRPr="00923416" w:rsidRDefault="00923416" w:rsidP="00923416">
            <w:pPr>
              <w:widowControl/>
              <w:jc w:val="center"/>
              <w:rPr>
                <w:rFonts w:ascii="Arial" w:eastAsia="宋体" w:hAnsi="Arial" w:cs="Arial"/>
                <w:kern w:val="0"/>
                <w:sz w:val="24"/>
                <w:szCs w:val="24"/>
              </w:rPr>
            </w:pPr>
            <w:r w:rsidRPr="00923416">
              <w:rPr>
                <w:rFonts w:ascii="Arial" w:eastAsia="宋体" w:hAnsi="Arial" w:cs="Arial"/>
                <w:kern w:val="0"/>
                <w:sz w:val="24"/>
                <w:szCs w:val="24"/>
              </w:rPr>
              <w:t>镇痛作用等效转换参考表</w:t>
            </w:r>
          </w:p>
        </w:tc>
      </w:tr>
      <w:tr w:rsidR="00923416" w:rsidRPr="00923416" w:rsidTr="00923416">
        <w:tc>
          <w:tcPr>
            <w:tcW w:w="0" w:type="auto"/>
            <w:tcBorders>
              <w:bottom w:val="single" w:sz="6" w:space="0" w:color="000000"/>
            </w:tcBorders>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药物名称</w:t>
            </w:r>
          </w:p>
        </w:tc>
        <w:tc>
          <w:tcPr>
            <w:tcW w:w="0" w:type="auto"/>
            <w:tcBorders>
              <w:bottom w:val="single" w:sz="6" w:space="0" w:color="000000"/>
            </w:tcBorders>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肌注等效镇痛剂量</w:t>
            </w:r>
            <w:r w:rsidRPr="00923416">
              <w:rPr>
                <w:rFonts w:ascii="Arial" w:eastAsia="宋体" w:hAnsi="Arial" w:cs="Arial"/>
                <w:kern w:val="0"/>
                <w:sz w:val="24"/>
                <w:szCs w:val="24"/>
              </w:rPr>
              <w:t>(mg)</w:t>
            </w:r>
          </w:p>
        </w:tc>
        <w:tc>
          <w:tcPr>
            <w:tcW w:w="0" w:type="auto"/>
            <w:tcBorders>
              <w:bottom w:val="single" w:sz="6" w:space="0" w:color="000000"/>
            </w:tcBorders>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口服等效镇痛剂量</w:t>
            </w:r>
            <w:r w:rsidRPr="00923416">
              <w:rPr>
                <w:rFonts w:ascii="Arial" w:eastAsia="宋体" w:hAnsi="Arial" w:cs="Arial"/>
                <w:kern w:val="0"/>
                <w:sz w:val="24"/>
                <w:szCs w:val="24"/>
              </w:rPr>
              <w:t>(mg)</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吗啡</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10</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30(</w:t>
            </w:r>
            <w:r w:rsidRPr="00923416">
              <w:rPr>
                <w:rFonts w:ascii="Arial" w:eastAsia="宋体" w:hAnsi="Arial" w:cs="Arial"/>
                <w:kern w:val="0"/>
                <w:sz w:val="24"/>
                <w:szCs w:val="24"/>
              </w:rPr>
              <w:t>若为重复给药</w:t>
            </w:r>
            <w:r w:rsidRPr="00923416">
              <w:rPr>
                <w:rFonts w:ascii="Arial" w:eastAsia="宋体" w:hAnsi="Arial" w:cs="Arial"/>
                <w:kern w:val="0"/>
                <w:sz w:val="24"/>
                <w:szCs w:val="24"/>
              </w:rPr>
              <w:t>)</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吗啡</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10</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60(</w:t>
            </w:r>
            <w:r w:rsidRPr="00923416">
              <w:rPr>
                <w:rFonts w:ascii="Arial" w:eastAsia="宋体" w:hAnsi="Arial" w:cs="Arial"/>
                <w:kern w:val="0"/>
                <w:sz w:val="24"/>
                <w:szCs w:val="24"/>
              </w:rPr>
              <w:t>若为单次或间歇给药</w:t>
            </w:r>
            <w:r w:rsidRPr="00923416">
              <w:rPr>
                <w:rFonts w:ascii="Arial" w:eastAsia="宋体" w:hAnsi="Arial" w:cs="Arial"/>
                <w:kern w:val="0"/>
                <w:sz w:val="24"/>
                <w:szCs w:val="24"/>
              </w:rPr>
              <w:t>)</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氢吗啡酮</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1.5</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7.5</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美沙酮</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10</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proofErr w:type="gramStart"/>
            <w:r w:rsidRPr="00923416">
              <w:rPr>
                <w:rFonts w:ascii="Arial" w:eastAsia="宋体" w:hAnsi="Arial" w:cs="Arial"/>
                <w:kern w:val="0"/>
                <w:sz w:val="24"/>
                <w:szCs w:val="24"/>
              </w:rPr>
              <w:t>羟考酮</w:t>
            </w:r>
            <w:proofErr w:type="gramEnd"/>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15</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30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左</w:t>
            </w:r>
            <w:proofErr w:type="gramStart"/>
            <w:r w:rsidRPr="00923416">
              <w:rPr>
                <w:rFonts w:ascii="Arial" w:eastAsia="宋体" w:hAnsi="Arial" w:cs="Arial"/>
                <w:kern w:val="0"/>
                <w:sz w:val="24"/>
                <w:szCs w:val="24"/>
              </w:rPr>
              <w:t>啡</w:t>
            </w:r>
            <w:proofErr w:type="gramEnd"/>
            <w:r w:rsidRPr="00923416">
              <w:rPr>
                <w:rFonts w:ascii="Arial" w:eastAsia="宋体" w:hAnsi="Arial" w:cs="Arial"/>
                <w:kern w:val="0"/>
                <w:sz w:val="24"/>
                <w:szCs w:val="24"/>
              </w:rPr>
              <w:t>诺</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4</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proofErr w:type="gramStart"/>
            <w:r w:rsidRPr="00923416">
              <w:rPr>
                <w:rFonts w:ascii="Arial" w:eastAsia="宋体" w:hAnsi="Arial" w:cs="Arial"/>
                <w:kern w:val="0"/>
                <w:sz w:val="24"/>
                <w:szCs w:val="24"/>
              </w:rPr>
              <w:t>羟</w:t>
            </w:r>
            <w:proofErr w:type="gramEnd"/>
            <w:r w:rsidRPr="00923416">
              <w:rPr>
                <w:rFonts w:ascii="Arial" w:eastAsia="宋体" w:hAnsi="Arial" w:cs="Arial"/>
                <w:kern w:val="0"/>
                <w:sz w:val="24"/>
                <w:szCs w:val="24"/>
              </w:rPr>
              <w:t>吗啡酮</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10(</w:t>
            </w:r>
            <w:r w:rsidRPr="00923416">
              <w:rPr>
                <w:rFonts w:ascii="Arial" w:eastAsia="宋体" w:hAnsi="Arial" w:cs="Arial"/>
                <w:kern w:val="0"/>
                <w:sz w:val="24"/>
                <w:szCs w:val="24"/>
              </w:rPr>
              <w:t>直肠给药</w:t>
            </w:r>
            <w:r w:rsidRPr="00923416">
              <w:rPr>
                <w:rFonts w:ascii="Arial" w:eastAsia="宋体" w:hAnsi="Arial" w:cs="Arial"/>
                <w:kern w:val="0"/>
                <w:sz w:val="24"/>
                <w:szCs w:val="24"/>
              </w:rPr>
              <w:t>)</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二乙酰吗啡</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5</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60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哌替啶</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75</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可待因</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130</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200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丁丙诺</w:t>
            </w:r>
            <w:proofErr w:type="gramStart"/>
            <w:r w:rsidRPr="00923416">
              <w:rPr>
                <w:rFonts w:ascii="Arial" w:eastAsia="宋体" w:hAnsi="Arial" w:cs="Arial"/>
                <w:kern w:val="0"/>
                <w:sz w:val="24"/>
                <w:szCs w:val="24"/>
              </w:rPr>
              <w:t>啡</w:t>
            </w:r>
            <w:proofErr w:type="gramEnd"/>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0.4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0.8(</w:t>
            </w:r>
            <w:r w:rsidRPr="00923416">
              <w:rPr>
                <w:rFonts w:ascii="Arial" w:eastAsia="宋体" w:hAnsi="Arial" w:cs="Arial"/>
                <w:kern w:val="0"/>
                <w:sz w:val="24"/>
                <w:szCs w:val="24"/>
              </w:rPr>
              <w:t>舌下含服</w:t>
            </w:r>
            <w:r w:rsidRPr="00923416">
              <w:rPr>
                <w:rFonts w:ascii="Arial" w:eastAsia="宋体" w:hAnsi="Arial" w:cs="Arial"/>
                <w:kern w:val="0"/>
                <w:sz w:val="24"/>
                <w:szCs w:val="24"/>
              </w:rPr>
              <w:t>)</w:t>
            </w:r>
          </w:p>
        </w:tc>
      </w:tr>
    </w:tbl>
    <w:p w:rsidR="00923416" w:rsidRPr="00923416" w:rsidRDefault="00923416" w:rsidP="00923416">
      <w:pPr>
        <w:widowControl/>
        <w:spacing w:before="150" w:line="336" w:lineRule="auto"/>
        <w:jc w:val="left"/>
        <w:rPr>
          <w:rFonts w:ascii="Arial" w:eastAsia="宋体" w:hAnsi="Arial" w:cs="Arial"/>
          <w:kern w:val="0"/>
          <w:sz w:val="20"/>
          <w:szCs w:val="20"/>
        </w:rPr>
      </w:pPr>
      <w:r w:rsidRPr="00923416">
        <w:rPr>
          <w:rFonts w:ascii="Arial" w:eastAsia="宋体" w:hAnsi="Arial" w:cs="Arial"/>
          <w:kern w:val="0"/>
          <w:sz w:val="20"/>
          <w:szCs w:val="20"/>
        </w:rPr>
        <w:t>注：表中所有肌注和口服剂量相当于肌注吗啡</w:t>
      </w:r>
      <w:r w:rsidRPr="00923416">
        <w:rPr>
          <w:rFonts w:ascii="Arial" w:eastAsia="宋体" w:hAnsi="Arial" w:cs="Arial"/>
          <w:kern w:val="0"/>
          <w:sz w:val="20"/>
          <w:szCs w:val="20"/>
        </w:rPr>
        <w:t>10mg</w:t>
      </w:r>
      <w:r w:rsidRPr="00923416">
        <w:rPr>
          <w:rFonts w:ascii="Arial" w:eastAsia="宋体" w:hAnsi="Arial" w:cs="Arial"/>
          <w:kern w:val="0"/>
          <w:sz w:val="20"/>
          <w:szCs w:val="20"/>
        </w:rPr>
        <w:t>的等效镇痛剂量。</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508"/>
        <w:gridCol w:w="2612"/>
      </w:tblGrid>
      <w:tr w:rsidR="00923416" w:rsidRPr="00923416" w:rsidTr="00923416">
        <w:tc>
          <w:tcPr>
            <w:tcW w:w="0" w:type="auto"/>
            <w:gridSpan w:val="2"/>
            <w:tcBorders>
              <w:top w:val="nil"/>
              <w:left w:val="nil"/>
              <w:bottom w:val="nil"/>
              <w:right w:val="nil"/>
            </w:tcBorders>
            <w:tcMar>
              <w:top w:w="0" w:type="dxa"/>
              <w:left w:w="150" w:type="dxa"/>
              <w:bottom w:w="0" w:type="dxa"/>
              <w:right w:w="150" w:type="dxa"/>
            </w:tcMar>
            <w:vAlign w:val="center"/>
            <w:hideMark/>
          </w:tcPr>
          <w:p w:rsidR="00923416" w:rsidRPr="00923416" w:rsidRDefault="00923416" w:rsidP="00923416">
            <w:pPr>
              <w:widowControl/>
              <w:jc w:val="center"/>
              <w:rPr>
                <w:rFonts w:ascii="Arial" w:eastAsia="宋体" w:hAnsi="Arial" w:cs="Arial"/>
                <w:kern w:val="0"/>
                <w:sz w:val="24"/>
                <w:szCs w:val="24"/>
              </w:rPr>
            </w:pPr>
            <w:r w:rsidRPr="00923416">
              <w:rPr>
                <w:rFonts w:ascii="Arial" w:eastAsia="宋体" w:hAnsi="Arial" w:cs="Arial"/>
                <w:kern w:val="0"/>
                <w:sz w:val="24"/>
                <w:szCs w:val="24"/>
              </w:rPr>
              <w:t>根据吗啡口服日剂量折算出的本药贴片推荐剂量表</w:t>
            </w:r>
          </w:p>
        </w:tc>
      </w:tr>
      <w:tr w:rsidR="00923416" w:rsidRPr="00923416" w:rsidTr="00923416">
        <w:tc>
          <w:tcPr>
            <w:tcW w:w="0" w:type="auto"/>
            <w:tcBorders>
              <w:bottom w:val="single" w:sz="6" w:space="0" w:color="000000"/>
            </w:tcBorders>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24</w:t>
            </w:r>
            <w:r w:rsidRPr="00923416">
              <w:rPr>
                <w:rFonts w:ascii="Arial" w:eastAsia="宋体" w:hAnsi="Arial" w:cs="Arial"/>
                <w:kern w:val="0"/>
                <w:sz w:val="24"/>
                <w:szCs w:val="24"/>
              </w:rPr>
              <w:t>小时口服吗啡剂量</w:t>
            </w:r>
            <w:r w:rsidRPr="00923416">
              <w:rPr>
                <w:rFonts w:ascii="Arial" w:eastAsia="宋体" w:hAnsi="Arial" w:cs="Arial"/>
                <w:kern w:val="0"/>
                <w:sz w:val="24"/>
                <w:szCs w:val="24"/>
              </w:rPr>
              <w:t>(mg/24h)</w:t>
            </w:r>
          </w:p>
        </w:tc>
        <w:tc>
          <w:tcPr>
            <w:tcW w:w="0" w:type="auto"/>
            <w:tcBorders>
              <w:bottom w:val="single" w:sz="6" w:space="0" w:color="000000"/>
            </w:tcBorders>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芬太尼贴片剂量</w:t>
            </w:r>
            <w:r w:rsidRPr="00923416">
              <w:rPr>
                <w:rFonts w:ascii="Arial" w:eastAsia="宋体" w:hAnsi="Arial" w:cs="Arial"/>
                <w:kern w:val="0"/>
                <w:sz w:val="24"/>
                <w:szCs w:val="24"/>
              </w:rPr>
              <w:t>(</w:t>
            </w:r>
            <w:proofErr w:type="spellStart"/>
            <w:r w:rsidRPr="00923416">
              <w:rPr>
                <w:rFonts w:ascii="Arial" w:eastAsia="宋体" w:hAnsi="Arial" w:cs="Arial"/>
                <w:kern w:val="0"/>
                <w:sz w:val="24"/>
                <w:szCs w:val="24"/>
              </w:rPr>
              <w:t>μg</w:t>
            </w:r>
            <w:proofErr w:type="spellEnd"/>
            <w:r w:rsidRPr="00923416">
              <w:rPr>
                <w:rFonts w:ascii="Arial" w:eastAsia="宋体" w:hAnsi="Arial" w:cs="Arial"/>
                <w:kern w:val="0"/>
                <w:sz w:val="24"/>
                <w:szCs w:val="24"/>
              </w:rPr>
              <w:t>/h)</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w:t>
            </w:r>
            <w:r w:rsidRPr="00923416">
              <w:rPr>
                <w:rFonts w:ascii="Arial" w:eastAsia="宋体" w:hAnsi="Arial" w:cs="Arial"/>
                <w:kern w:val="0"/>
                <w:sz w:val="24"/>
                <w:szCs w:val="24"/>
              </w:rPr>
              <w:t>135</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25</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135-224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50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lastRenderedPageBreak/>
              <w:t>225-314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75</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315-404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100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405-494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125</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495-584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150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585-674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175</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675-764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200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765-854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225</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855-944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250</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945-1034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275</w:t>
            </w:r>
          </w:p>
        </w:tc>
      </w:tr>
      <w:tr w:rsidR="00923416" w:rsidRPr="00923416" w:rsidTr="00923416">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1035-1124</w:t>
            </w:r>
          </w:p>
        </w:tc>
        <w:tc>
          <w:tcPr>
            <w:tcW w:w="0" w:type="auto"/>
            <w:tcMar>
              <w:top w:w="0" w:type="dxa"/>
              <w:left w:w="150" w:type="dxa"/>
              <w:bottom w:w="0" w:type="dxa"/>
              <w:right w:w="150" w:type="dxa"/>
            </w:tcMar>
            <w:vAlign w:val="center"/>
            <w:hideMark/>
          </w:tcPr>
          <w:p w:rsidR="00923416" w:rsidRPr="00923416" w:rsidRDefault="00923416" w:rsidP="00923416">
            <w:pPr>
              <w:widowControl/>
              <w:jc w:val="left"/>
              <w:rPr>
                <w:rFonts w:ascii="Arial" w:eastAsia="宋体" w:hAnsi="Arial" w:cs="Arial"/>
                <w:kern w:val="0"/>
                <w:sz w:val="24"/>
                <w:szCs w:val="24"/>
              </w:rPr>
            </w:pPr>
            <w:r w:rsidRPr="00923416">
              <w:rPr>
                <w:rFonts w:ascii="Arial" w:eastAsia="宋体" w:hAnsi="Arial" w:cs="Arial"/>
                <w:kern w:val="0"/>
                <w:sz w:val="24"/>
                <w:szCs w:val="24"/>
              </w:rPr>
              <w:t>300</w:t>
            </w:r>
          </w:p>
        </w:tc>
      </w:tr>
    </w:tbl>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老年人剂量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老年患者首次剂量应适当减量，并根据首次剂量的效果确定剂量的增加量。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其他疾病时剂量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发热可增加贴剂中本药的释放及皮肤通透性，故发热患者剂量应减少</w:t>
      </w:r>
      <w:r w:rsidRPr="00923416">
        <w:rPr>
          <w:rFonts w:ascii="Arial" w:eastAsia="宋体" w:hAnsi="Arial" w:cs="Arial"/>
          <w:kern w:val="0"/>
          <w:sz w:val="20"/>
          <w:szCs w:val="20"/>
        </w:rPr>
        <w:t>1/3</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儿童</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常规剂量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w:t>
      </w:r>
      <w:r w:rsidRPr="00923416">
        <w:rPr>
          <w:rFonts w:ascii="Arial" w:eastAsia="宋体" w:hAnsi="Arial" w:cs="Arial"/>
          <w:kern w:val="0"/>
          <w:sz w:val="20"/>
          <w:szCs w:val="20"/>
        </w:rPr>
        <w:t>镇痛</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静脉注射</w:t>
      </w:r>
      <w:r w:rsidRPr="00923416">
        <w:rPr>
          <w:rFonts w:ascii="Arial" w:eastAsia="宋体" w:hAnsi="Arial" w:cs="Arial"/>
          <w:kern w:val="0"/>
          <w:sz w:val="20"/>
          <w:szCs w:val="20"/>
        </w:rPr>
        <w:t xml:space="preserve">  2</w:t>
      </w:r>
      <w:r w:rsidRPr="00923416">
        <w:rPr>
          <w:rFonts w:ascii="Arial" w:eastAsia="宋体" w:hAnsi="Arial" w:cs="Arial"/>
          <w:kern w:val="0"/>
          <w:sz w:val="20"/>
          <w:szCs w:val="20"/>
        </w:rPr>
        <w:t>岁以下儿童尚无推荐剂量；</w:t>
      </w:r>
      <w:r w:rsidRPr="00923416">
        <w:rPr>
          <w:rFonts w:ascii="Arial" w:eastAsia="宋体" w:hAnsi="Arial" w:cs="Arial"/>
          <w:kern w:val="0"/>
          <w:sz w:val="20"/>
          <w:szCs w:val="20"/>
        </w:rPr>
        <w:t>2-12</w:t>
      </w:r>
      <w:r w:rsidRPr="00923416">
        <w:rPr>
          <w:rFonts w:ascii="Arial" w:eastAsia="宋体" w:hAnsi="Arial" w:cs="Arial"/>
          <w:kern w:val="0"/>
          <w:sz w:val="20"/>
          <w:szCs w:val="20"/>
        </w:rPr>
        <w:t>岁儿童用量为</w:t>
      </w:r>
      <w:r w:rsidRPr="00923416">
        <w:rPr>
          <w:rFonts w:ascii="Arial" w:eastAsia="宋体" w:hAnsi="Arial" w:cs="Arial"/>
          <w:kern w:val="0"/>
          <w:sz w:val="20"/>
          <w:szCs w:val="20"/>
        </w:rPr>
        <w:t>0.002-0.003mg/kg</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肌内注射</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参见</w:t>
      </w:r>
      <w:r w:rsidRPr="00923416">
        <w:rPr>
          <w:rFonts w:ascii="Arial" w:eastAsia="宋体" w:hAnsi="Arial" w:cs="Arial"/>
          <w:kern w:val="0"/>
          <w:sz w:val="20"/>
          <w:szCs w:val="20"/>
        </w:rPr>
        <w:t>“</w:t>
      </w:r>
      <w:r w:rsidRPr="00923416">
        <w:rPr>
          <w:rFonts w:ascii="Arial" w:eastAsia="宋体" w:hAnsi="Arial" w:cs="Arial"/>
          <w:kern w:val="0"/>
          <w:sz w:val="20"/>
          <w:szCs w:val="20"/>
        </w:rPr>
        <w:t>静脉注射</w:t>
      </w:r>
      <w:r w:rsidRPr="00923416">
        <w:rPr>
          <w:rFonts w:ascii="Arial" w:eastAsia="宋体" w:hAnsi="Arial" w:cs="Arial"/>
          <w:kern w:val="0"/>
          <w:sz w:val="20"/>
          <w:szCs w:val="20"/>
        </w:rPr>
        <w:t>”</w:t>
      </w:r>
      <w:r w:rsidRPr="00923416">
        <w:rPr>
          <w:rFonts w:ascii="Arial" w:eastAsia="宋体" w:hAnsi="Arial" w:cs="Arial"/>
          <w:kern w:val="0"/>
          <w:sz w:val="20"/>
          <w:szCs w:val="20"/>
        </w:rPr>
        <w:t>项。</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【给药说明】</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给药方式说明</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本药注射液有一定的刺激性，不得误入气管、支气管，亦不得涂敷于皮肤和黏膜表面。</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本药贴剂应在躯干或上臂未受刺激及未受照射的平整皮肤表面贴用，不可切割使用。如有毛发，应剪除</w:t>
      </w:r>
      <w:r w:rsidRPr="00923416">
        <w:rPr>
          <w:rFonts w:ascii="Arial" w:eastAsia="宋体" w:hAnsi="Arial" w:cs="Arial"/>
          <w:kern w:val="0"/>
          <w:sz w:val="20"/>
          <w:szCs w:val="20"/>
        </w:rPr>
        <w:t>(</w:t>
      </w:r>
      <w:r w:rsidRPr="00923416">
        <w:rPr>
          <w:rFonts w:ascii="Arial" w:eastAsia="宋体" w:hAnsi="Arial" w:cs="Arial"/>
          <w:kern w:val="0"/>
          <w:sz w:val="20"/>
          <w:szCs w:val="20"/>
        </w:rPr>
        <w:t>勿用剃须刀剃除</w:t>
      </w:r>
      <w:r w:rsidRPr="00923416">
        <w:rPr>
          <w:rFonts w:ascii="Arial" w:eastAsia="宋体" w:hAnsi="Arial" w:cs="Arial"/>
          <w:kern w:val="0"/>
          <w:sz w:val="20"/>
          <w:szCs w:val="20"/>
        </w:rPr>
        <w:t>)</w:t>
      </w:r>
      <w:r w:rsidRPr="00923416">
        <w:rPr>
          <w:rFonts w:ascii="Arial" w:eastAsia="宋体" w:hAnsi="Arial" w:cs="Arial"/>
          <w:kern w:val="0"/>
          <w:sz w:val="20"/>
          <w:szCs w:val="20"/>
        </w:rPr>
        <w:t>。使用前皮肤应完全干燥，可用清水清洗贴用部位，不可使用肥皂、油剂、洗剂或其他可能会刺激皮肤或改变皮肤性状的用品。使用时需用手掌用力按压</w:t>
      </w:r>
      <w:r w:rsidRPr="00923416">
        <w:rPr>
          <w:rFonts w:ascii="Arial" w:eastAsia="宋体" w:hAnsi="Arial" w:cs="Arial"/>
          <w:kern w:val="0"/>
          <w:sz w:val="20"/>
          <w:szCs w:val="20"/>
        </w:rPr>
        <w:t>30</w:t>
      </w:r>
      <w:r w:rsidRPr="00923416">
        <w:rPr>
          <w:rFonts w:ascii="Arial" w:eastAsia="宋体" w:hAnsi="Arial" w:cs="Arial"/>
          <w:kern w:val="0"/>
          <w:sz w:val="20"/>
          <w:szCs w:val="20"/>
        </w:rPr>
        <w:t>秒，以确保贴剂与皮肤完全接触，尤其应注意其边缘部分。</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【禁忌症】</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对本药过敏者。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lastRenderedPageBreak/>
        <w:t>2.</w:t>
      </w:r>
      <w:r w:rsidRPr="00923416">
        <w:rPr>
          <w:rFonts w:ascii="Arial" w:eastAsia="宋体" w:hAnsi="Arial" w:cs="Arial"/>
          <w:kern w:val="0"/>
          <w:sz w:val="20"/>
          <w:szCs w:val="20"/>
        </w:rPr>
        <w:t>支气管哮喘患者。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呼吸抑制患者。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w:t>
      </w:r>
      <w:r w:rsidRPr="00923416">
        <w:rPr>
          <w:rFonts w:ascii="Arial" w:eastAsia="宋体" w:hAnsi="Arial" w:cs="Arial"/>
          <w:kern w:val="0"/>
          <w:sz w:val="20"/>
          <w:szCs w:val="20"/>
        </w:rPr>
        <w:t>重症肌无力患者。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5.</w:t>
      </w:r>
      <w:r w:rsidRPr="00923416">
        <w:rPr>
          <w:rFonts w:ascii="Arial" w:eastAsia="宋体" w:hAnsi="Arial" w:cs="Arial"/>
          <w:kern w:val="0"/>
          <w:sz w:val="20"/>
          <w:szCs w:val="20"/>
        </w:rPr>
        <w:t>对本药或其他阿片类药物</w:t>
      </w:r>
      <w:proofErr w:type="gramStart"/>
      <w:r w:rsidRPr="00923416">
        <w:rPr>
          <w:rFonts w:ascii="Arial" w:eastAsia="宋体" w:hAnsi="Arial" w:cs="Arial"/>
          <w:kern w:val="0"/>
          <w:sz w:val="20"/>
          <w:szCs w:val="20"/>
        </w:rPr>
        <w:t>不</w:t>
      </w:r>
      <w:proofErr w:type="gramEnd"/>
      <w:r w:rsidRPr="00923416">
        <w:rPr>
          <w:rFonts w:ascii="Arial" w:eastAsia="宋体" w:hAnsi="Arial" w:cs="Arial"/>
          <w:kern w:val="0"/>
          <w:sz w:val="20"/>
          <w:szCs w:val="20"/>
        </w:rPr>
        <w:t>耐受者</w:t>
      </w:r>
      <w:r w:rsidRPr="00923416">
        <w:rPr>
          <w:rFonts w:ascii="Arial" w:eastAsia="宋体" w:hAnsi="Arial" w:cs="Arial"/>
          <w:kern w:val="0"/>
          <w:sz w:val="20"/>
          <w:szCs w:val="20"/>
        </w:rPr>
        <w:t>(</w:t>
      </w:r>
      <w:r w:rsidRPr="00923416">
        <w:rPr>
          <w:rFonts w:ascii="Arial" w:eastAsia="宋体" w:hAnsi="Arial" w:cs="Arial"/>
          <w:kern w:val="0"/>
          <w:sz w:val="20"/>
          <w:szCs w:val="20"/>
        </w:rPr>
        <w:t>有严重或致命性呼吸抑制的风险</w:t>
      </w:r>
      <w:r w:rsidRPr="00923416">
        <w:rPr>
          <w:rFonts w:ascii="Arial" w:eastAsia="宋体" w:hAnsi="Arial" w:cs="Arial"/>
          <w:kern w:val="0"/>
          <w:sz w:val="20"/>
          <w:szCs w:val="20"/>
        </w:rPr>
        <w:t>)(</w:t>
      </w:r>
      <w:r w:rsidRPr="00923416">
        <w:rPr>
          <w:rFonts w:ascii="Arial" w:eastAsia="宋体" w:hAnsi="Arial" w:cs="Arial"/>
          <w:kern w:val="0"/>
          <w:sz w:val="20"/>
          <w:szCs w:val="20"/>
        </w:rPr>
        <w:t>国外资料</w:t>
      </w:r>
      <w:r w:rsidRPr="00923416">
        <w:rPr>
          <w:rFonts w:ascii="Arial" w:eastAsia="宋体" w:hAnsi="Arial" w:cs="Arial"/>
          <w:kern w:val="0"/>
          <w:sz w:val="20"/>
          <w:szCs w:val="20"/>
        </w:rPr>
        <w:t>)</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6. 40</w:t>
      </w:r>
      <w:r w:rsidRPr="00923416">
        <w:rPr>
          <w:rFonts w:ascii="Arial" w:eastAsia="宋体" w:hAnsi="Arial" w:cs="Arial"/>
          <w:kern w:val="0"/>
          <w:sz w:val="20"/>
          <w:szCs w:val="20"/>
        </w:rPr>
        <w:t>岁以下非癌性慢性疼痛患者禁用本药贴剂。</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【慎用】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心律失常患者。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肝、肾功能不全者。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慢性梗阻性肺病患者。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w:t>
      </w:r>
      <w:r w:rsidRPr="00923416">
        <w:rPr>
          <w:rFonts w:ascii="Arial" w:eastAsia="宋体" w:hAnsi="Arial" w:cs="Arial"/>
          <w:kern w:val="0"/>
          <w:sz w:val="20"/>
          <w:szCs w:val="20"/>
        </w:rPr>
        <w:t>呼吸储备力降低及脑外伤昏迷、颅内压增高、脑肿瘤等易陷入呼吸抑制的患者。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5.</w:t>
      </w:r>
      <w:r w:rsidRPr="00923416">
        <w:rPr>
          <w:rFonts w:ascii="Arial" w:eastAsia="宋体" w:hAnsi="Arial" w:cs="Arial"/>
          <w:kern w:val="0"/>
          <w:sz w:val="20"/>
          <w:szCs w:val="20"/>
        </w:rPr>
        <w:t>甲状腺功能减退者。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6.</w:t>
      </w:r>
      <w:r w:rsidRPr="00923416">
        <w:rPr>
          <w:rFonts w:ascii="Arial" w:eastAsia="宋体" w:hAnsi="Arial" w:cs="Arial"/>
          <w:kern w:val="0"/>
          <w:sz w:val="20"/>
          <w:szCs w:val="20"/>
        </w:rPr>
        <w:t>肾上腺皮质功能减退者。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7.</w:t>
      </w:r>
      <w:r w:rsidRPr="00923416">
        <w:rPr>
          <w:rFonts w:ascii="Arial" w:eastAsia="宋体" w:hAnsi="Arial" w:cs="Arial"/>
          <w:kern w:val="0"/>
          <w:sz w:val="20"/>
          <w:szCs w:val="20"/>
        </w:rPr>
        <w:t>前列腺癌患者。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8.</w:t>
      </w:r>
      <w:r w:rsidRPr="00923416">
        <w:rPr>
          <w:rFonts w:ascii="Arial" w:eastAsia="宋体" w:hAnsi="Arial" w:cs="Arial"/>
          <w:kern w:val="0"/>
          <w:sz w:val="20"/>
          <w:szCs w:val="20"/>
        </w:rPr>
        <w:t>急性酒精中毒者。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9.</w:t>
      </w:r>
      <w:r w:rsidRPr="00923416">
        <w:rPr>
          <w:rFonts w:ascii="Arial" w:eastAsia="宋体" w:hAnsi="Arial" w:cs="Arial"/>
          <w:kern w:val="0"/>
          <w:sz w:val="20"/>
          <w:szCs w:val="20"/>
        </w:rPr>
        <w:t>病因不详的腹痛综合征患者。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10.</w:t>
      </w:r>
      <w:r w:rsidRPr="00923416">
        <w:rPr>
          <w:rFonts w:ascii="Arial" w:eastAsia="宋体" w:hAnsi="Arial" w:cs="Arial"/>
          <w:kern w:val="0"/>
          <w:sz w:val="20"/>
          <w:szCs w:val="20"/>
        </w:rPr>
        <w:t>有药物滥用史者。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11.</w:t>
      </w:r>
      <w:r w:rsidRPr="00923416">
        <w:rPr>
          <w:rFonts w:ascii="Arial" w:eastAsia="宋体" w:hAnsi="Arial" w:cs="Arial"/>
          <w:kern w:val="0"/>
          <w:sz w:val="20"/>
          <w:szCs w:val="20"/>
        </w:rPr>
        <w:t>老年患者。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12.</w:t>
      </w:r>
      <w:r w:rsidRPr="00923416">
        <w:rPr>
          <w:rFonts w:ascii="Arial" w:eastAsia="宋体" w:hAnsi="Arial" w:cs="Arial"/>
          <w:kern w:val="0"/>
          <w:sz w:val="20"/>
          <w:szCs w:val="20"/>
        </w:rPr>
        <w:t>妊娠期妇女。</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【特殊人群】</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儿童</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儿童用药的安全性和有效性尚不明确。</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老人</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研究数据表明，老年患者对本药的体内清除率下降，半衰期延长，可能较年轻患者对药物更敏感，故慎用。如用药，应监测用药时的毒性症状。</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lastRenderedPageBreak/>
        <w:t>妊娠期妇女</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有妊娠期妇女长期使用本药，新生儿出现戒断症状和短暂性新生儿肌肉僵直的报道，故妊娠期妇女慎用。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本药可透过胎盘，可能引发新生儿呼吸抑制，不推荐在分娩过程中使用本药。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美国食品药品管理局</w:t>
      </w:r>
      <w:r w:rsidRPr="00923416">
        <w:rPr>
          <w:rFonts w:ascii="Arial" w:eastAsia="宋体" w:hAnsi="Arial" w:cs="Arial"/>
          <w:kern w:val="0"/>
          <w:sz w:val="20"/>
          <w:szCs w:val="20"/>
        </w:rPr>
        <w:t>(FDA)</w:t>
      </w:r>
      <w:r w:rsidRPr="00923416">
        <w:rPr>
          <w:rFonts w:ascii="Arial" w:eastAsia="宋体" w:hAnsi="Arial" w:cs="Arial"/>
          <w:kern w:val="0"/>
          <w:sz w:val="20"/>
          <w:szCs w:val="20"/>
        </w:rPr>
        <w:t>对本药的妊娠安全性分级为</w:t>
      </w:r>
      <w:r w:rsidRPr="00923416">
        <w:rPr>
          <w:rFonts w:ascii="Arial" w:eastAsia="宋体" w:hAnsi="Arial" w:cs="Arial"/>
          <w:kern w:val="0"/>
          <w:sz w:val="20"/>
          <w:szCs w:val="20"/>
        </w:rPr>
        <w:t>C</w:t>
      </w:r>
      <w:r w:rsidRPr="00923416">
        <w:rPr>
          <w:rFonts w:ascii="Arial" w:eastAsia="宋体" w:hAnsi="Arial" w:cs="Arial"/>
          <w:kern w:val="0"/>
          <w:sz w:val="20"/>
          <w:szCs w:val="20"/>
        </w:rPr>
        <w:t>级。</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哺乳期妇女</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本药可随乳汁排泄，对乳儿可能有影响</w:t>
      </w:r>
      <w:r w:rsidRPr="00923416">
        <w:rPr>
          <w:rFonts w:ascii="Arial" w:eastAsia="宋体" w:hAnsi="Arial" w:cs="Arial"/>
          <w:kern w:val="0"/>
          <w:sz w:val="20"/>
          <w:szCs w:val="20"/>
        </w:rPr>
        <w:t>(</w:t>
      </w:r>
      <w:r w:rsidRPr="00923416">
        <w:rPr>
          <w:rFonts w:ascii="Arial" w:eastAsia="宋体" w:hAnsi="Arial" w:cs="Arial"/>
          <w:kern w:val="0"/>
          <w:sz w:val="20"/>
          <w:szCs w:val="20"/>
        </w:rPr>
        <w:t>如暂时性新生儿肌肉僵硬</w:t>
      </w:r>
      <w:r w:rsidRPr="00923416">
        <w:rPr>
          <w:rFonts w:ascii="Arial" w:eastAsia="宋体" w:hAnsi="Arial" w:cs="Arial"/>
          <w:kern w:val="0"/>
          <w:sz w:val="20"/>
          <w:szCs w:val="20"/>
        </w:rPr>
        <w:t>)</w:t>
      </w:r>
      <w:r w:rsidRPr="00923416">
        <w:rPr>
          <w:rFonts w:ascii="Arial" w:eastAsia="宋体" w:hAnsi="Arial" w:cs="Arial"/>
          <w:kern w:val="0"/>
          <w:sz w:val="20"/>
          <w:szCs w:val="20"/>
        </w:rPr>
        <w:t>，故不推荐哺乳期妇女使用。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特殊疾病状态</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慢性肺病患者：伴有慢性阻塞性或其他肺病患者使用本药可能产生较严重的不良反应。此类患者使用本药可能会出现呼吸力降低，气道阻力增加。</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肾功能损害者：对于伴有肾功能损害者，须监测使用本药的毒性症状，必要时可减量。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肝功能损害者：肝功能损害者对本药的清除延迟，对于伴有肝功能损害的患者应监测使用本药的毒性症状，必要时可减量。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w:t>
      </w:r>
      <w:r w:rsidRPr="00923416">
        <w:rPr>
          <w:rFonts w:ascii="Arial" w:eastAsia="宋体" w:hAnsi="Arial" w:cs="Arial"/>
          <w:kern w:val="0"/>
          <w:sz w:val="20"/>
          <w:szCs w:val="20"/>
        </w:rPr>
        <w:t>发热患者：发热患者使用本药时应监测其阿片类药物不良反应，必要时应调整本药剂量。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【不良反应】</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心血管系统</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可见循环抑制、心脏停搏等。极罕见</w:t>
      </w:r>
      <w:r w:rsidRPr="00923416">
        <w:rPr>
          <w:rFonts w:ascii="Arial" w:eastAsia="宋体" w:hAnsi="Arial" w:cs="Arial"/>
          <w:kern w:val="0"/>
          <w:sz w:val="20"/>
          <w:szCs w:val="20"/>
        </w:rPr>
        <w:t>(</w:t>
      </w:r>
      <w:r w:rsidRPr="00923416">
        <w:rPr>
          <w:rFonts w:ascii="Arial" w:eastAsia="宋体" w:hAnsi="Arial" w:cs="Arial"/>
          <w:kern w:val="0"/>
          <w:sz w:val="20"/>
          <w:szCs w:val="20"/>
        </w:rPr>
        <w:t>＜</w:t>
      </w:r>
      <w:r w:rsidRPr="00923416">
        <w:rPr>
          <w:rFonts w:ascii="Arial" w:eastAsia="宋体" w:hAnsi="Arial" w:cs="Arial"/>
          <w:kern w:val="0"/>
          <w:sz w:val="20"/>
          <w:szCs w:val="20"/>
        </w:rPr>
        <w:t>1/10000</w:t>
      </w:r>
      <w:r w:rsidRPr="00923416">
        <w:rPr>
          <w:rFonts w:ascii="Arial" w:eastAsia="宋体" w:hAnsi="Arial" w:cs="Arial"/>
          <w:kern w:val="0"/>
          <w:sz w:val="20"/>
          <w:szCs w:val="20"/>
        </w:rPr>
        <w:t>，包括单个案例</w:t>
      </w:r>
      <w:r w:rsidRPr="00923416">
        <w:rPr>
          <w:rFonts w:ascii="Arial" w:eastAsia="宋体" w:hAnsi="Arial" w:cs="Arial"/>
          <w:kern w:val="0"/>
          <w:sz w:val="20"/>
          <w:szCs w:val="20"/>
        </w:rPr>
        <w:t>)</w:t>
      </w:r>
      <w:r w:rsidRPr="00923416">
        <w:rPr>
          <w:rFonts w:ascii="Arial" w:eastAsia="宋体" w:hAnsi="Arial" w:cs="Arial"/>
          <w:kern w:val="0"/>
          <w:sz w:val="20"/>
          <w:szCs w:val="20"/>
        </w:rPr>
        <w:t>低血压、高血压、心动过缓、心动过速。</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代谢</w:t>
      </w:r>
      <w:r w:rsidRPr="00923416">
        <w:rPr>
          <w:rFonts w:ascii="Arial" w:eastAsia="宋体" w:hAnsi="Arial" w:cs="Arial"/>
          <w:kern w:val="0"/>
          <w:sz w:val="20"/>
          <w:szCs w:val="20"/>
        </w:rPr>
        <w:t>/</w:t>
      </w:r>
      <w:r w:rsidRPr="00923416">
        <w:rPr>
          <w:rFonts w:ascii="Arial" w:eastAsia="宋体" w:hAnsi="Arial" w:cs="Arial"/>
          <w:kern w:val="0"/>
          <w:sz w:val="20"/>
          <w:szCs w:val="20"/>
        </w:rPr>
        <w:t>内分泌系统</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极罕见食欲减退。</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呼吸系统</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可见喉痉挛、窒息，有呼吸频率减慢和潮气量减小的可能。极罕见呼吸抑制</w:t>
      </w:r>
      <w:r w:rsidRPr="00923416">
        <w:rPr>
          <w:rFonts w:ascii="Arial" w:eastAsia="宋体" w:hAnsi="Arial" w:cs="Arial"/>
          <w:kern w:val="0"/>
          <w:sz w:val="20"/>
          <w:szCs w:val="20"/>
        </w:rPr>
        <w:t>(</w:t>
      </w:r>
      <w:r w:rsidRPr="00923416">
        <w:rPr>
          <w:rFonts w:ascii="Arial" w:eastAsia="宋体" w:hAnsi="Arial" w:cs="Arial"/>
          <w:kern w:val="0"/>
          <w:sz w:val="20"/>
          <w:szCs w:val="20"/>
        </w:rPr>
        <w:t>包括呼吸窘迫、呼吸暂停和呼吸减慢</w:t>
      </w:r>
      <w:r w:rsidRPr="00923416">
        <w:rPr>
          <w:rFonts w:ascii="Arial" w:eastAsia="宋体" w:hAnsi="Arial" w:cs="Arial"/>
          <w:kern w:val="0"/>
          <w:sz w:val="20"/>
          <w:szCs w:val="20"/>
        </w:rPr>
        <w:t>)</w:t>
      </w:r>
      <w:r w:rsidRPr="00923416">
        <w:rPr>
          <w:rFonts w:ascii="Arial" w:eastAsia="宋体" w:hAnsi="Arial" w:cs="Arial"/>
          <w:kern w:val="0"/>
          <w:sz w:val="20"/>
          <w:szCs w:val="20"/>
        </w:rPr>
        <w:t>、肺通气不足、呼吸困难。</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w:t>
      </w:r>
      <w:r w:rsidRPr="00923416">
        <w:rPr>
          <w:rFonts w:ascii="Arial" w:eastAsia="宋体" w:hAnsi="Arial" w:cs="Arial"/>
          <w:kern w:val="0"/>
          <w:sz w:val="20"/>
          <w:szCs w:val="20"/>
        </w:rPr>
        <w:t>肌肉骨骼系统</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可见肌肉僵直。偶见肌肉抽搐。</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5.</w:t>
      </w:r>
      <w:r w:rsidRPr="00923416">
        <w:rPr>
          <w:rFonts w:ascii="Arial" w:eastAsia="宋体" w:hAnsi="Arial" w:cs="Arial"/>
          <w:kern w:val="0"/>
          <w:sz w:val="20"/>
          <w:szCs w:val="20"/>
        </w:rPr>
        <w:t>泌尿生殖系统</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极罕见尿潴留、性功能障碍。</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6.</w:t>
      </w:r>
      <w:r w:rsidRPr="00923416">
        <w:rPr>
          <w:rFonts w:ascii="Arial" w:eastAsia="宋体" w:hAnsi="Arial" w:cs="Arial"/>
          <w:kern w:val="0"/>
          <w:sz w:val="20"/>
          <w:szCs w:val="20"/>
        </w:rPr>
        <w:t>神经系统</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可见眩晕。极罕见惊厥</w:t>
      </w:r>
      <w:r w:rsidRPr="00923416">
        <w:rPr>
          <w:rFonts w:ascii="Arial" w:eastAsia="宋体" w:hAnsi="Arial" w:cs="Arial"/>
          <w:kern w:val="0"/>
          <w:sz w:val="20"/>
          <w:szCs w:val="20"/>
        </w:rPr>
        <w:t>(</w:t>
      </w:r>
      <w:r w:rsidRPr="00923416">
        <w:rPr>
          <w:rFonts w:ascii="Arial" w:eastAsia="宋体" w:hAnsi="Arial" w:cs="Arial"/>
          <w:kern w:val="0"/>
          <w:sz w:val="20"/>
          <w:szCs w:val="20"/>
        </w:rPr>
        <w:t>包括阵挛性惊厥和惊厥大发作</w:t>
      </w:r>
      <w:r w:rsidRPr="00923416">
        <w:rPr>
          <w:rFonts w:ascii="Arial" w:eastAsia="宋体" w:hAnsi="Arial" w:cs="Arial"/>
          <w:kern w:val="0"/>
          <w:sz w:val="20"/>
          <w:szCs w:val="20"/>
        </w:rPr>
        <w:t>)</w:t>
      </w:r>
      <w:r w:rsidRPr="00923416">
        <w:rPr>
          <w:rFonts w:ascii="Arial" w:eastAsia="宋体" w:hAnsi="Arial" w:cs="Arial"/>
          <w:kern w:val="0"/>
          <w:sz w:val="20"/>
          <w:szCs w:val="20"/>
        </w:rPr>
        <w:t>、记忆减退、嗜睡、头晕、头痛、震颤、感觉异常。</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lastRenderedPageBreak/>
        <w:t>7.</w:t>
      </w:r>
      <w:r w:rsidRPr="00923416">
        <w:rPr>
          <w:rFonts w:ascii="Arial" w:eastAsia="宋体" w:hAnsi="Arial" w:cs="Arial"/>
          <w:kern w:val="0"/>
          <w:sz w:val="20"/>
          <w:szCs w:val="20"/>
        </w:rPr>
        <w:t>精神</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极罕见抑郁、意识模糊、幻觉、焦虑、欣快、失眠。</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8.</w:t>
      </w:r>
      <w:r w:rsidRPr="00923416">
        <w:rPr>
          <w:rFonts w:ascii="Arial" w:eastAsia="宋体" w:hAnsi="Arial" w:cs="Arial"/>
          <w:kern w:val="0"/>
          <w:sz w:val="20"/>
          <w:szCs w:val="20"/>
        </w:rPr>
        <w:t>肝脏</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可见胆道括约肌痉挛。</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9.</w:t>
      </w:r>
      <w:r w:rsidRPr="00923416">
        <w:rPr>
          <w:rFonts w:ascii="Arial" w:eastAsia="宋体" w:hAnsi="Arial" w:cs="Arial"/>
          <w:kern w:val="0"/>
          <w:sz w:val="20"/>
          <w:szCs w:val="20"/>
        </w:rPr>
        <w:t>胃肠道</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极罕见恶心、呕吐、便秘、腹泻、消化不良、口干。</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10.</w:t>
      </w:r>
      <w:r w:rsidRPr="00923416">
        <w:rPr>
          <w:rFonts w:ascii="Arial" w:eastAsia="宋体" w:hAnsi="Arial" w:cs="Arial"/>
          <w:kern w:val="0"/>
          <w:sz w:val="20"/>
          <w:szCs w:val="20"/>
        </w:rPr>
        <w:t>皮肤</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可见多汗、全身瘙痒。极罕见皮疹、红斑。</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11.</w:t>
      </w:r>
      <w:r w:rsidRPr="00923416">
        <w:rPr>
          <w:rFonts w:ascii="Arial" w:eastAsia="宋体" w:hAnsi="Arial" w:cs="Arial"/>
          <w:kern w:val="0"/>
          <w:sz w:val="20"/>
          <w:szCs w:val="20"/>
        </w:rPr>
        <w:t>眼</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可见视物模糊。</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12.</w:t>
      </w:r>
      <w:r w:rsidRPr="00923416">
        <w:rPr>
          <w:rFonts w:ascii="Arial" w:eastAsia="宋体" w:hAnsi="Arial" w:cs="Arial"/>
          <w:kern w:val="0"/>
          <w:sz w:val="20"/>
          <w:szCs w:val="20"/>
        </w:rPr>
        <w:t>过敏反应</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极罕见过敏性休克、过敏反应、类过敏反应。</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13.</w:t>
      </w:r>
      <w:r w:rsidRPr="00923416">
        <w:rPr>
          <w:rFonts w:ascii="Arial" w:eastAsia="宋体" w:hAnsi="Arial" w:cs="Arial"/>
          <w:kern w:val="0"/>
          <w:sz w:val="20"/>
          <w:szCs w:val="20"/>
        </w:rPr>
        <w:t>其他</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本药有成瘾性，轻度的戒断症状有呵欠、打喷嚏、流涕、冒汗、食欲缺乏；中度为神经过敏、难以入眠、恶心、呕吐、腹泻、全身疼痛、原因不明的低热；严重时表现为激动、不安、发抖、震颤、胃痉挛痛、心动过速、极度疲乏等，最终可导致虚脱。</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【药物相互作用】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药物</w:t>
      </w:r>
      <w:r w:rsidRPr="00923416">
        <w:rPr>
          <w:rFonts w:ascii="Arial" w:eastAsia="宋体" w:hAnsi="Arial" w:cs="Arial"/>
          <w:b/>
          <w:bCs/>
          <w:kern w:val="0"/>
          <w:sz w:val="20"/>
          <w:szCs w:val="20"/>
        </w:rPr>
        <w:t>-</w:t>
      </w:r>
      <w:r w:rsidRPr="00923416">
        <w:rPr>
          <w:rFonts w:ascii="Arial" w:eastAsia="宋体" w:hAnsi="Arial" w:cs="Arial"/>
          <w:b/>
          <w:bCs/>
          <w:kern w:val="0"/>
          <w:sz w:val="20"/>
          <w:szCs w:val="20"/>
        </w:rPr>
        <w:t>药物相互作用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1.CYP 3A4</w:t>
      </w:r>
      <w:r w:rsidRPr="00923416">
        <w:rPr>
          <w:rFonts w:ascii="Arial" w:eastAsia="宋体" w:hAnsi="Arial" w:cs="Arial"/>
          <w:kern w:val="0"/>
          <w:sz w:val="20"/>
          <w:szCs w:val="20"/>
        </w:rPr>
        <w:t>抑制药</w:t>
      </w:r>
      <w:r w:rsidRPr="00923416">
        <w:rPr>
          <w:rFonts w:ascii="Arial" w:eastAsia="宋体" w:hAnsi="Arial" w:cs="Arial"/>
          <w:kern w:val="0"/>
          <w:sz w:val="20"/>
          <w:szCs w:val="20"/>
        </w:rPr>
        <w:t>(</w:t>
      </w:r>
      <w:r w:rsidRPr="00923416">
        <w:rPr>
          <w:rFonts w:ascii="Arial" w:eastAsia="宋体" w:hAnsi="Arial" w:cs="Arial"/>
          <w:kern w:val="0"/>
          <w:sz w:val="20"/>
          <w:szCs w:val="20"/>
        </w:rPr>
        <w:t>如利托那韦、酮康</w:t>
      </w:r>
      <w:proofErr w:type="gramStart"/>
      <w:r w:rsidRPr="00923416">
        <w:rPr>
          <w:rFonts w:ascii="Arial" w:eastAsia="宋体" w:hAnsi="Arial" w:cs="Arial"/>
          <w:kern w:val="0"/>
          <w:sz w:val="20"/>
          <w:szCs w:val="20"/>
        </w:rPr>
        <w:t>唑</w:t>
      </w:r>
      <w:proofErr w:type="gramEnd"/>
      <w:r w:rsidRPr="00923416">
        <w:rPr>
          <w:rFonts w:ascii="Arial" w:eastAsia="宋体" w:hAnsi="Arial" w:cs="Arial"/>
          <w:kern w:val="0"/>
          <w:sz w:val="20"/>
          <w:szCs w:val="20"/>
        </w:rPr>
        <w:t>、醋竹桃霉素、克拉霉素、那非那韦、</w:t>
      </w:r>
      <w:proofErr w:type="gramStart"/>
      <w:r w:rsidRPr="00923416">
        <w:rPr>
          <w:rFonts w:ascii="Arial" w:eastAsia="宋体" w:hAnsi="Arial" w:cs="Arial"/>
          <w:kern w:val="0"/>
          <w:sz w:val="20"/>
          <w:szCs w:val="20"/>
        </w:rPr>
        <w:t>萘</w:t>
      </w:r>
      <w:proofErr w:type="gramEnd"/>
      <w:r w:rsidRPr="00923416">
        <w:rPr>
          <w:rFonts w:ascii="Arial" w:eastAsia="宋体" w:hAnsi="Arial" w:cs="Arial"/>
          <w:kern w:val="0"/>
          <w:sz w:val="20"/>
          <w:szCs w:val="20"/>
        </w:rPr>
        <w:t>法</w:t>
      </w:r>
      <w:proofErr w:type="gramStart"/>
      <w:r w:rsidRPr="00923416">
        <w:rPr>
          <w:rFonts w:ascii="Arial" w:eastAsia="宋体" w:hAnsi="Arial" w:cs="Arial"/>
          <w:kern w:val="0"/>
          <w:sz w:val="20"/>
          <w:szCs w:val="20"/>
        </w:rPr>
        <w:t>唑</w:t>
      </w:r>
      <w:proofErr w:type="gramEnd"/>
      <w:r w:rsidRPr="00923416">
        <w:rPr>
          <w:rFonts w:ascii="Arial" w:eastAsia="宋体" w:hAnsi="Arial" w:cs="Arial"/>
          <w:kern w:val="0"/>
          <w:sz w:val="20"/>
          <w:szCs w:val="20"/>
        </w:rPr>
        <w:t>酮、维拉帕米、胺碘酮</w:t>
      </w:r>
      <w:r w:rsidRPr="00923416">
        <w:rPr>
          <w:rFonts w:ascii="Arial" w:eastAsia="宋体" w:hAnsi="Arial" w:cs="Arial"/>
          <w:kern w:val="0"/>
          <w:sz w:val="20"/>
          <w:szCs w:val="20"/>
        </w:rPr>
        <w:t>)</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结果：合用可能使本药血药浓度升高，增加或延长本药的疗效和不良反应，并发生严重的呼吸抑制。</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处理：不建议合用。如有必要，合用时应监测患者呼吸抑制的体征，并确保进行剂量调整。</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中枢抑制药</w:t>
      </w:r>
      <w:r w:rsidRPr="00923416">
        <w:rPr>
          <w:rFonts w:ascii="Arial" w:eastAsia="宋体" w:hAnsi="Arial" w:cs="Arial"/>
          <w:kern w:val="0"/>
          <w:sz w:val="20"/>
          <w:szCs w:val="20"/>
        </w:rPr>
        <w:t>[</w:t>
      </w:r>
      <w:r w:rsidRPr="00923416">
        <w:rPr>
          <w:rFonts w:ascii="Arial" w:eastAsia="宋体" w:hAnsi="Arial" w:cs="Arial"/>
          <w:kern w:val="0"/>
          <w:sz w:val="20"/>
          <w:szCs w:val="20"/>
        </w:rPr>
        <w:t>如镇静药催眠药</w:t>
      </w:r>
      <w:r w:rsidRPr="00923416">
        <w:rPr>
          <w:rFonts w:ascii="Arial" w:eastAsia="宋体" w:hAnsi="Arial" w:cs="Arial"/>
          <w:kern w:val="0"/>
          <w:sz w:val="20"/>
          <w:szCs w:val="20"/>
        </w:rPr>
        <w:t>(</w:t>
      </w:r>
      <w:r w:rsidRPr="00923416">
        <w:rPr>
          <w:rFonts w:ascii="Arial" w:eastAsia="宋体" w:hAnsi="Arial" w:cs="Arial"/>
          <w:kern w:val="0"/>
          <w:sz w:val="20"/>
          <w:szCs w:val="20"/>
        </w:rPr>
        <w:t>如巴比妥类、地西</w:t>
      </w:r>
      <w:proofErr w:type="gramStart"/>
      <w:r w:rsidRPr="00923416">
        <w:rPr>
          <w:rFonts w:ascii="Arial" w:eastAsia="宋体" w:hAnsi="Arial" w:cs="Arial"/>
          <w:kern w:val="0"/>
          <w:sz w:val="20"/>
          <w:szCs w:val="20"/>
        </w:rPr>
        <w:t>泮</w:t>
      </w:r>
      <w:proofErr w:type="gramEnd"/>
      <w:r w:rsidRPr="00923416">
        <w:rPr>
          <w:rFonts w:ascii="Arial" w:eastAsia="宋体" w:hAnsi="Arial" w:cs="Arial"/>
          <w:kern w:val="0"/>
          <w:sz w:val="20"/>
          <w:szCs w:val="20"/>
        </w:rPr>
        <w:t>等</w:t>
      </w:r>
      <w:r w:rsidRPr="00923416">
        <w:rPr>
          <w:rFonts w:ascii="Arial" w:eastAsia="宋体" w:hAnsi="Arial" w:cs="Arial"/>
          <w:kern w:val="0"/>
          <w:sz w:val="20"/>
          <w:szCs w:val="20"/>
        </w:rPr>
        <w:t>)</w:t>
      </w:r>
      <w:r w:rsidRPr="00923416">
        <w:rPr>
          <w:rFonts w:ascii="Arial" w:eastAsia="宋体" w:hAnsi="Arial" w:cs="Arial"/>
          <w:kern w:val="0"/>
          <w:sz w:val="20"/>
          <w:szCs w:val="20"/>
        </w:rPr>
        <w:t>、其他麻醉性镇痛药及全身麻醉药、抗精神病药</w:t>
      </w:r>
      <w:r w:rsidRPr="00923416">
        <w:rPr>
          <w:rFonts w:ascii="Arial" w:eastAsia="宋体" w:hAnsi="Arial" w:cs="Arial"/>
          <w:kern w:val="0"/>
          <w:sz w:val="20"/>
          <w:szCs w:val="20"/>
        </w:rPr>
        <w:t>(</w:t>
      </w:r>
      <w:proofErr w:type="gramStart"/>
      <w:r w:rsidRPr="00923416">
        <w:rPr>
          <w:rFonts w:ascii="Arial" w:eastAsia="宋体" w:hAnsi="Arial" w:cs="Arial"/>
          <w:kern w:val="0"/>
          <w:sz w:val="20"/>
          <w:szCs w:val="20"/>
        </w:rPr>
        <w:t>吩噻嗪</w:t>
      </w:r>
      <w:proofErr w:type="gramEnd"/>
      <w:r w:rsidRPr="00923416">
        <w:rPr>
          <w:rFonts w:ascii="Arial" w:eastAsia="宋体" w:hAnsi="Arial" w:cs="Arial"/>
          <w:kern w:val="0"/>
          <w:sz w:val="20"/>
          <w:szCs w:val="20"/>
        </w:rPr>
        <w:t>类药物</w:t>
      </w:r>
      <w:r w:rsidRPr="00923416">
        <w:rPr>
          <w:rFonts w:ascii="Arial" w:eastAsia="宋体" w:hAnsi="Arial" w:cs="Arial"/>
          <w:kern w:val="0"/>
          <w:sz w:val="20"/>
          <w:szCs w:val="20"/>
        </w:rPr>
        <w:t>)</w:t>
      </w:r>
      <w:r w:rsidRPr="00923416">
        <w:rPr>
          <w:rFonts w:ascii="Arial" w:eastAsia="宋体" w:hAnsi="Arial" w:cs="Arial"/>
          <w:kern w:val="0"/>
          <w:sz w:val="20"/>
          <w:szCs w:val="20"/>
        </w:rPr>
        <w:t>、阿片类药物、安定类药物、镇静性抗组胺药</w:t>
      </w:r>
      <w:r w:rsidRPr="00923416">
        <w:rPr>
          <w:rFonts w:ascii="Arial" w:eastAsia="宋体" w:hAnsi="Arial" w:cs="Arial"/>
          <w:kern w:val="0"/>
          <w:sz w:val="20"/>
          <w:szCs w:val="20"/>
        </w:rPr>
        <w:t>]</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结果：合用可产生附加的抑制作用，可能发生肺通气不足、低血压、深度镇静或昏迷。其中与</w:t>
      </w:r>
      <w:proofErr w:type="gramStart"/>
      <w:r w:rsidRPr="00923416">
        <w:rPr>
          <w:rFonts w:ascii="Arial" w:eastAsia="宋体" w:hAnsi="Arial" w:cs="Arial"/>
          <w:kern w:val="0"/>
          <w:sz w:val="20"/>
          <w:szCs w:val="20"/>
        </w:rPr>
        <w:t>吩噻嗪</w:t>
      </w:r>
      <w:proofErr w:type="gramEnd"/>
      <w:r w:rsidRPr="00923416">
        <w:rPr>
          <w:rFonts w:ascii="Arial" w:eastAsia="宋体" w:hAnsi="Arial" w:cs="Arial"/>
          <w:kern w:val="0"/>
          <w:sz w:val="20"/>
          <w:szCs w:val="20"/>
        </w:rPr>
        <w:t>类药合用时，血压常可出现大幅度波动。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机制：本药与以上药物有协同作用。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处理：合用应谨慎并适当调整剂量，并对患者进行特别护理和观察。对与氟哌利多合用产生的低血压，可用输液、扩容等措施处理，无效时可采用升压药，但禁用肾上腺素。</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单胺氧化酶抑制药</w:t>
      </w:r>
      <w:r w:rsidRPr="00923416">
        <w:rPr>
          <w:rFonts w:ascii="Arial" w:eastAsia="宋体" w:hAnsi="Arial" w:cs="Arial"/>
          <w:kern w:val="0"/>
          <w:sz w:val="20"/>
          <w:szCs w:val="20"/>
        </w:rPr>
        <w:t>(</w:t>
      </w:r>
      <w:r w:rsidRPr="00923416">
        <w:rPr>
          <w:rFonts w:ascii="Arial" w:eastAsia="宋体" w:hAnsi="Arial" w:cs="Arial"/>
          <w:kern w:val="0"/>
          <w:sz w:val="20"/>
          <w:szCs w:val="20"/>
        </w:rPr>
        <w:t>如呋喃</w:t>
      </w:r>
      <w:proofErr w:type="gramStart"/>
      <w:r w:rsidRPr="00923416">
        <w:rPr>
          <w:rFonts w:ascii="Arial" w:eastAsia="宋体" w:hAnsi="Arial" w:cs="Arial"/>
          <w:kern w:val="0"/>
          <w:sz w:val="20"/>
          <w:szCs w:val="20"/>
        </w:rPr>
        <w:t>唑</w:t>
      </w:r>
      <w:proofErr w:type="gramEnd"/>
      <w:r w:rsidRPr="00923416">
        <w:rPr>
          <w:rFonts w:ascii="Arial" w:eastAsia="宋体" w:hAnsi="Arial" w:cs="Arial"/>
          <w:kern w:val="0"/>
          <w:sz w:val="20"/>
          <w:szCs w:val="20"/>
        </w:rPr>
        <w:t>酮、</w:t>
      </w:r>
      <w:proofErr w:type="gramStart"/>
      <w:r w:rsidRPr="00923416">
        <w:rPr>
          <w:rFonts w:ascii="Arial" w:eastAsia="宋体" w:hAnsi="Arial" w:cs="Arial"/>
          <w:kern w:val="0"/>
          <w:sz w:val="20"/>
          <w:szCs w:val="20"/>
        </w:rPr>
        <w:t>丙卡巴肼</w:t>
      </w:r>
      <w:proofErr w:type="gramEnd"/>
      <w:r w:rsidRPr="00923416">
        <w:rPr>
          <w:rFonts w:ascii="Arial" w:eastAsia="宋体" w:hAnsi="Arial" w:cs="Arial"/>
          <w:kern w:val="0"/>
          <w:sz w:val="20"/>
          <w:szCs w:val="20"/>
        </w:rPr>
        <w:t>、苯乙</w:t>
      </w:r>
      <w:proofErr w:type="gramStart"/>
      <w:r w:rsidRPr="00923416">
        <w:rPr>
          <w:rFonts w:ascii="Arial" w:eastAsia="宋体" w:hAnsi="Arial" w:cs="Arial"/>
          <w:kern w:val="0"/>
          <w:sz w:val="20"/>
          <w:szCs w:val="20"/>
        </w:rPr>
        <w:t>肼</w:t>
      </w:r>
      <w:proofErr w:type="gramEnd"/>
      <w:r w:rsidRPr="00923416">
        <w:rPr>
          <w:rFonts w:ascii="Arial" w:eastAsia="宋体" w:hAnsi="Arial" w:cs="Arial"/>
          <w:kern w:val="0"/>
          <w:sz w:val="20"/>
          <w:szCs w:val="20"/>
        </w:rPr>
        <w:t>、帕吉林</w:t>
      </w:r>
      <w:r w:rsidRPr="00923416">
        <w:rPr>
          <w:rFonts w:ascii="Arial" w:eastAsia="宋体" w:hAnsi="Arial" w:cs="Arial"/>
          <w:kern w:val="0"/>
          <w:sz w:val="20"/>
          <w:szCs w:val="20"/>
        </w:rPr>
        <w:t>)</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结果：合用会发生难以预料的、严重的并发症，临床表现为多汗、肌肉僵直、血压先升高后剧降、呼吸抑制、紫</w:t>
      </w:r>
      <w:proofErr w:type="gramStart"/>
      <w:r w:rsidRPr="00923416">
        <w:rPr>
          <w:rFonts w:ascii="Arial" w:eastAsia="宋体" w:hAnsi="Arial" w:cs="Arial"/>
          <w:kern w:val="0"/>
          <w:sz w:val="20"/>
          <w:szCs w:val="20"/>
        </w:rPr>
        <w:t>绀</w:t>
      </w:r>
      <w:proofErr w:type="gramEnd"/>
      <w:r w:rsidRPr="00923416">
        <w:rPr>
          <w:rFonts w:ascii="Arial" w:eastAsia="宋体" w:hAnsi="Arial" w:cs="Arial"/>
          <w:kern w:val="0"/>
          <w:sz w:val="20"/>
          <w:szCs w:val="20"/>
        </w:rPr>
        <w:t>、昏迷、高热、惊厥，终致休克而死亡。</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lastRenderedPageBreak/>
        <w:t>处理：禁止合用，且在以上药物停用</w:t>
      </w:r>
      <w:r w:rsidRPr="00923416">
        <w:rPr>
          <w:rFonts w:ascii="Arial" w:eastAsia="宋体" w:hAnsi="Arial" w:cs="Arial"/>
          <w:kern w:val="0"/>
          <w:sz w:val="20"/>
          <w:szCs w:val="20"/>
        </w:rPr>
        <w:t>14</w:t>
      </w:r>
      <w:r w:rsidRPr="00923416">
        <w:rPr>
          <w:rFonts w:ascii="Arial" w:eastAsia="宋体" w:hAnsi="Arial" w:cs="Arial"/>
          <w:kern w:val="0"/>
          <w:sz w:val="20"/>
          <w:szCs w:val="20"/>
        </w:rPr>
        <w:t>日以上才能给予本药，且应先小剂量</w:t>
      </w:r>
      <w:r w:rsidRPr="00923416">
        <w:rPr>
          <w:rFonts w:ascii="Arial" w:eastAsia="宋体" w:hAnsi="Arial" w:cs="Arial"/>
          <w:kern w:val="0"/>
          <w:sz w:val="20"/>
          <w:szCs w:val="20"/>
        </w:rPr>
        <w:t>(</w:t>
      </w:r>
      <w:r w:rsidRPr="00923416">
        <w:rPr>
          <w:rFonts w:ascii="Arial" w:eastAsia="宋体" w:hAnsi="Arial" w:cs="Arial"/>
          <w:kern w:val="0"/>
          <w:sz w:val="20"/>
          <w:szCs w:val="20"/>
        </w:rPr>
        <w:t>常用量的</w:t>
      </w:r>
      <w:r w:rsidRPr="00923416">
        <w:rPr>
          <w:rFonts w:ascii="Arial" w:eastAsia="宋体" w:hAnsi="Arial" w:cs="Arial"/>
          <w:kern w:val="0"/>
          <w:sz w:val="20"/>
          <w:szCs w:val="20"/>
        </w:rPr>
        <w:t>1/4)</w:t>
      </w:r>
      <w:r w:rsidRPr="00923416">
        <w:rPr>
          <w:rFonts w:ascii="Arial" w:eastAsia="宋体" w:hAnsi="Arial" w:cs="Arial"/>
          <w:kern w:val="0"/>
          <w:sz w:val="20"/>
          <w:szCs w:val="20"/>
        </w:rPr>
        <w:t>试用。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4. 80%</w:t>
      </w:r>
      <w:r w:rsidRPr="00923416">
        <w:rPr>
          <w:rFonts w:ascii="Arial" w:eastAsia="宋体" w:hAnsi="Arial" w:cs="Arial"/>
          <w:kern w:val="0"/>
          <w:sz w:val="20"/>
          <w:szCs w:val="20"/>
        </w:rPr>
        <w:t>氧化亚氮：</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结果：合用可诱发心率减慢、心肌收缩减弱、心排血量减少，在左室功能欠佳者尤其明显。</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5.</w:t>
      </w:r>
      <w:proofErr w:type="gramStart"/>
      <w:r w:rsidRPr="00923416">
        <w:rPr>
          <w:rFonts w:ascii="Arial" w:eastAsia="宋体" w:hAnsi="Arial" w:cs="Arial"/>
          <w:kern w:val="0"/>
          <w:sz w:val="20"/>
          <w:szCs w:val="20"/>
        </w:rPr>
        <w:t>纳曲酮</w:t>
      </w:r>
      <w:proofErr w:type="gramEnd"/>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结果：合用可能会引起急性阿片戒断症状。</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6.</w:t>
      </w:r>
      <w:r w:rsidRPr="00923416">
        <w:rPr>
          <w:rFonts w:ascii="Arial" w:eastAsia="宋体" w:hAnsi="Arial" w:cs="Arial"/>
          <w:kern w:val="0"/>
          <w:sz w:val="20"/>
          <w:szCs w:val="20"/>
        </w:rPr>
        <w:t>钙离子通道拮抗药及</w:t>
      </w:r>
      <w:r w:rsidRPr="00923416">
        <w:rPr>
          <w:rFonts w:ascii="Arial" w:eastAsia="宋体" w:hAnsi="Arial" w:cs="Arial"/>
          <w:kern w:val="0"/>
          <w:sz w:val="20"/>
          <w:szCs w:val="20"/>
        </w:rPr>
        <w:t>β-</w:t>
      </w:r>
      <w:r w:rsidRPr="00923416">
        <w:rPr>
          <w:rFonts w:ascii="Arial" w:eastAsia="宋体" w:hAnsi="Arial" w:cs="Arial"/>
          <w:kern w:val="0"/>
          <w:sz w:val="20"/>
          <w:szCs w:val="20"/>
        </w:rPr>
        <w:t>肾上腺素受体阻滞药：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结果：合用可引起严重的低血压。</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7.</w:t>
      </w:r>
      <w:proofErr w:type="gramStart"/>
      <w:r w:rsidRPr="00923416">
        <w:rPr>
          <w:rFonts w:ascii="Arial" w:eastAsia="宋体" w:hAnsi="Arial" w:cs="Arial"/>
          <w:kern w:val="0"/>
          <w:sz w:val="20"/>
          <w:szCs w:val="20"/>
        </w:rPr>
        <w:t>西布曲</w:t>
      </w:r>
      <w:proofErr w:type="gramEnd"/>
      <w:r w:rsidRPr="00923416">
        <w:rPr>
          <w:rFonts w:ascii="Arial" w:eastAsia="宋体" w:hAnsi="Arial" w:cs="Arial"/>
          <w:kern w:val="0"/>
          <w:sz w:val="20"/>
          <w:szCs w:val="20"/>
        </w:rPr>
        <w:t>明：</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结果：合用有发生</w:t>
      </w:r>
      <w:r w:rsidRPr="00923416">
        <w:rPr>
          <w:rFonts w:ascii="Arial" w:eastAsia="宋体" w:hAnsi="Arial" w:cs="Arial"/>
          <w:kern w:val="0"/>
          <w:sz w:val="20"/>
          <w:szCs w:val="20"/>
        </w:rPr>
        <w:t>5-</w:t>
      </w:r>
      <w:r w:rsidRPr="00923416">
        <w:rPr>
          <w:rFonts w:ascii="Arial" w:eastAsia="宋体" w:hAnsi="Arial" w:cs="Arial"/>
          <w:kern w:val="0"/>
          <w:sz w:val="20"/>
          <w:szCs w:val="20"/>
        </w:rPr>
        <w:t>羟色胺综合征</w:t>
      </w:r>
      <w:r w:rsidRPr="00923416">
        <w:rPr>
          <w:rFonts w:ascii="Arial" w:eastAsia="宋体" w:hAnsi="Arial" w:cs="Arial"/>
          <w:kern w:val="0"/>
          <w:sz w:val="20"/>
          <w:szCs w:val="20"/>
        </w:rPr>
        <w:t>(</w:t>
      </w:r>
      <w:r w:rsidRPr="00923416">
        <w:rPr>
          <w:rFonts w:ascii="Arial" w:eastAsia="宋体" w:hAnsi="Arial" w:cs="Arial"/>
          <w:kern w:val="0"/>
          <w:sz w:val="20"/>
          <w:szCs w:val="20"/>
        </w:rPr>
        <w:t>高血压、体温降低、肌阵挛等</w:t>
      </w:r>
      <w:r w:rsidRPr="00923416">
        <w:rPr>
          <w:rFonts w:ascii="Arial" w:eastAsia="宋体" w:hAnsi="Arial" w:cs="Arial"/>
          <w:kern w:val="0"/>
          <w:sz w:val="20"/>
          <w:szCs w:val="20"/>
        </w:rPr>
        <w:t>)</w:t>
      </w:r>
      <w:r w:rsidRPr="00923416">
        <w:rPr>
          <w:rFonts w:ascii="Arial" w:eastAsia="宋体" w:hAnsi="Arial" w:cs="Arial"/>
          <w:kern w:val="0"/>
          <w:sz w:val="20"/>
          <w:szCs w:val="20"/>
        </w:rPr>
        <w:t>的风险。</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8.</w:t>
      </w:r>
      <w:r w:rsidRPr="00923416">
        <w:rPr>
          <w:rFonts w:ascii="Arial" w:eastAsia="宋体" w:hAnsi="Arial" w:cs="Arial"/>
          <w:kern w:val="0"/>
          <w:sz w:val="20"/>
          <w:szCs w:val="20"/>
        </w:rPr>
        <w:t>利福布汀：</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结果：合用时利福布汀可减弱本药的作用。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机制：利福布汀可增加本药的代谢。</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9.</w:t>
      </w:r>
      <w:r w:rsidRPr="00923416">
        <w:rPr>
          <w:rFonts w:ascii="Arial" w:eastAsia="宋体" w:hAnsi="Arial" w:cs="Arial"/>
          <w:kern w:val="0"/>
          <w:sz w:val="20"/>
          <w:szCs w:val="20"/>
        </w:rPr>
        <w:t>纳洛酮等药物：</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结果：合用时纳洛酮等能拮抗本药的呼吸抑制和镇痛作用。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10.</w:t>
      </w:r>
      <w:proofErr w:type="gramStart"/>
      <w:r w:rsidRPr="00923416">
        <w:rPr>
          <w:rFonts w:ascii="Arial" w:eastAsia="宋体" w:hAnsi="Arial" w:cs="Arial"/>
          <w:kern w:val="0"/>
          <w:sz w:val="20"/>
          <w:szCs w:val="20"/>
        </w:rPr>
        <w:t>肌松药</w:t>
      </w:r>
      <w:proofErr w:type="gramEnd"/>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结果：合用时</w:t>
      </w:r>
      <w:proofErr w:type="gramStart"/>
      <w:r w:rsidRPr="00923416">
        <w:rPr>
          <w:rFonts w:ascii="Arial" w:eastAsia="宋体" w:hAnsi="Arial" w:cs="Arial"/>
          <w:kern w:val="0"/>
          <w:sz w:val="20"/>
          <w:szCs w:val="20"/>
        </w:rPr>
        <w:t>肌松药</w:t>
      </w:r>
      <w:proofErr w:type="gramEnd"/>
      <w:r w:rsidRPr="00923416">
        <w:rPr>
          <w:rFonts w:ascii="Arial" w:eastAsia="宋体" w:hAnsi="Arial" w:cs="Arial"/>
          <w:kern w:val="0"/>
          <w:sz w:val="20"/>
          <w:szCs w:val="20"/>
        </w:rPr>
        <w:t>能解除本药引起的肌肉僵直，但有呼吸暂停时，又可使呼吸暂停的持续时间延长。</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处理：合用时</w:t>
      </w:r>
      <w:proofErr w:type="gramStart"/>
      <w:r w:rsidRPr="00923416">
        <w:rPr>
          <w:rFonts w:ascii="Arial" w:eastAsia="宋体" w:hAnsi="Arial" w:cs="Arial"/>
          <w:kern w:val="0"/>
          <w:sz w:val="20"/>
          <w:szCs w:val="20"/>
        </w:rPr>
        <w:t>肌松药</w:t>
      </w:r>
      <w:proofErr w:type="gramEnd"/>
      <w:r w:rsidRPr="00923416">
        <w:rPr>
          <w:rFonts w:ascii="Arial" w:eastAsia="宋体" w:hAnsi="Arial" w:cs="Arial"/>
          <w:kern w:val="0"/>
          <w:sz w:val="20"/>
          <w:szCs w:val="20"/>
        </w:rPr>
        <w:t>的用量应相应减少。</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药物</w:t>
      </w:r>
      <w:r w:rsidRPr="00923416">
        <w:rPr>
          <w:rFonts w:ascii="Arial" w:eastAsia="宋体" w:hAnsi="Arial" w:cs="Arial"/>
          <w:b/>
          <w:bCs/>
          <w:kern w:val="0"/>
          <w:sz w:val="20"/>
          <w:szCs w:val="20"/>
        </w:rPr>
        <w:t>-</w:t>
      </w:r>
      <w:r w:rsidRPr="00923416">
        <w:rPr>
          <w:rFonts w:ascii="Arial" w:eastAsia="宋体" w:hAnsi="Arial" w:cs="Arial"/>
          <w:b/>
          <w:bCs/>
          <w:kern w:val="0"/>
          <w:sz w:val="20"/>
          <w:szCs w:val="20"/>
        </w:rPr>
        <w:t>食物相互作用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含酒精的饮料：</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结果：同服可产生附加的抑制作用，可能发生肺通气不足、低血压及深度镇静或昏迷。</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处理：同服应对患者进行特别护理和观察。</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【注意事项】</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lastRenderedPageBreak/>
        <w:t>用药警示</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本药</w:t>
      </w:r>
      <w:proofErr w:type="gramStart"/>
      <w:r w:rsidRPr="00923416">
        <w:rPr>
          <w:rFonts w:ascii="Arial" w:eastAsia="宋体" w:hAnsi="Arial" w:cs="Arial"/>
          <w:kern w:val="0"/>
          <w:sz w:val="20"/>
          <w:szCs w:val="20"/>
        </w:rPr>
        <w:t>贴剂仅适用于</w:t>
      </w:r>
      <w:proofErr w:type="gramEnd"/>
      <w:r w:rsidRPr="00923416">
        <w:rPr>
          <w:rFonts w:ascii="Arial" w:eastAsia="宋体" w:hAnsi="Arial" w:cs="Arial"/>
          <w:kern w:val="0"/>
          <w:sz w:val="20"/>
          <w:szCs w:val="20"/>
        </w:rPr>
        <w:t>对其他药无法控制的阿片类药物耐受的中至重度持续疼痛患者。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本药可能会影响驾驶或操作机械等具有潜在性的危险工作。</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本药口腔膜剂、舌下片剂不适用于年龄小于</w:t>
      </w:r>
      <w:r w:rsidRPr="00923416">
        <w:rPr>
          <w:rFonts w:ascii="Arial" w:eastAsia="宋体" w:hAnsi="Arial" w:cs="Arial"/>
          <w:kern w:val="0"/>
          <w:sz w:val="20"/>
          <w:szCs w:val="20"/>
        </w:rPr>
        <w:t>18</w:t>
      </w:r>
      <w:r w:rsidRPr="00923416">
        <w:rPr>
          <w:rFonts w:ascii="Arial" w:eastAsia="宋体" w:hAnsi="Arial" w:cs="Arial"/>
          <w:kern w:val="0"/>
          <w:sz w:val="20"/>
          <w:szCs w:val="20"/>
        </w:rPr>
        <w:t>岁的癌症儿童，仅适用于阿片类药物耐受的、年龄大于或等于</w:t>
      </w:r>
      <w:r w:rsidRPr="00923416">
        <w:rPr>
          <w:rFonts w:ascii="Arial" w:eastAsia="宋体" w:hAnsi="Arial" w:cs="Arial"/>
          <w:kern w:val="0"/>
          <w:sz w:val="20"/>
          <w:szCs w:val="20"/>
        </w:rPr>
        <w:t>18</w:t>
      </w:r>
      <w:r w:rsidRPr="00923416">
        <w:rPr>
          <w:rFonts w:ascii="Arial" w:eastAsia="宋体" w:hAnsi="Arial" w:cs="Arial"/>
          <w:kern w:val="0"/>
          <w:sz w:val="20"/>
          <w:szCs w:val="20"/>
        </w:rPr>
        <w:t>岁的癌症患者。</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交叉过敏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本药与哌替啶的化学结构有相似之处，</w:t>
      </w:r>
      <w:proofErr w:type="gramStart"/>
      <w:r w:rsidRPr="00923416">
        <w:rPr>
          <w:rFonts w:ascii="Arial" w:eastAsia="宋体" w:hAnsi="Arial" w:cs="Arial"/>
          <w:kern w:val="0"/>
          <w:sz w:val="20"/>
          <w:szCs w:val="20"/>
        </w:rPr>
        <w:t>两药间可有</w:t>
      </w:r>
      <w:proofErr w:type="gramEnd"/>
      <w:r w:rsidRPr="00923416">
        <w:rPr>
          <w:rFonts w:ascii="Arial" w:eastAsia="宋体" w:hAnsi="Arial" w:cs="Arial"/>
          <w:kern w:val="0"/>
          <w:sz w:val="20"/>
          <w:szCs w:val="20"/>
        </w:rPr>
        <w:t>交叉过敏。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用药前后及用药时应当检查或监测</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用药期间应监测呼吸和循环功能，尤其是呼吸功能。</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本药贴剂在首次使用后，应监测</w:t>
      </w:r>
      <w:r w:rsidRPr="00923416">
        <w:rPr>
          <w:rFonts w:ascii="Arial" w:eastAsia="宋体" w:hAnsi="Arial" w:cs="Arial"/>
          <w:kern w:val="0"/>
          <w:sz w:val="20"/>
          <w:szCs w:val="20"/>
        </w:rPr>
        <w:t>24</w:t>
      </w:r>
      <w:r w:rsidRPr="00923416">
        <w:rPr>
          <w:rFonts w:ascii="Arial" w:eastAsia="宋体" w:hAnsi="Arial" w:cs="Arial"/>
          <w:kern w:val="0"/>
          <w:sz w:val="20"/>
          <w:szCs w:val="20"/>
        </w:rPr>
        <w:t>小时。</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高警讯药物</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美国安全用药规范研究院</w:t>
      </w:r>
      <w:r w:rsidRPr="00923416">
        <w:rPr>
          <w:rFonts w:ascii="Arial" w:eastAsia="宋体" w:hAnsi="Arial" w:cs="Arial"/>
          <w:kern w:val="0"/>
          <w:sz w:val="20"/>
          <w:szCs w:val="20"/>
        </w:rPr>
        <w:t>(ISMP)</w:t>
      </w:r>
      <w:r w:rsidRPr="00923416">
        <w:rPr>
          <w:rFonts w:ascii="Arial" w:eastAsia="宋体" w:hAnsi="Arial" w:cs="Arial"/>
          <w:kern w:val="0"/>
          <w:sz w:val="20"/>
          <w:szCs w:val="20"/>
        </w:rPr>
        <w:t>将本药定为高警讯药物，使用不当将给患者带来严重危害。</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其他注意事项</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氟哌利多</w:t>
      </w:r>
      <w:r w:rsidRPr="00923416">
        <w:rPr>
          <w:rFonts w:ascii="Arial" w:eastAsia="宋体" w:hAnsi="Arial" w:cs="Arial"/>
          <w:kern w:val="0"/>
          <w:sz w:val="20"/>
          <w:szCs w:val="20"/>
        </w:rPr>
        <w:t>2.5mg</w:t>
      </w:r>
      <w:r w:rsidRPr="00923416">
        <w:rPr>
          <w:rFonts w:ascii="Arial" w:eastAsia="宋体" w:hAnsi="Arial" w:cs="Arial"/>
          <w:kern w:val="0"/>
          <w:sz w:val="20"/>
          <w:szCs w:val="20"/>
        </w:rPr>
        <w:t>和本药</w:t>
      </w:r>
      <w:r w:rsidRPr="00923416">
        <w:rPr>
          <w:rFonts w:ascii="Arial" w:eastAsia="宋体" w:hAnsi="Arial" w:cs="Arial"/>
          <w:kern w:val="0"/>
          <w:sz w:val="20"/>
          <w:szCs w:val="20"/>
        </w:rPr>
        <w:t>0.05mg</w:t>
      </w:r>
      <w:r w:rsidRPr="00923416">
        <w:rPr>
          <w:rFonts w:ascii="Arial" w:eastAsia="宋体" w:hAnsi="Arial" w:cs="Arial"/>
          <w:kern w:val="0"/>
          <w:sz w:val="20"/>
          <w:szCs w:val="20"/>
        </w:rPr>
        <w:t>的混合液肌内注射，可使患者术中保持安静，故常在麻醉前给药时小量肌内注射。</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使用本药贴剂时需注意：</w:t>
      </w:r>
      <w:r w:rsidRPr="00923416">
        <w:rPr>
          <w:rFonts w:ascii="Arial" w:eastAsia="宋体" w:hAnsi="Arial" w:cs="Arial"/>
          <w:kern w:val="0"/>
          <w:sz w:val="20"/>
          <w:szCs w:val="20"/>
        </w:rPr>
        <w:t>(1)</w:t>
      </w:r>
      <w:r w:rsidRPr="00923416">
        <w:rPr>
          <w:rFonts w:ascii="Arial" w:eastAsia="宋体" w:hAnsi="Arial" w:cs="Arial"/>
          <w:kern w:val="0"/>
          <w:sz w:val="20"/>
          <w:szCs w:val="20"/>
        </w:rPr>
        <w:t>剂量应根据患者的个体情况而决定，并应在给药后定期进行剂量评估，初始剂量应依据患者目前使用阿片类药物的剂量而定。</w:t>
      </w:r>
      <w:r w:rsidRPr="00923416">
        <w:rPr>
          <w:rFonts w:ascii="Arial" w:eastAsia="宋体" w:hAnsi="Arial" w:cs="Arial"/>
          <w:kern w:val="0"/>
          <w:sz w:val="20"/>
          <w:szCs w:val="20"/>
        </w:rPr>
        <w:t>(2)</w:t>
      </w:r>
      <w:r w:rsidRPr="00923416">
        <w:rPr>
          <w:rFonts w:ascii="Arial" w:eastAsia="宋体" w:hAnsi="Arial" w:cs="Arial"/>
          <w:kern w:val="0"/>
          <w:sz w:val="20"/>
          <w:szCs w:val="20"/>
        </w:rPr>
        <w:t>可持续贴用</w:t>
      </w:r>
      <w:r w:rsidRPr="00923416">
        <w:rPr>
          <w:rFonts w:ascii="Arial" w:eastAsia="宋体" w:hAnsi="Arial" w:cs="Arial"/>
          <w:kern w:val="0"/>
          <w:sz w:val="20"/>
          <w:szCs w:val="20"/>
        </w:rPr>
        <w:t>72</w:t>
      </w:r>
      <w:r w:rsidRPr="00923416">
        <w:rPr>
          <w:rFonts w:ascii="Arial" w:eastAsia="宋体" w:hAnsi="Arial" w:cs="Arial"/>
          <w:kern w:val="0"/>
          <w:sz w:val="20"/>
          <w:szCs w:val="20"/>
        </w:rPr>
        <w:t>小时。在更换贴剂时，应更换粘贴部位。几日后方可在相同的部位重复贴用。</w:t>
      </w:r>
      <w:r w:rsidRPr="00923416">
        <w:rPr>
          <w:rFonts w:ascii="Arial" w:eastAsia="宋体" w:hAnsi="Arial" w:cs="Arial"/>
          <w:kern w:val="0"/>
          <w:sz w:val="20"/>
          <w:szCs w:val="20"/>
        </w:rPr>
        <w:t>(3)</w:t>
      </w:r>
      <w:r w:rsidRPr="00923416">
        <w:rPr>
          <w:rFonts w:ascii="Arial" w:eastAsia="宋体" w:hAnsi="Arial" w:cs="Arial"/>
          <w:kern w:val="0"/>
          <w:sz w:val="20"/>
          <w:szCs w:val="20"/>
        </w:rPr>
        <w:t>停药后血清药物浓度逐渐下降，故出现严重不良反应的患者应在停用贴剂后继续观察</w:t>
      </w:r>
      <w:r w:rsidRPr="00923416">
        <w:rPr>
          <w:rFonts w:ascii="Arial" w:eastAsia="宋体" w:hAnsi="Arial" w:cs="Arial"/>
          <w:kern w:val="0"/>
          <w:sz w:val="20"/>
          <w:szCs w:val="20"/>
        </w:rPr>
        <w:t>24</w:t>
      </w:r>
      <w:r w:rsidRPr="00923416">
        <w:rPr>
          <w:rFonts w:ascii="Arial" w:eastAsia="宋体" w:hAnsi="Arial" w:cs="Arial"/>
          <w:kern w:val="0"/>
          <w:sz w:val="20"/>
          <w:szCs w:val="20"/>
        </w:rPr>
        <w:t>小时。</w:t>
      </w:r>
      <w:r w:rsidRPr="00923416">
        <w:rPr>
          <w:rFonts w:ascii="Arial" w:eastAsia="宋体" w:hAnsi="Arial" w:cs="Arial"/>
          <w:kern w:val="0"/>
          <w:sz w:val="20"/>
          <w:szCs w:val="20"/>
        </w:rPr>
        <w:t>(4)</w:t>
      </w:r>
      <w:r w:rsidRPr="00923416">
        <w:rPr>
          <w:rFonts w:ascii="Arial" w:eastAsia="宋体" w:hAnsi="Arial" w:cs="Arial"/>
          <w:kern w:val="0"/>
          <w:sz w:val="20"/>
          <w:szCs w:val="20"/>
        </w:rPr>
        <w:t>避免将本药的贴用部位直接与热源接触，如加热垫、电热毯、加热水床、烤灯或日照灯、强烈的日光浴、热水瓶、长时间的热水浴、蒸汽浴及热</w:t>
      </w:r>
      <w:proofErr w:type="gramStart"/>
      <w:r w:rsidRPr="00923416">
        <w:rPr>
          <w:rFonts w:ascii="Arial" w:eastAsia="宋体" w:hAnsi="Arial" w:cs="Arial"/>
          <w:kern w:val="0"/>
          <w:sz w:val="20"/>
          <w:szCs w:val="20"/>
        </w:rPr>
        <w:t>涡</w:t>
      </w:r>
      <w:proofErr w:type="gramEnd"/>
      <w:r w:rsidRPr="00923416">
        <w:rPr>
          <w:rFonts w:ascii="Arial" w:eastAsia="宋体" w:hAnsi="Arial" w:cs="Arial"/>
          <w:kern w:val="0"/>
          <w:sz w:val="20"/>
          <w:szCs w:val="20"/>
        </w:rPr>
        <w:t>矿泉浴等。</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本药注射液应在</w:t>
      </w:r>
      <w:r w:rsidRPr="00923416">
        <w:rPr>
          <w:rFonts w:ascii="Arial" w:eastAsia="宋体" w:hAnsi="Arial" w:cs="Arial"/>
          <w:kern w:val="0"/>
          <w:sz w:val="20"/>
          <w:szCs w:val="20"/>
        </w:rPr>
        <w:t>3-5</w:t>
      </w:r>
      <w:r w:rsidRPr="00923416">
        <w:rPr>
          <w:rFonts w:ascii="Arial" w:eastAsia="宋体" w:hAnsi="Arial" w:cs="Arial"/>
          <w:kern w:val="0"/>
          <w:sz w:val="20"/>
          <w:szCs w:val="20"/>
        </w:rPr>
        <w:t>分钟内缓慢注射。快速静脉输</w:t>
      </w:r>
      <w:proofErr w:type="gramStart"/>
      <w:r w:rsidRPr="00923416">
        <w:rPr>
          <w:rFonts w:ascii="Arial" w:eastAsia="宋体" w:hAnsi="Arial" w:cs="Arial"/>
          <w:kern w:val="0"/>
          <w:sz w:val="20"/>
          <w:szCs w:val="20"/>
        </w:rPr>
        <w:t>注可能</w:t>
      </w:r>
      <w:proofErr w:type="gramEnd"/>
      <w:r w:rsidRPr="00923416">
        <w:rPr>
          <w:rFonts w:ascii="Arial" w:eastAsia="宋体" w:hAnsi="Arial" w:cs="Arial"/>
          <w:kern w:val="0"/>
          <w:sz w:val="20"/>
          <w:szCs w:val="20"/>
        </w:rPr>
        <w:t>引起骨骼肌僵直和胸壁肌肉僵直、呼吸损害或呼吸骤停，可能需使用非去极化骨骼肌松弛药予以缓解。</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w:t>
      </w:r>
      <w:r w:rsidRPr="00923416">
        <w:rPr>
          <w:rFonts w:ascii="Arial" w:eastAsia="宋体" w:hAnsi="Arial" w:cs="Arial"/>
          <w:kern w:val="0"/>
          <w:sz w:val="20"/>
          <w:szCs w:val="20"/>
        </w:rPr>
        <w:t>使用</w:t>
      </w:r>
      <w:r w:rsidRPr="00923416">
        <w:rPr>
          <w:rFonts w:ascii="Arial" w:eastAsia="宋体" w:hAnsi="Arial" w:cs="Arial"/>
          <w:kern w:val="0"/>
          <w:sz w:val="20"/>
          <w:szCs w:val="20"/>
        </w:rPr>
        <w:t>μ</w:t>
      </w:r>
      <w:r w:rsidRPr="00923416">
        <w:rPr>
          <w:rFonts w:ascii="Arial" w:eastAsia="宋体" w:hAnsi="Arial" w:cs="Arial"/>
          <w:kern w:val="0"/>
          <w:sz w:val="20"/>
          <w:szCs w:val="20"/>
        </w:rPr>
        <w:t>型阿片类激动药长时间治疗后，同时使用激动药</w:t>
      </w:r>
      <w:r w:rsidRPr="00923416">
        <w:rPr>
          <w:rFonts w:ascii="Arial" w:eastAsia="宋体" w:hAnsi="Arial" w:cs="Arial"/>
          <w:kern w:val="0"/>
          <w:sz w:val="20"/>
          <w:szCs w:val="20"/>
        </w:rPr>
        <w:t>/</w:t>
      </w:r>
      <w:r w:rsidRPr="00923416">
        <w:rPr>
          <w:rFonts w:ascii="Arial" w:eastAsia="宋体" w:hAnsi="Arial" w:cs="Arial"/>
          <w:kern w:val="0"/>
          <w:sz w:val="20"/>
          <w:szCs w:val="20"/>
        </w:rPr>
        <w:t>拮抗性镇痛药，可能促</w:t>
      </w:r>
      <w:proofErr w:type="gramStart"/>
      <w:r w:rsidRPr="00923416">
        <w:rPr>
          <w:rFonts w:ascii="Arial" w:eastAsia="宋体" w:hAnsi="Arial" w:cs="Arial"/>
          <w:kern w:val="0"/>
          <w:sz w:val="20"/>
          <w:szCs w:val="20"/>
        </w:rPr>
        <w:t>发撤药症状</w:t>
      </w:r>
      <w:proofErr w:type="gramEnd"/>
      <w:r w:rsidRPr="00923416">
        <w:rPr>
          <w:rFonts w:ascii="Arial" w:eastAsia="宋体" w:hAnsi="Arial" w:cs="Arial"/>
          <w:kern w:val="0"/>
          <w:sz w:val="20"/>
          <w:szCs w:val="20"/>
        </w:rPr>
        <w:t>和</w:t>
      </w:r>
      <w:r w:rsidRPr="00923416">
        <w:rPr>
          <w:rFonts w:ascii="Arial" w:eastAsia="宋体" w:hAnsi="Arial" w:cs="Arial"/>
          <w:kern w:val="0"/>
          <w:sz w:val="20"/>
          <w:szCs w:val="20"/>
        </w:rPr>
        <w:t>(</w:t>
      </w:r>
      <w:r w:rsidRPr="00923416">
        <w:rPr>
          <w:rFonts w:ascii="Arial" w:eastAsia="宋体" w:hAnsi="Arial" w:cs="Arial"/>
          <w:kern w:val="0"/>
          <w:sz w:val="20"/>
          <w:szCs w:val="20"/>
        </w:rPr>
        <w:t>或</w:t>
      </w:r>
      <w:r w:rsidRPr="00923416">
        <w:rPr>
          <w:rFonts w:ascii="Arial" w:eastAsia="宋体" w:hAnsi="Arial" w:cs="Arial"/>
          <w:kern w:val="0"/>
          <w:sz w:val="20"/>
          <w:szCs w:val="20"/>
        </w:rPr>
        <w:t>)</w:t>
      </w:r>
      <w:r w:rsidRPr="00923416">
        <w:rPr>
          <w:rFonts w:ascii="Arial" w:eastAsia="宋体" w:hAnsi="Arial" w:cs="Arial"/>
          <w:kern w:val="0"/>
          <w:sz w:val="20"/>
          <w:szCs w:val="20"/>
        </w:rPr>
        <w:t>镇痛效果减弱。长时间使用后突然停用亦可能导致撤药症状。</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【国外专科用药信息参考】</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lastRenderedPageBreak/>
        <w:t>牙科用药信息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由于存在通气不足的风险，经</w:t>
      </w:r>
      <w:proofErr w:type="gramStart"/>
      <w:r w:rsidRPr="00923416">
        <w:rPr>
          <w:rFonts w:ascii="Arial" w:eastAsia="宋体" w:hAnsi="Arial" w:cs="Arial"/>
          <w:kern w:val="0"/>
          <w:sz w:val="20"/>
          <w:szCs w:val="20"/>
        </w:rPr>
        <w:t>皮给予</w:t>
      </w:r>
      <w:proofErr w:type="gramEnd"/>
      <w:r w:rsidRPr="00923416">
        <w:rPr>
          <w:rFonts w:ascii="Arial" w:eastAsia="宋体" w:hAnsi="Arial" w:cs="Arial"/>
          <w:kern w:val="0"/>
          <w:sz w:val="20"/>
          <w:szCs w:val="20"/>
        </w:rPr>
        <w:t>的本药制剂在牙科用药中不得用作疼痛缓解药。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本药含糖制剂频繁使用可能导致重大牙科问题，包括牙齿腐烂的风险。由本药引起的口干可能会增加龋齿的风险。应</w:t>
      </w:r>
      <w:proofErr w:type="gramStart"/>
      <w:r w:rsidRPr="00923416">
        <w:rPr>
          <w:rFonts w:ascii="Arial" w:eastAsia="宋体" w:hAnsi="Arial" w:cs="Arial"/>
          <w:kern w:val="0"/>
          <w:sz w:val="20"/>
          <w:szCs w:val="20"/>
        </w:rPr>
        <w:t>嘱</w:t>
      </w:r>
      <w:proofErr w:type="gramEnd"/>
      <w:r w:rsidRPr="00923416">
        <w:rPr>
          <w:rFonts w:ascii="Arial" w:eastAsia="宋体" w:hAnsi="Arial" w:cs="Arial"/>
          <w:kern w:val="0"/>
          <w:sz w:val="20"/>
          <w:szCs w:val="20"/>
        </w:rPr>
        <w:t>患者保持良好的口腔卫生。</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与牙科治疗相关的主要不良反应：口干、唾液分泌改变</w:t>
      </w:r>
      <w:r w:rsidRPr="00923416">
        <w:rPr>
          <w:rFonts w:ascii="Arial" w:eastAsia="宋体" w:hAnsi="Arial" w:cs="Arial"/>
          <w:kern w:val="0"/>
          <w:sz w:val="20"/>
          <w:szCs w:val="20"/>
        </w:rPr>
        <w:t>(</w:t>
      </w:r>
      <w:r w:rsidRPr="00923416">
        <w:rPr>
          <w:rFonts w:ascii="Arial" w:eastAsia="宋体" w:hAnsi="Arial" w:cs="Arial"/>
          <w:kern w:val="0"/>
          <w:sz w:val="20"/>
          <w:szCs w:val="20"/>
        </w:rPr>
        <w:t>停药后正常唾液</w:t>
      </w:r>
      <w:proofErr w:type="gramStart"/>
      <w:r w:rsidRPr="00923416">
        <w:rPr>
          <w:rFonts w:ascii="Arial" w:eastAsia="宋体" w:hAnsi="Arial" w:cs="Arial"/>
          <w:kern w:val="0"/>
          <w:sz w:val="20"/>
          <w:szCs w:val="20"/>
        </w:rPr>
        <w:t>流重新</w:t>
      </w:r>
      <w:proofErr w:type="gramEnd"/>
      <w:r w:rsidRPr="00923416">
        <w:rPr>
          <w:rFonts w:ascii="Arial" w:eastAsia="宋体" w:hAnsi="Arial" w:cs="Arial"/>
          <w:kern w:val="0"/>
          <w:sz w:val="20"/>
          <w:szCs w:val="20"/>
        </w:rPr>
        <w:t>开始</w:t>
      </w:r>
      <w:r w:rsidRPr="00923416">
        <w:rPr>
          <w:rFonts w:ascii="Arial" w:eastAsia="宋体" w:hAnsi="Arial" w:cs="Arial"/>
          <w:kern w:val="0"/>
          <w:sz w:val="20"/>
          <w:szCs w:val="20"/>
        </w:rPr>
        <w:t>)</w:t>
      </w:r>
      <w:r w:rsidRPr="00923416">
        <w:rPr>
          <w:rFonts w:ascii="Arial" w:eastAsia="宋体" w:hAnsi="Arial" w:cs="Arial"/>
          <w:kern w:val="0"/>
          <w:sz w:val="20"/>
          <w:szCs w:val="20"/>
        </w:rPr>
        <w:t>、直立性低血压、龋齿、牙龈出血、口腔溃疡、口腔白色念珠菌病、唇炎。</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w:t>
      </w:r>
      <w:r w:rsidRPr="00923416">
        <w:rPr>
          <w:rFonts w:ascii="Arial" w:eastAsia="宋体" w:hAnsi="Arial" w:cs="Arial"/>
          <w:kern w:val="0"/>
          <w:sz w:val="20"/>
          <w:szCs w:val="20"/>
        </w:rPr>
        <w:t>成人牙科手术用法用量：</w:t>
      </w:r>
      <w:r w:rsidRPr="00923416">
        <w:rPr>
          <w:rFonts w:ascii="Arial" w:eastAsia="宋体" w:hAnsi="Arial" w:cs="Arial"/>
          <w:kern w:val="0"/>
          <w:sz w:val="20"/>
          <w:szCs w:val="20"/>
        </w:rPr>
        <w:t>(1)</w:t>
      </w:r>
      <w:r w:rsidRPr="00923416">
        <w:rPr>
          <w:rFonts w:ascii="Arial" w:eastAsia="宋体" w:hAnsi="Arial" w:cs="Arial"/>
          <w:kern w:val="0"/>
          <w:sz w:val="20"/>
          <w:szCs w:val="20"/>
        </w:rPr>
        <w:t>预防用药：肌内注射和缓慢静脉注射，于手术前</w:t>
      </w:r>
      <w:r w:rsidRPr="00923416">
        <w:rPr>
          <w:rFonts w:ascii="Arial" w:eastAsia="宋体" w:hAnsi="Arial" w:cs="Arial"/>
          <w:kern w:val="0"/>
          <w:sz w:val="20"/>
          <w:szCs w:val="20"/>
        </w:rPr>
        <w:t>30-60</w:t>
      </w:r>
      <w:r w:rsidRPr="00923416">
        <w:rPr>
          <w:rFonts w:ascii="Arial" w:eastAsia="宋体" w:hAnsi="Arial" w:cs="Arial"/>
          <w:kern w:val="0"/>
          <w:sz w:val="20"/>
          <w:szCs w:val="20"/>
        </w:rPr>
        <w:t>分钟给药，一次</w:t>
      </w:r>
      <w:r w:rsidRPr="00923416">
        <w:rPr>
          <w:rFonts w:ascii="Arial" w:eastAsia="宋体" w:hAnsi="Arial" w:cs="Arial"/>
          <w:kern w:val="0"/>
          <w:sz w:val="20"/>
          <w:szCs w:val="20"/>
        </w:rPr>
        <w:t>25-100μg</w:t>
      </w:r>
      <w:r w:rsidRPr="00923416">
        <w:rPr>
          <w:rFonts w:ascii="Arial" w:eastAsia="宋体" w:hAnsi="Arial" w:cs="Arial"/>
          <w:kern w:val="0"/>
          <w:sz w:val="20"/>
          <w:szCs w:val="20"/>
        </w:rPr>
        <w:t>。</w:t>
      </w:r>
      <w:r w:rsidRPr="00923416">
        <w:rPr>
          <w:rFonts w:ascii="Arial" w:eastAsia="宋体" w:hAnsi="Arial" w:cs="Arial"/>
          <w:kern w:val="0"/>
          <w:sz w:val="20"/>
          <w:szCs w:val="20"/>
        </w:rPr>
        <w:t>(2)</w:t>
      </w:r>
      <w:r w:rsidRPr="00923416">
        <w:rPr>
          <w:rFonts w:ascii="Arial" w:eastAsia="宋体" w:hAnsi="Arial" w:cs="Arial"/>
          <w:kern w:val="0"/>
          <w:sz w:val="20"/>
          <w:szCs w:val="20"/>
        </w:rPr>
        <w:t>局部麻醉辅助用药：缓慢静脉注射，一次</w:t>
      </w:r>
      <w:r w:rsidRPr="00923416">
        <w:rPr>
          <w:rFonts w:ascii="Arial" w:eastAsia="宋体" w:hAnsi="Arial" w:cs="Arial"/>
          <w:kern w:val="0"/>
          <w:sz w:val="20"/>
          <w:szCs w:val="20"/>
        </w:rPr>
        <w:t>25-100μg</w:t>
      </w:r>
      <w:r w:rsidRPr="00923416">
        <w:rPr>
          <w:rFonts w:ascii="Arial" w:eastAsia="宋体" w:hAnsi="Arial" w:cs="Arial"/>
          <w:kern w:val="0"/>
          <w:sz w:val="20"/>
          <w:szCs w:val="20"/>
        </w:rPr>
        <w:t>，于</w:t>
      </w:r>
      <w:r w:rsidRPr="00923416">
        <w:rPr>
          <w:rFonts w:ascii="Arial" w:eastAsia="宋体" w:hAnsi="Arial" w:cs="Arial"/>
          <w:kern w:val="0"/>
          <w:sz w:val="20"/>
          <w:szCs w:val="20"/>
        </w:rPr>
        <w:t>1-2</w:t>
      </w:r>
      <w:r w:rsidRPr="00923416">
        <w:rPr>
          <w:rFonts w:ascii="Arial" w:eastAsia="宋体" w:hAnsi="Arial" w:cs="Arial"/>
          <w:kern w:val="0"/>
          <w:sz w:val="20"/>
          <w:szCs w:val="20"/>
        </w:rPr>
        <w:t>分钟内给药。由于局部麻醉给药时静脉通路需建立就位，故肌内注射的给药途径极少使用。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精神状况信息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对精神状态的影响：常见嗜睡、镇静、抑制，可能罕见引起反常性中枢神经系统兴奋或谵妄。</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对精神障碍治疗的影响：与低效价抗精神病药和三环类抗抑郁药同时使用，可能产生协同的降血压作用。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心血管注意事项</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可能引发心动过缓、低血压和外周血压扩张，需监测血流动力学。</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麻醉注意事项</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在手术过程中本药可间歇给药用于预防疼痛，长时间的麻醉需要进行滴注。</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由于缺乏组胺释放，本药比吗啡具有更小的降血压作用，但在较高剂量时，本药可能引起僵直。如患者需要较高剂量的麻醉或使用较长时间</w:t>
      </w:r>
      <w:r w:rsidRPr="00923416">
        <w:rPr>
          <w:rFonts w:ascii="Arial" w:eastAsia="宋体" w:hAnsi="Arial" w:cs="Arial"/>
          <w:kern w:val="0"/>
          <w:sz w:val="20"/>
          <w:szCs w:val="20"/>
        </w:rPr>
        <w:t>(</w:t>
      </w:r>
      <w:r w:rsidRPr="00923416">
        <w:rPr>
          <w:rFonts w:ascii="Arial" w:eastAsia="宋体" w:hAnsi="Arial" w:cs="Arial"/>
          <w:kern w:val="0"/>
          <w:sz w:val="20"/>
          <w:szCs w:val="20"/>
        </w:rPr>
        <w:t>约</w:t>
      </w:r>
      <w:r w:rsidRPr="00923416">
        <w:rPr>
          <w:rFonts w:ascii="Arial" w:eastAsia="宋体" w:hAnsi="Arial" w:cs="Arial"/>
          <w:kern w:val="0"/>
          <w:sz w:val="20"/>
          <w:szCs w:val="20"/>
        </w:rPr>
        <w:t>7</w:t>
      </w:r>
      <w:r w:rsidRPr="00923416">
        <w:rPr>
          <w:rFonts w:ascii="Arial" w:eastAsia="宋体" w:hAnsi="Arial" w:cs="Arial"/>
          <w:kern w:val="0"/>
          <w:sz w:val="20"/>
          <w:szCs w:val="20"/>
        </w:rPr>
        <w:t>日</w:t>
      </w:r>
      <w:r w:rsidRPr="00923416">
        <w:rPr>
          <w:rFonts w:ascii="Arial" w:eastAsia="宋体" w:hAnsi="Arial" w:cs="Arial"/>
          <w:kern w:val="0"/>
          <w:sz w:val="20"/>
          <w:szCs w:val="20"/>
        </w:rPr>
        <w:t>)</w:t>
      </w:r>
      <w:r w:rsidRPr="00923416">
        <w:rPr>
          <w:rFonts w:ascii="Arial" w:eastAsia="宋体" w:hAnsi="Arial" w:cs="Arial"/>
          <w:kern w:val="0"/>
          <w:sz w:val="20"/>
          <w:szCs w:val="20"/>
        </w:rPr>
        <w:t>，需逐渐减少剂量以预防撤药症状。</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护理注意事项</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1.</w:t>
      </w:r>
      <w:r w:rsidRPr="00923416">
        <w:rPr>
          <w:rFonts w:ascii="Arial" w:eastAsia="宋体" w:hAnsi="Arial" w:cs="Arial"/>
          <w:kern w:val="0"/>
          <w:sz w:val="20"/>
          <w:szCs w:val="20"/>
        </w:rPr>
        <w:t>应监测疼痛缓解的效果。</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2.</w:t>
      </w:r>
      <w:r w:rsidRPr="00923416">
        <w:rPr>
          <w:rFonts w:ascii="Arial" w:eastAsia="宋体" w:hAnsi="Arial" w:cs="Arial"/>
          <w:kern w:val="0"/>
          <w:sz w:val="20"/>
          <w:szCs w:val="20"/>
        </w:rPr>
        <w:t>在治疗前和治疗期间应定期监测血压、中枢神经系统状态、呼吸状态、镇静程度。</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3.</w:t>
      </w:r>
      <w:r w:rsidRPr="00923416">
        <w:rPr>
          <w:rFonts w:ascii="Arial" w:eastAsia="宋体" w:hAnsi="Arial" w:cs="Arial"/>
          <w:kern w:val="0"/>
          <w:sz w:val="20"/>
          <w:szCs w:val="20"/>
        </w:rPr>
        <w:t>在除去本药透皮帖剂后，应持续</w:t>
      </w:r>
      <w:r w:rsidRPr="00923416">
        <w:rPr>
          <w:rFonts w:ascii="Arial" w:eastAsia="宋体" w:hAnsi="Arial" w:cs="Arial"/>
          <w:kern w:val="0"/>
          <w:sz w:val="20"/>
          <w:szCs w:val="20"/>
        </w:rPr>
        <w:t>24</w:t>
      </w:r>
      <w:r w:rsidRPr="00923416">
        <w:rPr>
          <w:rFonts w:ascii="Arial" w:eastAsia="宋体" w:hAnsi="Arial" w:cs="Arial"/>
          <w:kern w:val="0"/>
          <w:sz w:val="20"/>
          <w:szCs w:val="20"/>
        </w:rPr>
        <w:t>小时密切监测撤药体征。</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4.</w:t>
      </w:r>
      <w:r w:rsidRPr="00923416">
        <w:rPr>
          <w:rFonts w:ascii="Arial" w:eastAsia="宋体" w:hAnsi="Arial" w:cs="Arial"/>
          <w:kern w:val="0"/>
          <w:sz w:val="20"/>
          <w:szCs w:val="20"/>
        </w:rPr>
        <w:t>应对住院患者制订安全措施以防止跌倒。</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lastRenderedPageBreak/>
        <w:t>5.</w:t>
      </w:r>
      <w:r w:rsidRPr="00923416">
        <w:rPr>
          <w:rFonts w:ascii="Arial" w:eastAsia="宋体" w:hAnsi="Arial" w:cs="Arial"/>
          <w:kern w:val="0"/>
          <w:sz w:val="20"/>
          <w:szCs w:val="20"/>
        </w:rPr>
        <w:t>应评估患者的生理依赖性和</w:t>
      </w:r>
      <w:r w:rsidRPr="00923416">
        <w:rPr>
          <w:rFonts w:ascii="Arial" w:eastAsia="宋体" w:hAnsi="Arial" w:cs="Arial"/>
          <w:kern w:val="0"/>
          <w:sz w:val="20"/>
          <w:szCs w:val="20"/>
        </w:rPr>
        <w:t>(</w:t>
      </w:r>
      <w:r w:rsidRPr="00923416">
        <w:rPr>
          <w:rFonts w:ascii="Arial" w:eastAsia="宋体" w:hAnsi="Arial" w:cs="Arial"/>
          <w:kern w:val="0"/>
          <w:sz w:val="20"/>
          <w:szCs w:val="20"/>
        </w:rPr>
        <w:t>或</w:t>
      </w:r>
      <w:r w:rsidRPr="00923416">
        <w:rPr>
          <w:rFonts w:ascii="Arial" w:eastAsia="宋体" w:hAnsi="Arial" w:cs="Arial"/>
          <w:kern w:val="0"/>
          <w:sz w:val="20"/>
          <w:szCs w:val="20"/>
        </w:rPr>
        <w:t>)</w:t>
      </w:r>
      <w:r w:rsidRPr="00923416">
        <w:rPr>
          <w:rFonts w:ascii="Arial" w:eastAsia="宋体" w:hAnsi="Arial" w:cs="Arial"/>
          <w:kern w:val="0"/>
          <w:sz w:val="20"/>
          <w:szCs w:val="20"/>
        </w:rPr>
        <w:t>心理依赖性。</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6.</w:t>
      </w:r>
      <w:r w:rsidRPr="00923416">
        <w:rPr>
          <w:rFonts w:ascii="Arial" w:eastAsia="宋体" w:hAnsi="Arial" w:cs="Arial"/>
          <w:kern w:val="0"/>
          <w:sz w:val="20"/>
          <w:szCs w:val="20"/>
        </w:rPr>
        <w:t>在长时间使用后应缓慢停药。</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【药物过量】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过量的处理</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一旦出现用药过量的症状应立即停药。且采取对症措施：</w:t>
      </w:r>
      <w:r w:rsidRPr="00923416">
        <w:rPr>
          <w:rFonts w:ascii="Arial" w:eastAsia="宋体" w:hAnsi="Arial" w:cs="Arial"/>
          <w:kern w:val="0"/>
          <w:sz w:val="20"/>
          <w:szCs w:val="20"/>
        </w:rPr>
        <w:t>(1)</w:t>
      </w:r>
      <w:r w:rsidRPr="00923416">
        <w:rPr>
          <w:rFonts w:ascii="Arial" w:eastAsia="宋体" w:hAnsi="Arial" w:cs="Arial"/>
          <w:kern w:val="0"/>
          <w:sz w:val="20"/>
          <w:szCs w:val="20"/>
        </w:rPr>
        <w:t>出现肌肉强直者，可用</w:t>
      </w:r>
      <w:proofErr w:type="gramStart"/>
      <w:r w:rsidRPr="00923416">
        <w:rPr>
          <w:rFonts w:ascii="Arial" w:eastAsia="宋体" w:hAnsi="Arial" w:cs="Arial"/>
          <w:kern w:val="0"/>
          <w:sz w:val="20"/>
          <w:szCs w:val="20"/>
        </w:rPr>
        <w:t>肌松药</w:t>
      </w:r>
      <w:proofErr w:type="gramEnd"/>
      <w:r w:rsidRPr="00923416">
        <w:rPr>
          <w:rFonts w:ascii="Arial" w:eastAsia="宋体" w:hAnsi="Arial" w:cs="Arial"/>
          <w:kern w:val="0"/>
          <w:sz w:val="20"/>
          <w:szCs w:val="20"/>
        </w:rPr>
        <w:t>或吗啡拮抗药</w:t>
      </w:r>
      <w:r w:rsidRPr="00923416">
        <w:rPr>
          <w:rFonts w:ascii="Arial" w:eastAsia="宋体" w:hAnsi="Arial" w:cs="Arial"/>
          <w:kern w:val="0"/>
          <w:sz w:val="20"/>
          <w:szCs w:val="20"/>
        </w:rPr>
        <w:t>(</w:t>
      </w:r>
      <w:r w:rsidRPr="00923416">
        <w:rPr>
          <w:rFonts w:ascii="Arial" w:eastAsia="宋体" w:hAnsi="Arial" w:cs="Arial"/>
          <w:kern w:val="0"/>
          <w:sz w:val="20"/>
          <w:szCs w:val="20"/>
        </w:rPr>
        <w:t>如纳洛酮、烯丙吗啡等</w:t>
      </w:r>
      <w:r w:rsidRPr="00923416">
        <w:rPr>
          <w:rFonts w:ascii="Arial" w:eastAsia="宋体" w:hAnsi="Arial" w:cs="Arial"/>
          <w:kern w:val="0"/>
          <w:sz w:val="20"/>
          <w:szCs w:val="20"/>
        </w:rPr>
        <w:t>)</w:t>
      </w:r>
      <w:r w:rsidRPr="00923416">
        <w:rPr>
          <w:rFonts w:ascii="Arial" w:eastAsia="宋体" w:hAnsi="Arial" w:cs="Arial"/>
          <w:kern w:val="0"/>
          <w:sz w:val="20"/>
          <w:szCs w:val="20"/>
        </w:rPr>
        <w:t>对抗。</w:t>
      </w:r>
      <w:r w:rsidRPr="00923416">
        <w:rPr>
          <w:rFonts w:ascii="Arial" w:eastAsia="宋体" w:hAnsi="Arial" w:cs="Arial"/>
          <w:kern w:val="0"/>
          <w:sz w:val="20"/>
          <w:szCs w:val="20"/>
        </w:rPr>
        <w:t>(2)</w:t>
      </w:r>
      <w:r w:rsidRPr="00923416">
        <w:rPr>
          <w:rFonts w:ascii="Arial" w:eastAsia="宋体" w:hAnsi="Arial" w:cs="Arial"/>
          <w:kern w:val="0"/>
          <w:sz w:val="20"/>
          <w:szCs w:val="20"/>
        </w:rPr>
        <w:t>呼吸抑制时立即采用吸氧、人工呼吸等急救措施，必要时亦可用吗啡的特效拮抗药，如静脉注射纳洛酮</w:t>
      </w:r>
      <w:r w:rsidRPr="00923416">
        <w:rPr>
          <w:rFonts w:ascii="Arial" w:eastAsia="宋体" w:hAnsi="Arial" w:cs="Arial"/>
          <w:kern w:val="0"/>
          <w:sz w:val="20"/>
          <w:szCs w:val="20"/>
        </w:rPr>
        <w:t>0.005-0.01mg/kg</w:t>
      </w:r>
      <w:r w:rsidRPr="00923416">
        <w:rPr>
          <w:rFonts w:ascii="Arial" w:eastAsia="宋体" w:hAnsi="Arial" w:cs="Arial"/>
          <w:kern w:val="0"/>
          <w:sz w:val="20"/>
          <w:szCs w:val="20"/>
        </w:rPr>
        <w:t>。</w:t>
      </w:r>
      <w:r w:rsidRPr="00923416">
        <w:rPr>
          <w:rFonts w:ascii="Arial" w:eastAsia="宋体" w:hAnsi="Arial" w:cs="Arial"/>
          <w:kern w:val="0"/>
          <w:sz w:val="20"/>
          <w:szCs w:val="20"/>
        </w:rPr>
        <w:t>(3)</w:t>
      </w:r>
      <w:r w:rsidRPr="00923416">
        <w:rPr>
          <w:rFonts w:ascii="Arial" w:eastAsia="宋体" w:hAnsi="Arial" w:cs="Arial"/>
          <w:kern w:val="0"/>
          <w:sz w:val="20"/>
          <w:szCs w:val="20"/>
        </w:rPr>
        <w:t>心动过缓者可用阿托品治疗。</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【药理】</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药效学</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本药为阿片受体激动药，属强效的麻醉性镇痛药。作用机制至今尚未充分了解。可能是通过作用于中枢神经系统内的阿片受体而起效。已观察到阿片类药可选择性地抑制某些兴奋性神经的冲动传递，发挥竞争性抑制作用，从而解除对疼痛的感受和伴随的心理行为反应。本药的作用机制与吗啡相似，但作用强度是吗啡的</w:t>
      </w:r>
      <w:r w:rsidRPr="00923416">
        <w:rPr>
          <w:rFonts w:ascii="Arial" w:eastAsia="宋体" w:hAnsi="Arial" w:cs="Arial"/>
          <w:kern w:val="0"/>
          <w:sz w:val="20"/>
          <w:szCs w:val="20"/>
        </w:rPr>
        <w:t>60-80</w:t>
      </w:r>
      <w:r w:rsidRPr="00923416">
        <w:rPr>
          <w:rFonts w:ascii="Arial" w:eastAsia="宋体" w:hAnsi="Arial" w:cs="Arial"/>
          <w:kern w:val="0"/>
          <w:sz w:val="20"/>
          <w:szCs w:val="20"/>
        </w:rPr>
        <w:t>倍。与吗啡和哌替啶相比，其作用迅速，维持时间短，不释放组胺，对心血管功能影响小，能抑制气管插管时的应激反应。本药对呼吸的抑制作用弱于吗啡，但静脉注射过快也易抑制呼吸，其呼吸抑制和镇痛作用可被纳洛酮拮抗。此外，本药具有成瘾性，但较哌替啶轻。</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药动学</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本药口服可吸收，但临床一般采用注射给药。静脉注射</w:t>
      </w:r>
      <w:r w:rsidRPr="00923416">
        <w:rPr>
          <w:rFonts w:ascii="Arial" w:eastAsia="宋体" w:hAnsi="Arial" w:cs="Arial"/>
          <w:kern w:val="0"/>
          <w:sz w:val="20"/>
          <w:szCs w:val="20"/>
        </w:rPr>
        <w:t>1</w:t>
      </w:r>
      <w:r w:rsidRPr="00923416">
        <w:rPr>
          <w:rFonts w:ascii="Arial" w:eastAsia="宋体" w:hAnsi="Arial" w:cs="Arial"/>
          <w:kern w:val="0"/>
          <w:sz w:val="20"/>
          <w:szCs w:val="20"/>
        </w:rPr>
        <w:t>分钟即起效，</w:t>
      </w:r>
      <w:r w:rsidRPr="00923416">
        <w:rPr>
          <w:rFonts w:ascii="Arial" w:eastAsia="宋体" w:hAnsi="Arial" w:cs="Arial"/>
          <w:kern w:val="0"/>
          <w:sz w:val="20"/>
          <w:szCs w:val="20"/>
        </w:rPr>
        <w:t>4</w:t>
      </w:r>
      <w:r w:rsidRPr="00923416">
        <w:rPr>
          <w:rFonts w:ascii="Arial" w:eastAsia="宋体" w:hAnsi="Arial" w:cs="Arial"/>
          <w:kern w:val="0"/>
          <w:sz w:val="20"/>
          <w:szCs w:val="20"/>
        </w:rPr>
        <w:t>分钟达峰值，作用持续</w:t>
      </w:r>
      <w:r w:rsidRPr="00923416">
        <w:rPr>
          <w:rFonts w:ascii="Arial" w:eastAsia="宋体" w:hAnsi="Arial" w:cs="Arial"/>
          <w:kern w:val="0"/>
          <w:sz w:val="20"/>
          <w:szCs w:val="20"/>
        </w:rPr>
        <w:t>30-60</w:t>
      </w:r>
      <w:r w:rsidRPr="00923416">
        <w:rPr>
          <w:rFonts w:ascii="Arial" w:eastAsia="宋体" w:hAnsi="Arial" w:cs="Arial"/>
          <w:kern w:val="0"/>
          <w:sz w:val="20"/>
          <w:szCs w:val="20"/>
        </w:rPr>
        <w:t>分钟。肌内注射</w:t>
      </w:r>
      <w:r w:rsidRPr="00923416">
        <w:rPr>
          <w:rFonts w:ascii="Arial" w:eastAsia="宋体" w:hAnsi="Arial" w:cs="Arial"/>
          <w:kern w:val="0"/>
          <w:sz w:val="20"/>
          <w:szCs w:val="20"/>
        </w:rPr>
        <w:t>7-8</w:t>
      </w:r>
      <w:r w:rsidRPr="00923416">
        <w:rPr>
          <w:rFonts w:ascii="Arial" w:eastAsia="宋体" w:hAnsi="Arial" w:cs="Arial"/>
          <w:kern w:val="0"/>
          <w:sz w:val="20"/>
          <w:szCs w:val="20"/>
        </w:rPr>
        <w:t>分钟起效，可维持</w:t>
      </w:r>
      <w:r w:rsidRPr="00923416">
        <w:rPr>
          <w:rFonts w:ascii="Arial" w:eastAsia="宋体" w:hAnsi="Arial" w:cs="Arial"/>
          <w:kern w:val="0"/>
          <w:sz w:val="20"/>
          <w:szCs w:val="20"/>
        </w:rPr>
        <w:t>1-2</w:t>
      </w:r>
      <w:r w:rsidRPr="00923416">
        <w:rPr>
          <w:rFonts w:ascii="Arial" w:eastAsia="宋体" w:hAnsi="Arial" w:cs="Arial"/>
          <w:kern w:val="0"/>
          <w:sz w:val="20"/>
          <w:szCs w:val="20"/>
        </w:rPr>
        <w:t>小时。硬膜外给药一般</w:t>
      </w:r>
      <w:r w:rsidRPr="00923416">
        <w:rPr>
          <w:rFonts w:ascii="Arial" w:eastAsia="宋体" w:hAnsi="Arial" w:cs="Arial"/>
          <w:kern w:val="0"/>
          <w:sz w:val="20"/>
          <w:szCs w:val="20"/>
        </w:rPr>
        <w:t>4-10</w:t>
      </w:r>
      <w:r w:rsidRPr="00923416">
        <w:rPr>
          <w:rFonts w:ascii="Arial" w:eastAsia="宋体" w:hAnsi="Arial" w:cs="Arial"/>
          <w:kern w:val="0"/>
          <w:sz w:val="20"/>
          <w:szCs w:val="20"/>
        </w:rPr>
        <w:t>分钟起效，</w:t>
      </w:r>
      <w:r w:rsidRPr="00923416">
        <w:rPr>
          <w:rFonts w:ascii="Arial" w:eastAsia="宋体" w:hAnsi="Arial" w:cs="Arial"/>
          <w:kern w:val="0"/>
          <w:sz w:val="20"/>
          <w:szCs w:val="20"/>
        </w:rPr>
        <w:t>20</w:t>
      </w:r>
      <w:r w:rsidRPr="00923416">
        <w:rPr>
          <w:rFonts w:ascii="Arial" w:eastAsia="宋体" w:hAnsi="Arial" w:cs="Arial"/>
          <w:kern w:val="0"/>
          <w:sz w:val="20"/>
          <w:szCs w:val="20"/>
        </w:rPr>
        <w:t>分钟达脑脊液药物浓度峰值，作用时效</w:t>
      </w:r>
      <w:r w:rsidRPr="00923416">
        <w:rPr>
          <w:rFonts w:ascii="Arial" w:eastAsia="宋体" w:hAnsi="Arial" w:cs="Arial"/>
          <w:kern w:val="0"/>
          <w:sz w:val="20"/>
          <w:szCs w:val="20"/>
        </w:rPr>
        <w:t>3.3-6.7</w:t>
      </w:r>
      <w:r w:rsidRPr="00923416">
        <w:rPr>
          <w:rFonts w:ascii="Arial" w:eastAsia="宋体" w:hAnsi="Arial" w:cs="Arial"/>
          <w:kern w:val="0"/>
          <w:sz w:val="20"/>
          <w:szCs w:val="20"/>
        </w:rPr>
        <w:t>小时。肌内注射生物利用度</w:t>
      </w:r>
      <w:r w:rsidRPr="00923416">
        <w:rPr>
          <w:rFonts w:ascii="Arial" w:eastAsia="宋体" w:hAnsi="Arial" w:cs="Arial"/>
          <w:kern w:val="0"/>
          <w:sz w:val="20"/>
          <w:szCs w:val="20"/>
        </w:rPr>
        <w:t>67%</w:t>
      </w:r>
      <w:r w:rsidRPr="00923416">
        <w:rPr>
          <w:rFonts w:ascii="Arial" w:eastAsia="宋体" w:hAnsi="Arial" w:cs="Arial"/>
          <w:kern w:val="0"/>
          <w:sz w:val="20"/>
          <w:szCs w:val="20"/>
        </w:rPr>
        <w:t>，蛋白结合率</w:t>
      </w:r>
      <w:r w:rsidRPr="00923416">
        <w:rPr>
          <w:rFonts w:ascii="Arial" w:eastAsia="宋体" w:hAnsi="Arial" w:cs="Arial"/>
          <w:kern w:val="0"/>
          <w:sz w:val="20"/>
          <w:szCs w:val="20"/>
        </w:rPr>
        <w:t>80%</w:t>
      </w:r>
      <w:r w:rsidRPr="00923416">
        <w:rPr>
          <w:rFonts w:ascii="Arial" w:eastAsia="宋体" w:hAnsi="Arial" w:cs="Arial"/>
          <w:kern w:val="0"/>
          <w:sz w:val="20"/>
          <w:szCs w:val="20"/>
        </w:rPr>
        <w:t>。可透过胎盘屏障，分布容积为</w:t>
      </w:r>
      <w:r w:rsidRPr="00923416">
        <w:rPr>
          <w:rFonts w:ascii="Arial" w:eastAsia="宋体" w:hAnsi="Arial" w:cs="Arial"/>
          <w:kern w:val="0"/>
          <w:sz w:val="20"/>
          <w:szCs w:val="20"/>
        </w:rPr>
        <w:t>3.5-5.9L/kg</w:t>
      </w:r>
      <w:r w:rsidRPr="00923416">
        <w:rPr>
          <w:rFonts w:ascii="Arial" w:eastAsia="宋体" w:hAnsi="Arial" w:cs="Arial"/>
          <w:kern w:val="0"/>
          <w:sz w:val="20"/>
          <w:szCs w:val="20"/>
        </w:rPr>
        <w:t>。主要经肝脏</w:t>
      </w:r>
      <w:r w:rsidRPr="00923416">
        <w:rPr>
          <w:rFonts w:ascii="Arial" w:eastAsia="宋体" w:hAnsi="Arial" w:cs="Arial"/>
          <w:kern w:val="0"/>
          <w:sz w:val="20"/>
          <w:szCs w:val="20"/>
        </w:rPr>
        <w:t>CYP 3A4</w:t>
      </w:r>
      <w:r w:rsidRPr="00923416">
        <w:rPr>
          <w:rFonts w:ascii="Arial" w:eastAsia="宋体" w:hAnsi="Arial" w:cs="Arial"/>
          <w:kern w:val="0"/>
          <w:sz w:val="20"/>
          <w:szCs w:val="20"/>
        </w:rPr>
        <w:t>系统代谢，约</w:t>
      </w:r>
      <w:r w:rsidRPr="00923416">
        <w:rPr>
          <w:rFonts w:ascii="Arial" w:eastAsia="宋体" w:hAnsi="Arial" w:cs="Arial"/>
          <w:kern w:val="0"/>
          <w:sz w:val="20"/>
          <w:szCs w:val="20"/>
        </w:rPr>
        <w:t>10%</w:t>
      </w:r>
      <w:r w:rsidRPr="00923416">
        <w:rPr>
          <w:rFonts w:ascii="Arial" w:eastAsia="宋体" w:hAnsi="Arial" w:cs="Arial"/>
          <w:kern w:val="0"/>
          <w:sz w:val="20"/>
          <w:szCs w:val="20"/>
        </w:rPr>
        <w:t>的原形药与代谢产物经肾脏随尿液排出，约</w:t>
      </w:r>
      <w:r w:rsidRPr="00923416">
        <w:rPr>
          <w:rFonts w:ascii="Arial" w:eastAsia="宋体" w:hAnsi="Arial" w:cs="Arial"/>
          <w:kern w:val="0"/>
          <w:sz w:val="20"/>
          <w:szCs w:val="20"/>
        </w:rPr>
        <w:t>9%</w:t>
      </w:r>
      <w:r w:rsidRPr="00923416">
        <w:rPr>
          <w:rFonts w:ascii="Arial" w:eastAsia="宋体" w:hAnsi="Arial" w:cs="Arial"/>
          <w:kern w:val="0"/>
          <w:sz w:val="20"/>
          <w:szCs w:val="20"/>
        </w:rPr>
        <w:t>以无活性代谢产物的形式随粪便排出。清除率为</w:t>
      </w:r>
      <w:r w:rsidRPr="00923416">
        <w:rPr>
          <w:rFonts w:ascii="Arial" w:eastAsia="宋体" w:hAnsi="Arial" w:cs="Arial"/>
          <w:kern w:val="0"/>
          <w:sz w:val="20"/>
          <w:szCs w:val="20"/>
        </w:rPr>
        <w:t>574ml/min</w:t>
      </w:r>
      <w:r w:rsidRPr="00923416">
        <w:rPr>
          <w:rFonts w:ascii="Arial" w:eastAsia="宋体" w:hAnsi="Arial" w:cs="Arial"/>
          <w:kern w:val="0"/>
          <w:sz w:val="20"/>
          <w:szCs w:val="20"/>
        </w:rPr>
        <w:t>。半衰期约</w:t>
      </w:r>
      <w:r w:rsidRPr="00923416">
        <w:rPr>
          <w:rFonts w:ascii="Arial" w:eastAsia="宋体" w:hAnsi="Arial" w:cs="Arial"/>
          <w:kern w:val="0"/>
          <w:sz w:val="20"/>
          <w:szCs w:val="20"/>
        </w:rPr>
        <w:t>3.7</w:t>
      </w:r>
      <w:r w:rsidRPr="00923416">
        <w:rPr>
          <w:rFonts w:ascii="Arial" w:eastAsia="宋体" w:hAnsi="Arial" w:cs="Arial"/>
          <w:kern w:val="0"/>
          <w:sz w:val="20"/>
          <w:szCs w:val="20"/>
        </w:rPr>
        <w:t>小时。</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本药贴剂的生物利用度为</w:t>
      </w:r>
      <w:r w:rsidRPr="00923416">
        <w:rPr>
          <w:rFonts w:ascii="Arial" w:eastAsia="宋体" w:hAnsi="Arial" w:cs="Arial"/>
          <w:kern w:val="0"/>
          <w:sz w:val="20"/>
          <w:szCs w:val="20"/>
        </w:rPr>
        <w:t>92%</w:t>
      </w:r>
      <w:r w:rsidRPr="00923416">
        <w:rPr>
          <w:rFonts w:ascii="Arial" w:eastAsia="宋体" w:hAnsi="Arial" w:cs="Arial"/>
          <w:kern w:val="0"/>
          <w:sz w:val="20"/>
          <w:szCs w:val="20"/>
        </w:rPr>
        <w:t>。首次使用</w:t>
      </w:r>
      <w:r w:rsidRPr="00923416">
        <w:rPr>
          <w:rFonts w:ascii="Arial" w:eastAsia="宋体" w:hAnsi="Arial" w:cs="Arial"/>
          <w:kern w:val="0"/>
          <w:sz w:val="20"/>
          <w:szCs w:val="20"/>
        </w:rPr>
        <w:t>6-12</w:t>
      </w:r>
      <w:r w:rsidRPr="00923416">
        <w:rPr>
          <w:rFonts w:ascii="Arial" w:eastAsia="宋体" w:hAnsi="Arial" w:cs="Arial"/>
          <w:kern w:val="0"/>
          <w:sz w:val="20"/>
          <w:szCs w:val="20"/>
        </w:rPr>
        <w:t>小时后可于血清中测到本药的有效浓度，</w:t>
      </w:r>
      <w:r w:rsidRPr="00923416">
        <w:rPr>
          <w:rFonts w:ascii="Arial" w:eastAsia="宋体" w:hAnsi="Arial" w:cs="Arial"/>
          <w:kern w:val="0"/>
          <w:sz w:val="20"/>
          <w:szCs w:val="20"/>
        </w:rPr>
        <w:t>12-24</w:t>
      </w:r>
      <w:r w:rsidRPr="00923416">
        <w:rPr>
          <w:rFonts w:ascii="Arial" w:eastAsia="宋体" w:hAnsi="Arial" w:cs="Arial"/>
          <w:kern w:val="0"/>
          <w:sz w:val="20"/>
          <w:szCs w:val="20"/>
        </w:rPr>
        <w:t>小时达到相对稳态，血药浓度达峰后即可维持</w:t>
      </w:r>
      <w:r w:rsidRPr="00923416">
        <w:rPr>
          <w:rFonts w:ascii="Arial" w:eastAsia="宋体" w:hAnsi="Arial" w:cs="Arial"/>
          <w:kern w:val="0"/>
          <w:sz w:val="20"/>
          <w:szCs w:val="20"/>
        </w:rPr>
        <w:t>72</w:t>
      </w:r>
      <w:r w:rsidRPr="00923416">
        <w:rPr>
          <w:rFonts w:ascii="Arial" w:eastAsia="宋体" w:hAnsi="Arial" w:cs="Arial"/>
          <w:kern w:val="0"/>
          <w:sz w:val="20"/>
          <w:szCs w:val="20"/>
        </w:rPr>
        <w:t>小时。当皮肤温度升至</w:t>
      </w:r>
      <w:r w:rsidRPr="00923416">
        <w:rPr>
          <w:rFonts w:ascii="Arial" w:eastAsia="宋体" w:hAnsi="Arial" w:cs="Arial"/>
          <w:kern w:val="0"/>
          <w:sz w:val="20"/>
          <w:szCs w:val="20"/>
        </w:rPr>
        <w:t>40</w:t>
      </w: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时，血药浓度可能提高</w:t>
      </w:r>
      <w:r w:rsidRPr="00923416">
        <w:rPr>
          <w:rFonts w:ascii="Arial" w:eastAsia="宋体" w:hAnsi="Arial" w:cs="Arial"/>
          <w:kern w:val="0"/>
          <w:sz w:val="20"/>
          <w:szCs w:val="20"/>
        </w:rPr>
        <w:t>1/3</w:t>
      </w:r>
      <w:r w:rsidRPr="00923416">
        <w:rPr>
          <w:rFonts w:ascii="Arial" w:eastAsia="宋体" w:hAnsi="Arial" w:cs="Arial"/>
          <w:kern w:val="0"/>
          <w:sz w:val="20"/>
          <w:szCs w:val="20"/>
        </w:rPr>
        <w:t>。取下透皮贴剂后，血药浓度逐渐下降，消除半衰期约</w:t>
      </w:r>
      <w:r w:rsidRPr="00923416">
        <w:rPr>
          <w:rFonts w:ascii="Arial" w:eastAsia="宋体" w:hAnsi="Arial" w:cs="Arial"/>
          <w:kern w:val="0"/>
          <w:sz w:val="20"/>
          <w:szCs w:val="20"/>
        </w:rPr>
        <w:t>17</w:t>
      </w:r>
      <w:r w:rsidRPr="00923416">
        <w:rPr>
          <w:rFonts w:ascii="Arial" w:eastAsia="宋体" w:hAnsi="Arial" w:cs="Arial"/>
          <w:kern w:val="0"/>
          <w:sz w:val="20"/>
          <w:szCs w:val="20"/>
        </w:rPr>
        <w:t>小时。与静注相比，透皮贴剂通过皮肤持续吸收，其血药浓度下降较缓慢。</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lastRenderedPageBreak/>
        <w:t>遗传、生殖毒性与致癌性</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遗传毒性</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哺乳动物细胞培养体外试验表明，本药仅在细胞毒性浓度和伴随代谢活化的条件下表现出与其他阿片类镇痛药一样的致突变作用。在啮齿类动物体内研究和细菌分析中，本药未显示致突变性。</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生殖毒性</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尚未发现本药有致畸作用。本药在雌性大鼠的有些试验中引起了生育力降低及胚胎死亡，这与本药对母体产生的毒性有关，对发育中的胚胎并无直接影响。</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致癌性</w:t>
      </w:r>
      <w:r w:rsidRPr="00923416">
        <w:rPr>
          <w:rFonts w:ascii="Arial" w:eastAsia="宋体" w:hAnsi="Arial" w:cs="Arial"/>
          <w:kern w:val="0"/>
          <w:sz w:val="20"/>
          <w:szCs w:val="20"/>
        </w:rPr>
        <w:t xml:space="preserve">  </w:t>
      </w:r>
      <w:r w:rsidRPr="00923416">
        <w:rPr>
          <w:rFonts w:ascii="Arial" w:eastAsia="宋体" w:hAnsi="Arial" w:cs="Arial"/>
          <w:kern w:val="0"/>
          <w:sz w:val="20"/>
          <w:szCs w:val="20"/>
        </w:rPr>
        <w:t>尚无本药致癌性的长期动物试验研究相关数据。</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【制剂与规格】</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枸橼酸芬太尼注射液</w:t>
      </w:r>
      <w:r w:rsidRPr="00923416">
        <w:rPr>
          <w:rFonts w:ascii="Arial" w:eastAsia="宋体" w:hAnsi="Arial" w:cs="Arial"/>
          <w:kern w:val="0"/>
          <w:sz w:val="20"/>
          <w:szCs w:val="20"/>
        </w:rPr>
        <w:t xml:space="preserve">  (1)1ml:0.05mg(</w:t>
      </w:r>
      <w:r w:rsidRPr="00923416">
        <w:rPr>
          <w:rFonts w:ascii="Arial" w:eastAsia="宋体" w:hAnsi="Arial" w:cs="Arial"/>
          <w:kern w:val="0"/>
          <w:sz w:val="20"/>
          <w:szCs w:val="20"/>
        </w:rPr>
        <w:t>以芬太尼计</w:t>
      </w:r>
      <w:r w:rsidRPr="00923416">
        <w:rPr>
          <w:rFonts w:ascii="Arial" w:eastAsia="宋体" w:hAnsi="Arial" w:cs="Arial"/>
          <w:kern w:val="0"/>
          <w:sz w:val="20"/>
          <w:szCs w:val="20"/>
        </w:rPr>
        <w:t>)</w:t>
      </w:r>
      <w:r w:rsidRPr="00923416">
        <w:rPr>
          <w:rFonts w:ascii="Arial" w:eastAsia="宋体" w:hAnsi="Arial" w:cs="Arial"/>
          <w:kern w:val="0"/>
          <w:sz w:val="20"/>
          <w:szCs w:val="20"/>
        </w:rPr>
        <w:t>。</w:t>
      </w:r>
      <w:r w:rsidRPr="00923416">
        <w:rPr>
          <w:rFonts w:ascii="Arial" w:eastAsia="宋体" w:hAnsi="Arial" w:cs="Arial"/>
          <w:kern w:val="0"/>
          <w:sz w:val="20"/>
          <w:szCs w:val="20"/>
        </w:rPr>
        <w:t>(2)2ml:0.1mg(</w:t>
      </w:r>
      <w:r w:rsidRPr="00923416">
        <w:rPr>
          <w:rFonts w:ascii="Arial" w:eastAsia="宋体" w:hAnsi="Arial" w:cs="Arial"/>
          <w:kern w:val="0"/>
          <w:sz w:val="20"/>
          <w:szCs w:val="20"/>
        </w:rPr>
        <w:t>以芬太尼计</w:t>
      </w:r>
      <w:r w:rsidRPr="00923416">
        <w:rPr>
          <w:rFonts w:ascii="Arial" w:eastAsia="宋体" w:hAnsi="Arial" w:cs="Arial"/>
          <w:kern w:val="0"/>
          <w:sz w:val="20"/>
          <w:szCs w:val="20"/>
        </w:rPr>
        <w:t>)</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芬太尼透皮贴剂</w:t>
      </w:r>
      <w:r w:rsidRPr="00923416">
        <w:rPr>
          <w:rFonts w:ascii="Arial" w:eastAsia="宋体" w:hAnsi="Arial" w:cs="Arial"/>
          <w:kern w:val="0"/>
          <w:sz w:val="20"/>
          <w:szCs w:val="20"/>
        </w:rPr>
        <w:t xml:space="preserve">  (1)2.1mg(12μg/h)</w:t>
      </w:r>
      <w:r w:rsidRPr="00923416">
        <w:rPr>
          <w:rFonts w:ascii="Arial" w:eastAsia="宋体" w:hAnsi="Arial" w:cs="Arial"/>
          <w:kern w:val="0"/>
          <w:sz w:val="20"/>
          <w:szCs w:val="20"/>
        </w:rPr>
        <w:t>。</w:t>
      </w:r>
      <w:r w:rsidRPr="00923416">
        <w:rPr>
          <w:rFonts w:ascii="Arial" w:eastAsia="宋体" w:hAnsi="Arial" w:cs="Arial"/>
          <w:kern w:val="0"/>
          <w:sz w:val="20"/>
          <w:szCs w:val="20"/>
        </w:rPr>
        <w:t>(2)4.2mg(25μg/h)</w:t>
      </w:r>
      <w:r w:rsidRPr="00923416">
        <w:rPr>
          <w:rFonts w:ascii="Arial" w:eastAsia="宋体" w:hAnsi="Arial" w:cs="Arial"/>
          <w:kern w:val="0"/>
          <w:sz w:val="20"/>
          <w:szCs w:val="20"/>
        </w:rPr>
        <w:t>。</w:t>
      </w:r>
      <w:r w:rsidRPr="00923416">
        <w:rPr>
          <w:rFonts w:ascii="Arial" w:eastAsia="宋体" w:hAnsi="Arial" w:cs="Arial"/>
          <w:kern w:val="0"/>
          <w:sz w:val="20"/>
          <w:szCs w:val="20"/>
        </w:rPr>
        <w:t>(3)4.2mg(25μg/h)</w:t>
      </w:r>
      <w:r w:rsidRPr="00923416">
        <w:rPr>
          <w:rFonts w:ascii="Arial" w:eastAsia="宋体" w:hAnsi="Arial" w:cs="Arial"/>
          <w:kern w:val="0"/>
          <w:sz w:val="20"/>
          <w:szCs w:val="20"/>
        </w:rPr>
        <w:t>。</w:t>
      </w:r>
      <w:r w:rsidRPr="00923416">
        <w:rPr>
          <w:rFonts w:ascii="Arial" w:eastAsia="宋体" w:hAnsi="Arial" w:cs="Arial"/>
          <w:kern w:val="0"/>
          <w:sz w:val="20"/>
          <w:szCs w:val="20"/>
        </w:rPr>
        <w:t>(4)12.6mg(75μg/h)</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芬太尼舌下喷雾剂</w:t>
      </w:r>
      <w:r w:rsidRPr="00923416">
        <w:rPr>
          <w:rFonts w:ascii="Arial" w:eastAsia="宋体" w:hAnsi="Arial" w:cs="Arial"/>
          <w:kern w:val="0"/>
          <w:sz w:val="20"/>
          <w:szCs w:val="20"/>
        </w:rPr>
        <w:t xml:space="preserve">  (1)100μg</w:t>
      </w:r>
      <w:r w:rsidRPr="00923416">
        <w:rPr>
          <w:rFonts w:ascii="Arial" w:eastAsia="宋体" w:hAnsi="Arial" w:cs="Arial"/>
          <w:kern w:val="0"/>
          <w:sz w:val="20"/>
          <w:szCs w:val="20"/>
        </w:rPr>
        <w:t>。</w:t>
      </w:r>
      <w:r w:rsidRPr="00923416">
        <w:rPr>
          <w:rFonts w:ascii="Arial" w:eastAsia="宋体" w:hAnsi="Arial" w:cs="Arial"/>
          <w:kern w:val="0"/>
          <w:sz w:val="20"/>
          <w:szCs w:val="20"/>
        </w:rPr>
        <w:t>(2)200μg</w:t>
      </w:r>
      <w:r w:rsidRPr="00923416">
        <w:rPr>
          <w:rFonts w:ascii="Arial" w:eastAsia="宋体" w:hAnsi="Arial" w:cs="Arial"/>
          <w:kern w:val="0"/>
          <w:sz w:val="20"/>
          <w:szCs w:val="20"/>
        </w:rPr>
        <w:t>。</w:t>
      </w:r>
      <w:r w:rsidRPr="00923416">
        <w:rPr>
          <w:rFonts w:ascii="Arial" w:eastAsia="宋体" w:hAnsi="Arial" w:cs="Arial"/>
          <w:kern w:val="0"/>
          <w:sz w:val="20"/>
          <w:szCs w:val="20"/>
        </w:rPr>
        <w:t>(3)400μg</w:t>
      </w:r>
      <w:r w:rsidRPr="00923416">
        <w:rPr>
          <w:rFonts w:ascii="Arial" w:eastAsia="宋体" w:hAnsi="Arial" w:cs="Arial"/>
          <w:kern w:val="0"/>
          <w:sz w:val="20"/>
          <w:szCs w:val="20"/>
        </w:rPr>
        <w:t>。</w:t>
      </w:r>
      <w:r w:rsidRPr="00923416">
        <w:rPr>
          <w:rFonts w:ascii="Arial" w:eastAsia="宋体" w:hAnsi="Arial" w:cs="Arial"/>
          <w:kern w:val="0"/>
          <w:sz w:val="20"/>
          <w:szCs w:val="20"/>
        </w:rPr>
        <w:t>(4)600μg</w:t>
      </w:r>
      <w:r w:rsidRPr="00923416">
        <w:rPr>
          <w:rFonts w:ascii="Arial" w:eastAsia="宋体" w:hAnsi="Arial" w:cs="Arial"/>
          <w:kern w:val="0"/>
          <w:sz w:val="20"/>
          <w:szCs w:val="20"/>
        </w:rPr>
        <w:t>。</w:t>
      </w:r>
      <w:r w:rsidRPr="00923416">
        <w:rPr>
          <w:rFonts w:ascii="Arial" w:eastAsia="宋体" w:hAnsi="Arial" w:cs="Arial"/>
          <w:kern w:val="0"/>
          <w:sz w:val="20"/>
          <w:szCs w:val="20"/>
        </w:rPr>
        <w:t>(5)800μg</w:t>
      </w:r>
      <w:r w:rsidRPr="00923416">
        <w:rPr>
          <w:rFonts w:ascii="Arial" w:eastAsia="宋体" w:hAnsi="Arial" w:cs="Arial"/>
          <w:kern w:val="0"/>
          <w:sz w:val="20"/>
          <w:szCs w:val="20"/>
        </w:rPr>
        <w:t>。</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b/>
          <w:bCs/>
          <w:kern w:val="0"/>
          <w:sz w:val="20"/>
          <w:szCs w:val="20"/>
        </w:rPr>
        <w:t>【贮藏】</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注射液：遮光，密闭保存。</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透皮贴剂：</w:t>
      </w:r>
      <w:r w:rsidRPr="00923416">
        <w:rPr>
          <w:rFonts w:ascii="Arial" w:eastAsia="宋体" w:hAnsi="Arial" w:cs="Arial"/>
          <w:kern w:val="0"/>
          <w:sz w:val="20"/>
          <w:szCs w:val="20"/>
        </w:rPr>
        <w:t>15-25</w:t>
      </w: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密封保存。</w:t>
      </w:r>
    </w:p>
    <w:p w:rsidR="00923416" w:rsidRPr="00923416" w:rsidRDefault="00923416" w:rsidP="00923416">
      <w:pPr>
        <w:widowControl/>
        <w:spacing w:before="150" w:after="150" w:line="336" w:lineRule="auto"/>
        <w:jc w:val="left"/>
        <w:rPr>
          <w:rFonts w:ascii="Arial" w:eastAsia="宋体" w:hAnsi="Arial" w:cs="Arial"/>
          <w:kern w:val="0"/>
          <w:sz w:val="20"/>
          <w:szCs w:val="20"/>
        </w:rPr>
      </w:pPr>
      <w:r w:rsidRPr="00923416">
        <w:rPr>
          <w:rFonts w:ascii="Arial" w:eastAsia="宋体" w:hAnsi="Arial" w:cs="Arial"/>
          <w:kern w:val="0"/>
          <w:sz w:val="20"/>
          <w:szCs w:val="20"/>
        </w:rPr>
        <w:t>舌下喷雾剂：</w:t>
      </w:r>
      <w:r w:rsidRPr="00923416">
        <w:rPr>
          <w:rFonts w:ascii="Arial" w:eastAsia="宋体" w:hAnsi="Arial" w:cs="Arial"/>
          <w:kern w:val="0"/>
          <w:sz w:val="20"/>
          <w:szCs w:val="20"/>
        </w:rPr>
        <w:t>20-25</w:t>
      </w:r>
      <w:r w:rsidRPr="00923416">
        <w:rPr>
          <w:rFonts w:ascii="微软雅黑" w:eastAsia="微软雅黑" w:hAnsi="微软雅黑" w:cs="微软雅黑" w:hint="eastAsia"/>
          <w:kern w:val="0"/>
          <w:sz w:val="20"/>
          <w:szCs w:val="20"/>
        </w:rPr>
        <w:t>℃</w:t>
      </w:r>
      <w:r w:rsidRPr="00923416">
        <w:rPr>
          <w:rFonts w:ascii="Arial" w:eastAsia="宋体" w:hAnsi="Arial" w:cs="Arial"/>
          <w:kern w:val="0"/>
          <w:sz w:val="20"/>
          <w:szCs w:val="20"/>
        </w:rPr>
        <w:t>密封保存。</w:t>
      </w:r>
    </w:p>
    <w:p w:rsidR="00923416" w:rsidRPr="00923416" w:rsidRDefault="00923416" w:rsidP="00923416">
      <w:pPr>
        <w:widowControl/>
        <w:jc w:val="center"/>
        <w:rPr>
          <w:rFonts w:ascii="Arial" w:eastAsia="宋体" w:hAnsi="Arial" w:cs="Arial"/>
          <w:kern w:val="0"/>
          <w:sz w:val="20"/>
          <w:szCs w:val="20"/>
        </w:rPr>
      </w:pPr>
      <w:r w:rsidRPr="00923416">
        <w:rPr>
          <w:rFonts w:ascii="Arial" w:eastAsia="宋体" w:hAnsi="Arial" w:cs="Arial"/>
          <w:kern w:val="0"/>
          <w:sz w:val="20"/>
          <w:szCs w:val="20"/>
        </w:rPr>
        <w:t>使用</w:t>
      </w:r>
      <w:proofErr w:type="spellStart"/>
      <w:r w:rsidRPr="00923416">
        <w:rPr>
          <w:rFonts w:ascii="Arial" w:eastAsia="宋体" w:hAnsi="Arial" w:cs="Arial"/>
          <w:kern w:val="0"/>
          <w:sz w:val="20"/>
          <w:szCs w:val="20"/>
        </w:rPr>
        <w:t>UpToDate</w:t>
      </w:r>
      <w:proofErr w:type="spellEnd"/>
      <w:r w:rsidRPr="00923416">
        <w:rPr>
          <w:rFonts w:ascii="Arial" w:eastAsia="宋体" w:hAnsi="Arial" w:cs="Arial"/>
          <w:kern w:val="0"/>
          <w:sz w:val="20"/>
          <w:szCs w:val="20"/>
        </w:rPr>
        <w:t>临床顾问须遵循</w:t>
      </w:r>
      <w:hyperlink r:id="rId4" w:tgtFrame="_blank" w:history="1">
        <w:r w:rsidRPr="00923416">
          <w:rPr>
            <w:rFonts w:ascii="Arial" w:eastAsia="宋体" w:hAnsi="Arial" w:cs="Arial"/>
            <w:color w:val="336633"/>
            <w:kern w:val="0"/>
            <w:sz w:val="20"/>
            <w:szCs w:val="20"/>
            <w:u w:val="single"/>
          </w:rPr>
          <w:t>用户协议</w:t>
        </w:r>
      </w:hyperlink>
      <w:r w:rsidRPr="00923416">
        <w:rPr>
          <w:rFonts w:ascii="Arial" w:eastAsia="宋体" w:hAnsi="Arial" w:cs="Arial"/>
          <w:kern w:val="0"/>
          <w:sz w:val="20"/>
          <w:szCs w:val="20"/>
        </w:rPr>
        <w:t>。</w:t>
      </w:r>
      <w:r w:rsidRPr="00923416">
        <w:rPr>
          <w:rFonts w:ascii="Arial" w:eastAsia="宋体" w:hAnsi="Arial" w:cs="Arial"/>
          <w:kern w:val="0"/>
          <w:sz w:val="20"/>
          <w:szCs w:val="20"/>
        </w:rPr>
        <w:t xml:space="preserve"> </w:t>
      </w:r>
    </w:p>
    <w:p w:rsidR="00923416" w:rsidRPr="00923416" w:rsidRDefault="00923416" w:rsidP="00923416">
      <w:pPr>
        <w:widowControl/>
        <w:jc w:val="left"/>
        <w:rPr>
          <w:rFonts w:ascii="Arial" w:eastAsia="宋体" w:hAnsi="Arial" w:cs="Arial"/>
          <w:kern w:val="0"/>
          <w:sz w:val="20"/>
          <w:szCs w:val="20"/>
        </w:rPr>
      </w:pPr>
      <w:r w:rsidRPr="00923416">
        <w:rPr>
          <w:rFonts w:ascii="Arial" w:eastAsia="宋体" w:hAnsi="Arial" w:cs="Arial"/>
          <w:kern w:val="0"/>
          <w:sz w:val="20"/>
          <w:szCs w:val="20"/>
        </w:rPr>
        <w:t>专题</w:t>
      </w:r>
      <w:r w:rsidRPr="00923416">
        <w:rPr>
          <w:rFonts w:ascii="Arial" w:eastAsia="宋体" w:hAnsi="Arial" w:cs="Arial"/>
          <w:kern w:val="0"/>
          <w:sz w:val="20"/>
          <w:szCs w:val="20"/>
        </w:rPr>
        <w:t xml:space="preserve"> 94083 </w:t>
      </w:r>
      <w:r w:rsidRPr="00923416">
        <w:rPr>
          <w:rFonts w:ascii="Arial" w:eastAsia="宋体" w:hAnsi="Arial" w:cs="Arial"/>
          <w:kern w:val="0"/>
          <w:sz w:val="20"/>
          <w:szCs w:val="20"/>
        </w:rPr>
        <w:t>版本</w:t>
      </w:r>
      <w:r w:rsidRPr="00923416">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F22"/>
    <w:rsid w:val="0048715B"/>
    <w:rsid w:val="00792049"/>
    <w:rsid w:val="00923416"/>
    <w:rsid w:val="00F3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5D2D9-B1DA-4C89-9FBE-5ADA01D5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923416"/>
    <w:rPr>
      <w:b/>
      <w:bCs/>
    </w:rPr>
  </w:style>
  <w:style w:type="character" w:customStyle="1" w:styleId="h22">
    <w:name w:val="h22"/>
    <w:basedOn w:val="a0"/>
    <w:rsid w:val="00923416"/>
    <w:rPr>
      <w:b/>
      <w:bCs/>
    </w:rPr>
  </w:style>
  <w:style w:type="character" w:customStyle="1" w:styleId="nowrap1">
    <w:name w:val="nowrap1"/>
    <w:basedOn w:val="a0"/>
    <w:rsid w:val="00923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724492">
      <w:bodyDiv w:val="1"/>
      <w:marLeft w:val="0"/>
      <w:marRight w:val="0"/>
      <w:marTop w:val="0"/>
      <w:marBottom w:val="0"/>
      <w:divBdr>
        <w:top w:val="none" w:sz="0" w:space="0" w:color="auto"/>
        <w:left w:val="none" w:sz="0" w:space="0" w:color="auto"/>
        <w:bottom w:val="none" w:sz="0" w:space="0" w:color="auto"/>
        <w:right w:val="none" w:sz="0" w:space="0" w:color="auto"/>
      </w:divBdr>
      <w:divsChild>
        <w:div w:id="656617147">
          <w:marLeft w:val="0"/>
          <w:marRight w:val="0"/>
          <w:marTop w:val="0"/>
          <w:marBottom w:val="0"/>
          <w:divBdr>
            <w:top w:val="none" w:sz="0" w:space="0" w:color="auto"/>
            <w:left w:val="none" w:sz="0" w:space="0" w:color="auto"/>
            <w:bottom w:val="none" w:sz="0" w:space="0" w:color="auto"/>
            <w:right w:val="none" w:sz="0" w:space="0" w:color="auto"/>
          </w:divBdr>
          <w:divsChild>
            <w:div w:id="1277761315">
              <w:marLeft w:val="0"/>
              <w:marRight w:val="0"/>
              <w:marTop w:val="0"/>
              <w:marBottom w:val="0"/>
              <w:divBdr>
                <w:top w:val="none" w:sz="0" w:space="0" w:color="auto"/>
                <w:left w:val="none" w:sz="0" w:space="0" w:color="auto"/>
                <w:bottom w:val="none" w:sz="0" w:space="0" w:color="auto"/>
                <w:right w:val="none" w:sz="0" w:space="0" w:color="auto"/>
              </w:divBdr>
              <w:divsChild>
                <w:div w:id="461772343">
                  <w:marLeft w:val="450"/>
                  <w:marRight w:val="900"/>
                  <w:marTop w:val="450"/>
                  <w:marBottom w:val="450"/>
                  <w:divBdr>
                    <w:top w:val="none" w:sz="0" w:space="0" w:color="auto"/>
                    <w:left w:val="none" w:sz="0" w:space="0" w:color="auto"/>
                    <w:bottom w:val="none" w:sz="0" w:space="0" w:color="auto"/>
                    <w:right w:val="none" w:sz="0" w:space="0" w:color="auto"/>
                  </w:divBdr>
                  <w:divsChild>
                    <w:div w:id="961499604">
                      <w:marLeft w:val="0"/>
                      <w:marRight w:val="0"/>
                      <w:marTop w:val="0"/>
                      <w:marBottom w:val="0"/>
                      <w:divBdr>
                        <w:top w:val="none" w:sz="0" w:space="0" w:color="auto"/>
                        <w:left w:val="none" w:sz="0" w:space="0" w:color="auto"/>
                        <w:bottom w:val="none" w:sz="0" w:space="0" w:color="auto"/>
                        <w:right w:val="none" w:sz="0" w:space="0" w:color="auto"/>
                      </w:divBdr>
                    </w:div>
                    <w:div w:id="1763641709">
                      <w:marLeft w:val="0"/>
                      <w:marRight w:val="0"/>
                      <w:marTop w:val="0"/>
                      <w:marBottom w:val="0"/>
                      <w:divBdr>
                        <w:top w:val="none" w:sz="0" w:space="0" w:color="auto"/>
                        <w:left w:val="none" w:sz="0" w:space="0" w:color="auto"/>
                        <w:bottom w:val="none" w:sz="0" w:space="0" w:color="auto"/>
                        <w:right w:val="none" w:sz="0" w:space="0" w:color="auto"/>
                      </w:divBdr>
                    </w:div>
                    <w:div w:id="424427822">
                      <w:marLeft w:val="0"/>
                      <w:marRight w:val="0"/>
                      <w:marTop w:val="480"/>
                      <w:marBottom w:val="480"/>
                      <w:divBdr>
                        <w:top w:val="none" w:sz="0" w:space="0" w:color="auto"/>
                        <w:left w:val="none" w:sz="0" w:space="0" w:color="auto"/>
                        <w:bottom w:val="none" w:sz="0" w:space="0" w:color="auto"/>
                        <w:right w:val="none" w:sz="0" w:space="0" w:color="auto"/>
                      </w:divBdr>
                    </w:div>
                    <w:div w:id="1335500259">
                      <w:marLeft w:val="0"/>
                      <w:marRight w:val="0"/>
                      <w:marTop w:val="0"/>
                      <w:marBottom w:val="0"/>
                      <w:divBdr>
                        <w:top w:val="none" w:sz="0" w:space="0" w:color="auto"/>
                        <w:left w:val="none" w:sz="0" w:space="0" w:color="auto"/>
                        <w:bottom w:val="none" w:sz="0" w:space="0" w:color="auto"/>
                        <w:right w:val="none" w:sz="0" w:space="0" w:color="auto"/>
                      </w:divBdr>
                      <w:divsChild>
                        <w:div w:id="5397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2015-02-09T02:53:00Z</dcterms:created>
  <dcterms:modified xsi:type="dcterms:W3CDTF">2015-02-09T02:53:00Z</dcterms:modified>
</cp:coreProperties>
</file>